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F8E" w:rsidRPr="009B6779" w:rsidRDefault="000A0F8E" w:rsidP="000A0F8E">
      <w:pPr>
        <w:spacing w:after="120"/>
        <w:ind w:firstLine="720"/>
        <w:jc w:val="center"/>
        <w:outlineLvl w:val="0"/>
        <w:rPr>
          <w:rFonts w:eastAsia="MS Mincho"/>
          <w:b/>
          <w:sz w:val="28"/>
          <w:szCs w:val="28"/>
        </w:rPr>
      </w:pPr>
      <w:r w:rsidRPr="009B6779">
        <w:rPr>
          <w:rFonts w:eastAsia="MS Mincho"/>
          <w:b/>
          <w:sz w:val="28"/>
          <w:szCs w:val="28"/>
        </w:rPr>
        <w:t>ПОРІВНЯЛЬНА ТАБЛИЦЯ</w:t>
      </w:r>
    </w:p>
    <w:p w:rsidR="000A0F8E" w:rsidRPr="009B6779" w:rsidRDefault="000A0F8E" w:rsidP="000A0F8E">
      <w:pPr>
        <w:keepNext/>
        <w:keepLines/>
        <w:jc w:val="center"/>
        <w:rPr>
          <w:b/>
          <w:sz w:val="28"/>
          <w:szCs w:val="28"/>
        </w:rPr>
      </w:pPr>
      <w:r w:rsidRPr="009B6779">
        <w:rPr>
          <w:rFonts w:eastAsia="MS Mincho"/>
          <w:b/>
          <w:sz w:val="28"/>
          <w:szCs w:val="28"/>
        </w:rPr>
        <w:t>до проекту Закону України «Про внесення змін до Податкового кодексу України</w:t>
      </w:r>
      <w:r w:rsidRPr="009B6779">
        <w:rPr>
          <w:b/>
          <w:sz w:val="28"/>
          <w:szCs w:val="28"/>
        </w:rPr>
        <w:t xml:space="preserve"> </w:t>
      </w:r>
    </w:p>
    <w:p w:rsidR="000A0F8E" w:rsidRPr="009B6779" w:rsidRDefault="00FF5A1D" w:rsidP="000A0F8E">
      <w:pPr>
        <w:keepNext/>
        <w:keepLines/>
        <w:jc w:val="center"/>
        <w:rPr>
          <w:rFonts w:eastAsia="MS Mincho"/>
          <w:b/>
          <w:sz w:val="28"/>
          <w:szCs w:val="28"/>
        </w:rPr>
      </w:pPr>
      <w:r w:rsidRPr="002D2D12">
        <w:rPr>
          <w:rFonts w:eastAsia="MS Mincho"/>
          <w:b/>
          <w:sz w:val="28"/>
          <w:szCs w:val="28"/>
        </w:rPr>
        <w:t>та інших законодавчих актів України</w:t>
      </w:r>
      <w:r w:rsidR="000A0F8E" w:rsidRPr="009B6779">
        <w:rPr>
          <w:rFonts w:eastAsia="MS Mincho"/>
          <w:b/>
          <w:sz w:val="28"/>
          <w:szCs w:val="28"/>
        </w:rPr>
        <w:t>»</w:t>
      </w:r>
    </w:p>
    <w:p w:rsidR="000A0F8E" w:rsidRPr="009B6779" w:rsidRDefault="000A0F8E" w:rsidP="000A0F8E">
      <w:pPr>
        <w:rPr>
          <w:rFonts w:eastAsia="MS Mincho"/>
          <w:sz w:val="28"/>
          <w:szCs w:val="28"/>
        </w:rPr>
      </w:pPr>
    </w:p>
    <w:tbl>
      <w:tblPr>
        <w:tblpPr w:leftFromText="180" w:rightFromText="180" w:vertAnchor="text" w:tblpY="1"/>
        <w:tblOverlap w:val="never"/>
        <w:tblW w:w="152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9"/>
        <w:gridCol w:w="7649"/>
      </w:tblGrid>
      <w:tr w:rsidR="00B35257" w:rsidRPr="009B6779" w:rsidTr="000B5969">
        <w:tc>
          <w:tcPr>
            <w:tcW w:w="7649" w:type="dxa"/>
          </w:tcPr>
          <w:p w:rsidR="000A0F8E" w:rsidRPr="009B6779" w:rsidRDefault="000A0F8E" w:rsidP="000A0F8E">
            <w:pPr>
              <w:jc w:val="center"/>
              <w:rPr>
                <w:rFonts w:eastAsia="MS Mincho"/>
                <w:b/>
                <w:sz w:val="28"/>
                <w:szCs w:val="28"/>
              </w:rPr>
            </w:pPr>
            <w:r w:rsidRPr="009B6779">
              <w:rPr>
                <w:rFonts w:eastAsia="MS Mincho"/>
                <w:b/>
                <w:sz w:val="28"/>
                <w:szCs w:val="28"/>
              </w:rPr>
              <w:t>РЕДАКЦІЯ ПОДАТКОВОГО КОДЕКСУ УКРАЇНИ</w:t>
            </w:r>
          </w:p>
        </w:tc>
        <w:tc>
          <w:tcPr>
            <w:tcW w:w="7649" w:type="dxa"/>
          </w:tcPr>
          <w:p w:rsidR="000A0F8E" w:rsidRPr="009B6779" w:rsidRDefault="000A0F8E" w:rsidP="000A0F8E">
            <w:pPr>
              <w:jc w:val="center"/>
              <w:rPr>
                <w:rFonts w:eastAsia="MS Mincho"/>
                <w:b/>
                <w:sz w:val="28"/>
                <w:szCs w:val="28"/>
              </w:rPr>
            </w:pPr>
            <w:r w:rsidRPr="009B6779">
              <w:rPr>
                <w:rFonts w:eastAsia="MS Mincho"/>
                <w:b/>
                <w:sz w:val="28"/>
                <w:szCs w:val="28"/>
              </w:rPr>
              <w:t>РЕДАКЦІЯ ПРОЕКТУ ЗАКОНУ УКРАЇНИ</w:t>
            </w:r>
          </w:p>
        </w:tc>
      </w:tr>
      <w:tr w:rsidR="00B35257" w:rsidRPr="009B6779" w:rsidTr="000B5969">
        <w:tc>
          <w:tcPr>
            <w:tcW w:w="7649" w:type="dxa"/>
            <w:vAlign w:val="center"/>
          </w:tcPr>
          <w:p w:rsidR="000A0F8E" w:rsidRPr="009B6779" w:rsidRDefault="000A0F8E" w:rsidP="000A0F8E">
            <w:pPr>
              <w:spacing w:before="120"/>
              <w:jc w:val="center"/>
              <w:rPr>
                <w:b/>
                <w:sz w:val="28"/>
                <w:szCs w:val="28"/>
              </w:rPr>
            </w:pPr>
            <w:r w:rsidRPr="009B6779">
              <w:rPr>
                <w:b/>
                <w:sz w:val="28"/>
                <w:szCs w:val="28"/>
              </w:rPr>
              <w:t xml:space="preserve">Зміст положення (норми) чинного законодавства </w:t>
            </w:r>
          </w:p>
        </w:tc>
        <w:tc>
          <w:tcPr>
            <w:tcW w:w="7649" w:type="dxa"/>
            <w:vAlign w:val="center"/>
          </w:tcPr>
          <w:p w:rsidR="000A0F8E" w:rsidRPr="009B6779" w:rsidRDefault="000A0F8E" w:rsidP="000A0F8E">
            <w:pPr>
              <w:spacing w:before="120"/>
              <w:jc w:val="center"/>
              <w:rPr>
                <w:b/>
                <w:sz w:val="28"/>
                <w:szCs w:val="28"/>
              </w:rPr>
            </w:pPr>
            <w:r w:rsidRPr="009B6779">
              <w:rPr>
                <w:b/>
                <w:sz w:val="28"/>
                <w:szCs w:val="28"/>
              </w:rPr>
              <w:t xml:space="preserve">Зміст положення (норми) запропонованого проекту </w:t>
            </w:r>
          </w:p>
        </w:tc>
      </w:tr>
    </w:tbl>
    <w:p w:rsidR="000A0F8E" w:rsidRPr="009B6779" w:rsidRDefault="000A0F8E" w:rsidP="000A0F8E">
      <w:pPr>
        <w:rPr>
          <w:sz w:val="28"/>
          <w:szCs w:val="28"/>
        </w:rPr>
      </w:pPr>
    </w:p>
    <w:tbl>
      <w:tblPr>
        <w:tblStyle w:val="23"/>
        <w:tblW w:w="15276" w:type="dxa"/>
        <w:tblLook w:val="01E0" w:firstRow="1" w:lastRow="1" w:firstColumn="1" w:lastColumn="1" w:noHBand="0" w:noVBand="0"/>
      </w:tblPr>
      <w:tblGrid>
        <w:gridCol w:w="7621"/>
        <w:gridCol w:w="7655"/>
      </w:tblGrid>
      <w:tr w:rsidR="00833DC8" w:rsidRPr="009B6779" w:rsidTr="00833DC8">
        <w:tc>
          <w:tcPr>
            <w:tcW w:w="15276" w:type="dxa"/>
            <w:gridSpan w:val="2"/>
          </w:tcPr>
          <w:p w:rsidR="00833DC8" w:rsidRPr="009B6779" w:rsidRDefault="00833DC8" w:rsidP="00833DC8">
            <w:pPr>
              <w:widowControl w:val="0"/>
              <w:spacing w:before="111" w:after="111"/>
              <w:jc w:val="center"/>
              <w:rPr>
                <w:b/>
                <w:color w:val="000000"/>
              </w:rPr>
            </w:pPr>
            <w:r w:rsidRPr="009B6779">
              <w:rPr>
                <w:b/>
                <w:color w:val="000000"/>
                <w:sz w:val="28"/>
                <w:szCs w:val="28"/>
              </w:rPr>
              <w:t>РОЗДІЛ I. ЗАГАЛЬНІ ПОЛОЖЕННЯ</w:t>
            </w:r>
          </w:p>
        </w:tc>
      </w:tr>
      <w:tr w:rsidR="00833DC8" w:rsidRPr="009B6779" w:rsidTr="00833DC8">
        <w:tc>
          <w:tcPr>
            <w:tcW w:w="7621" w:type="dxa"/>
          </w:tcPr>
          <w:p w:rsidR="00833DC8" w:rsidRPr="009B6779" w:rsidRDefault="00833DC8" w:rsidP="00833DC8">
            <w:pPr>
              <w:widowControl w:val="0"/>
              <w:spacing w:before="111" w:after="111"/>
              <w:ind w:firstLine="720"/>
              <w:jc w:val="both"/>
              <w:rPr>
                <w:color w:val="000000"/>
                <w:sz w:val="28"/>
                <w:szCs w:val="28"/>
              </w:rPr>
            </w:pPr>
            <w:r w:rsidRPr="009B6779">
              <w:rPr>
                <w:color w:val="000000"/>
                <w:sz w:val="28"/>
                <w:szCs w:val="28"/>
              </w:rPr>
              <w:t>Стаття 14. Визначення понять:</w:t>
            </w:r>
          </w:p>
        </w:tc>
        <w:tc>
          <w:tcPr>
            <w:tcW w:w="7655" w:type="dxa"/>
          </w:tcPr>
          <w:p w:rsidR="00833DC8" w:rsidRPr="009B6779" w:rsidRDefault="00833DC8" w:rsidP="00833DC8">
            <w:pPr>
              <w:widowControl w:val="0"/>
              <w:spacing w:before="111" w:after="111"/>
              <w:rPr>
                <w:color w:val="000000"/>
                <w:sz w:val="28"/>
                <w:szCs w:val="28"/>
              </w:rPr>
            </w:pPr>
            <w:r w:rsidRPr="009B6779">
              <w:rPr>
                <w:color w:val="000000"/>
                <w:sz w:val="28"/>
                <w:szCs w:val="28"/>
              </w:rPr>
              <w:t>Стаття 14. Визначення понять:</w:t>
            </w:r>
          </w:p>
        </w:tc>
      </w:tr>
      <w:tr w:rsidR="00833DC8" w:rsidRPr="009B6779" w:rsidTr="00833DC8">
        <w:tc>
          <w:tcPr>
            <w:tcW w:w="7621" w:type="dxa"/>
          </w:tcPr>
          <w:p w:rsidR="00833DC8" w:rsidRPr="009B6779" w:rsidRDefault="00833DC8" w:rsidP="00833DC8">
            <w:pPr>
              <w:widowControl w:val="0"/>
              <w:spacing w:before="111" w:after="111"/>
              <w:ind w:firstLine="709"/>
              <w:jc w:val="both"/>
              <w:rPr>
                <w:color w:val="000000"/>
                <w:sz w:val="28"/>
                <w:szCs w:val="28"/>
              </w:rPr>
            </w:pPr>
            <w:r w:rsidRPr="009B6779">
              <w:rPr>
                <w:color w:val="000000"/>
                <w:sz w:val="28"/>
                <w:szCs w:val="28"/>
              </w:rPr>
              <w:t>14.1. У цьому Кодексі поняття вживаються в такому значенні:</w:t>
            </w:r>
          </w:p>
        </w:tc>
        <w:tc>
          <w:tcPr>
            <w:tcW w:w="7655" w:type="dxa"/>
          </w:tcPr>
          <w:p w:rsidR="00833DC8" w:rsidRPr="009B6779" w:rsidRDefault="00833DC8" w:rsidP="00833DC8">
            <w:pPr>
              <w:widowControl w:val="0"/>
              <w:spacing w:before="111" w:after="111"/>
              <w:ind w:firstLine="716"/>
              <w:jc w:val="both"/>
              <w:rPr>
                <w:color w:val="000000"/>
                <w:sz w:val="28"/>
                <w:szCs w:val="28"/>
              </w:rPr>
            </w:pPr>
            <w:r w:rsidRPr="009B6779">
              <w:rPr>
                <w:color w:val="000000"/>
                <w:sz w:val="28"/>
                <w:szCs w:val="28"/>
              </w:rPr>
              <w:t>14.1. У цьому Кодексі поняття вживаються в такому значенні:</w:t>
            </w:r>
          </w:p>
        </w:tc>
      </w:tr>
      <w:tr w:rsidR="00833DC8" w:rsidRPr="009B6779" w:rsidTr="00833DC8">
        <w:tc>
          <w:tcPr>
            <w:tcW w:w="7621" w:type="dxa"/>
          </w:tcPr>
          <w:p w:rsidR="00833DC8" w:rsidRPr="009B6779" w:rsidRDefault="00833DC8" w:rsidP="00833DC8">
            <w:pPr>
              <w:widowControl w:val="0"/>
              <w:spacing w:before="111" w:after="111"/>
              <w:ind w:firstLine="720"/>
              <w:jc w:val="both"/>
              <w:rPr>
                <w:color w:val="000000"/>
                <w:sz w:val="28"/>
              </w:rPr>
            </w:pPr>
            <w:r w:rsidRPr="009B6779">
              <w:rPr>
                <w:color w:val="000000"/>
                <w:sz w:val="28"/>
              </w:rPr>
              <w:t>14.1.112. мінеральна сировина – товарна продукція гірничодобувного підприємства, що є результатом його господарської діяльності з видобутку корисних копалин, у тому числі шляхом виконання господарських договорів про послуги з давальницькою сировиною, і за якісними характеристиками відповідає вимогам установлених законодавством стандартів або вимогам договорів.</w:t>
            </w:r>
          </w:p>
        </w:tc>
        <w:tc>
          <w:tcPr>
            <w:tcW w:w="7655" w:type="dxa"/>
          </w:tcPr>
          <w:p w:rsidR="00833DC8" w:rsidRPr="009B6779" w:rsidRDefault="00833DC8" w:rsidP="00833DC8">
            <w:pPr>
              <w:widowControl w:val="0"/>
              <w:spacing w:before="111" w:after="111"/>
              <w:ind w:firstLine="736"/>
              <w:jc w:val="both"/>
              <w:rPr>
                <w:color w:val="000000"/>
              </w:rPr>
            </w:pPr>
            <w:r w:rsidRPr="009B6779">
              <w:rPr>
                <w:color w:val="000000"/>
                <w:sz w:val="28"/>
              </w:rPr>
              <w:t>14.1.112. мінеральна сировина – товарна продукція гірничодобувного підприємства, що є результатом його господарської діяльності з видобутку корисних копалин, у тому числі шляхом виконання господарських договорів про послуги з давальницькою сировиною, і за якісними характеристиками відповідає вимогам установлених законодавством стандартів або вимогам договорів.</w:t>
            </w:r>
          </w:p>
        </w:tc>
      </w:tr>
      <w:tr w:rsidR="00833DC8" w:rsidRPr="009B6779" w:rsidTr="00833DC8">
        <w:tc>
          <w:tcPr>
            <w:tcW w:w="7621" w:type="dxa"/>
          </w:tcPr>
          <w:p w:rsidR="00833DC8" w:rsidRPr="009B6779" w:rsidRDefault="00833DC8" w:rsidP="00833DC8">
            <w:pPr>
              <w:widowControl w:val="0"/>
              <w:spacing w:before="111" w:after="111"/>
              <w:ind w:firstLine="720"/>
              <w:jc w:val="both"/>
              <w:rPr>
                <w:color w:val="000000"/>
              </w:rPr>
            </w:pPr>
            <w:r w:rsidRPr="009B6779">
              <w:rPr>
                <w:color w:val="000000"/>
                <w:sz w:val="28"/>
                <w:szCs w:val="28"/>
              </w:rPr>
              <w:t>Не належать до мінеральної сировини речовини, які виникають в результаті фізико-хімічної переробки видобутої корисної копалини або продуктів її первинної переробки;</w:t>
            </w:r>
          </w:p>
        </w:tc>
        <w:tc>
          <w:tcPr>
            <w:tcW w:w="7655" w:type="dxa"/>
          </w:tcPr>
          <w:p w:rsidR="00833DC8" w:rsidRPr="009B6779" w:rsidRDefault="00833DC8" w:rsidP="00833DC8">
            <w:pPr>
              <w:widowControl w:val="0"/>
              <w:spacing w:before="111" w:after="111"/>
              <w:ind w:firstLine="720"/>
              <w:jc w:val="both"/>
              <w:rPr>
                <w:color w:val="000000"/>
              </w:rPr>
            </w:pPr>
            <w:r w:rsidRPr="009B6779">
              <w:rPr>
                <w:color w:val="000000"/>
                <w:sz w:val="28"/>
                <w:szCs w:val="28"/>
              </w:rPr>
              <w:t xml:space="preserve">Не належать до мінеральної сировини речовини – </w:t>
            </w:r>
            <w:r w:rsidRPr="009B6779">
              <w:rPr>
                <w:b/>
                <w:color w:val="000000"/>
                <w:sz w:val="28"/>
                <w:szCs w:val="28"/>
              </w:rPr>
              <w:t>продукти агломерації руд з термічною обробкою, що є</w:t>
            </w:r>
            <w:r w:rsidRPr="009B6779">
              <w:rPr>
                <w:color w:val="000000"/>
                <w:sz w:val="28"/>
                <w:szCs w:val="28"/>
              </w:rPr>
              <w:t xml:space="preserve"> </w:t>
            </w:r>
            <w:r w:rsidRPr="009B6779">
              <w:rPr>
                <w:b/>
                <w:color w:val="000000"/>
                <w:sz w:val="28"/>
                <w:szCs w:val="28"/>
              </w:rPr>
              <w:t>іншими, ніж мінеральна форма видобутої корисної копалини, у тому числі й такої, що піддана первинній переробці</w:t>
            </w:r>
            <w:r w:rsidRPr="009B6779">
              <w:rPr>
                <w:color w:val="000000"/>
                <w:sz w:val="28"/>
                <w:szCs w:val="28"/>
              </w:rPr>
              <w:t>;</w:t>
            </w:r>
          </w:p>
        </w:tc>
      </w:tr>
      <w:tr w:rsidR="00833DC8" w:rsidRPr="009B6779" w:rsidTr="00833DC8">
        <w:tc>
          <w:tcPr>
            <w:tcW w:w="7621" w:type="dxa"/>
          </w:tcPr>
          <w:p w:rsidR="00833DC8" w:rsidRPr="009B6779" w:rsidRDefault="00833DC8" w:rsidP="00833DC8">
            <w:pPr>
              <w:widowControl w:val="0"/>
              <w:spacing w:before="111" w:after="111"/>
              <w:ind w:firstLine="709"/>
              <w:jc w:val="both"/>
              <w:rPr>
                <w:color w:val="000000"/>
              </w:rPr>
            </w:pPr>
            <w:r w:rsidRPr="009B6779">
              <w:rPr>
                <w:color w:val="000000"/>
                <w:sz w:val="28"/>
                <w:szCs w:val="28"/>
              </w:rPr>
              <w:t>14.1.126. обсяг видобутої вуглеводневої сировини:</w:t>
            </w:r>
          </w:p>
        </w:tc>
        <w:tc>
          <w:tcPr>
            <w:tcW w:w="7655" w:type="dxa"/>
          </w:tcPr>
          <w:p w:rsidR="00833DC8" w:rsidRPr="009B6779" w:rsidRDefault="00833DC8" w:rsidP="00833DC8">
            <w:pPr>
              <w:widowControl w:val="0"/>
              <w:spacing w:before="111" w:after="111"/>
              <w:ind w:firstLine="720"/>
              <w:jc w:val="both"/>
              <w:rPr>
                <w:color w:val="000000"/>
              </w:rPr>
            </w:pPr>
            <w:r w:rsidRPr="009B6779">
              <w:rPr>
                <w:color w:val="000000"/>
                <w:sz w:val="28"/>
                <w:szCs w:val="28"/>
              </w:rPr>
              <w:t>14.1.126. обсяг видобутої вуглеводневої сировини:</w:t>
            </w:r>
          </w:p>
        </w:tc>
      </w:tr>
      <w:tr w:rsidR="00833DC8" w:rsidRPr="009B6779" w:rsidTr="00833DC8">
        <w:tc>
          <w:tcPr>
            <w:tcW w:w="7621" w:type="dxa"/>
          </w:tcPr>
          <w:p w:rsidR="00833DC8" w:rsidRPr="009B6779" w:rsidRDefault="00833DC8" w:rsidP="00833DC8">
            <w:pPr>
              <w:widowControl w:val="0"/>
              <w:spacing w:before="180" w:after="91"/>
              <w:ind w:firstLine="720"/>
              <w:jc w:val="both"/>
              <w:rPr>
                <w:sz w:val="28"/>
                <w:szCs w:val="28"/>
              </w:rPr>
            </w:pPr>
            <w:r w:rsidRPr="009B6779">
              <w:rPr>
                <w:sz w:val="28"/>
                <w:szCs w:val="28"/>
              </w:rPr>
              <w:t xml:space="preserve">а) для цілей розділів X, XI - обсяг нафти, природного газу (у тому числі супутнього (нафтового) газу), газового </w:t>
            </w:r>
            <w:r w:rsidRPr="009B6779">
              <w:rPr>
                <w:sz w:val="28"/>
                <w:szCs w:val="28"/>
              </w:rPr>
              <w:lastRenderedPageBreak/>
              <w:t>конденсату у значенні, наведеному в підпункті 14.1.128 цієї статті;</w:t>
            </w:r>
          </w:p>
        </w:tc>
        <w:tc>
          <w:tcPr>
            <w:tcW w:w="7655" w:type="dxa"/>
          </w:tcPr>
          <w:p w:rsidR="00833DC8" w:rsidRPr="009B6779" w:rsidRDefault="00833DC8" w:rsidP="00833DC8">
            <w:pPr>
              <w:widowControl w:val="0"/>
              <w:spacing w:before="180" w:after="91"/>
              <w:ind w:firstLine="720"/>
              <w:jc w:val="both"/>
              <w:rPr>
                <w:color w:val="000000"/>
                <w:sz w:val="28"/>
                <w:szCs w:val="28"/>
              </w:rPr>
            </w:pPr>
            <w:r w:rsidRPr="009B6779">
              <w:rPr>
                <w:sz w:val="28"/>
                <w:szCs w:val="28"/>
              </w:rPr>
              <w:lastRenderedPageBreak/>
              <w:t xml:space="preserve">а) для цілей розділу XI – обсяг нафти, природного газу (у тому числі супутнього (нафтового) газу), газового </w:t>
            </w:r>
            <w:r w:rsidRPr="009B6779">
              <w:rPr>
                <w:sz w:val="28"/>
                <w:szCs w:val="28"/>
              </w:rPr>
              <w:lastRenderedPageBreak/>
              <w:t xml:space="preserve">конденсату у значенні, наведеному в підпункті 14.1.128 цієї статті, </w:t>
            </w:r>
            <w:r w:rsidRPr="009B6779">
              <w:rPr>
                <w:b/>
                <w:sz w:val="28"/>
                <w:szCs w:val="28"/>
              </w:rPr>
              <w:t>що у порядку визначеному в правилах видобування вуглеводневої сировини, взятий на облік безпосередньо після пунктів їх підготовки із застосуванням засобів інструментального обліку, які забезпечують безперервну електронну фіксацію;</w:t>
            </w:r>
          </w:p>
        </w:tc>
      </w:tr>
      <w:tr w:rsidR="00833DC8" w:rsidRPr="009B6779" w:rsidTr="00833DC8">
        <w:tc>
          <w:tcPr>
            <w:tcW w:w="7621" w:type="dxa"/>
          </w:tcPr>
          <w:p w:rsidR="00833DC8" w:rsidRPr="009B6779" w:rsidRDefault="00833DC8" w:rsidP="00833DC8">
            <w:pPr>
              <w:widowControl w:val="0"/>
              <w:spacing w:before="180" w:after="91"/>
              <w:ind w:firstLine="720"/>
              <w:jc w:val="both"/>
              <w:rPr>
                <w:sz w:val="28"/>
                <w:szCs w:val="28"/>
              </w:rPr>
            </w:pPr>
            <w:r w:rsidRPr="009B6779">
              <w:rPr>
                <w:sz w:val="28"/>
                <w:szCs w:val="28"/>
              </w:rPr>
              <w:lastRenderedPageBreak/>
              <w:t>б) для цілей розділу XVIII - вироблена продукція у значенні, наведеному в Законі України "Про угоди про розподіл продукції", крім випадків, коли вироблена продукція обліковується та використовується інвестором як паливо або сировина;</w:t>
            </w:r>
          </w:p>
        </w:tc>
        <w:tc>
          <w:tcPr>
            <w:tcW w:w="7655" w:type="dxa"/>
          </w:tcPr>
          <w:p w:rsidR="00833DC8" w:rsidRPr="009B6779" w:rsidRDefault="00833DC8" w:rsidP="00833DC8">
            <w:pPr>
              <w:widowControl w:val="0"/>
              <w:spacing w:before="180" w:after="91"/>
              <w:ind w:firstLine="720"/>
              <w:jc w:val="both"/>
              <w:rPr>
                <w:color w:val="000000"/>
                <w:sz w:val="28"/>
                <w:szCs w:val="28"/>
              </w:rPr>
            </w:pPr>
            <w:r w:rsidRPr="009B6779">
              <w:rPr>
                <w:sz w:val="28"/>
                <w:szCs w:val="28"/>
              </w:rPr>
              <w:t xml:space="preserve">б) для цілей розділу XVIII – вироблена продукція у значенні, наведеному в Законі України "Про угоди про розподіл продукції". У випадках, коли вироблена продукція обліковується та використовується інвестором як паливо або сировина, обсяг видобутої вуглеводневої сировини </w:t>
            </w:r>
            <w:r w:rsidRPr="009B6779">
              <w:rPr>
                <w:b/>
                <w:sz w:val="28"/>
                <w:szCs w:val="28"/>
              </w:rPr>
              <w:t>визначається в порядку визначеному підпунктом „а” цього пункту;</w:t>
            </w:r>
          </w:p>
        </w:tc>
      </w:tr>
      <w:tr w:rsidR="00833DC8" w:rsidRPr="009B6779" w:rsidTr="00833DC8">
        <w:tc>
          <w:tcPr>
            <w:tcW w:w="7621" w:type="dxa"/>
          </w:tcPr>
          <w:p w:rsidR="00833DC8" w:rsidRPr="009B6779" w:rsidRDefault="00833DC8" w:rsidP="00833DC8">
            <w:pPr>
              <w:widowControl w:val="0"/>
              <w:spacing w:before="111" w:after="111"/>
              <w:ind w:firstLine="720"/>
              <w:jc w:val="both"/>
              <w:rPr>
                <w:color w:val="000000"/>
                <w:sz w:val="28"/>
              </w:rPr>
            </w:pPr>
            <w:r w:rsidRPr="009B6779">
              <w:rPr>
                <w:color w:val="000000"/>
                <w:sz w:val="28"/>
              </w:rPr>
              <w:t xml:space="preserve">14.1.150. первинна переробка (збагачення) мінеральної сировини як вид господарської діяльності гірничодобувного підприємства включає сукупність операцій збирання, дроблення або </w:t>
            </w:r>
            <w:proofErr w:type="spellStart"/>
            <w:r w:rsidRPr="009B6779">
              <w:rPr>
                <w:color w:val="000000"/>
                <w:sz w:val="28"/>
              </w:rPr>
              <w:t>мелення</w:t>
            </w:r>
            <w:proofErr w:type="spellEnd"/>
            <w:r w:rsidRPr="009B6779">
              <w:rPr>
                <w:color w:val="000000"/>
                <w:sz w:val="28"/>
              </w:rPr>
              <w:t xml:space="preserve">, сушку, класифікацію (сортування), брикетування, агломерацію, за виключенням агломерації руд з термічною обробкою, та збагачення фізико-хімічними методами (без якісної зміни мінеральних форм корисних копалин, їх агрегатно-фазового стану, </w:t>
            </w:r>
            <w:proofErr w:type="spellStart"/>
            <w:r w:rsidRPr="009B6779">
              <w:rPr>
                <w:color w:val="000000"/>
                <w:sz w:val="28"/>
              </w:rPr>
              <w:t>кристалохімічної</w:t>
            </w:r>
            <w:proofErr w:type="spellEnd"/>
            <w:r w:rsidRPr="009B6779">
              <w:rPr>
                <w:color w:val="000000"/>
                <w:sz w:val="28"/>
              </w:rPr>
              <w:t xml:space="preserve"> структури), а також може включати переробні технології, що є спеціальними видами робіт з добування корисних копалин (підземна газифікація та виплавляння, хімічне та бактеріальне вилуговування, дражна та гідравлічна розробка розсипних родовищ, гідравлічний транспорт гірничих порід покладів дна водойм);</w:t>
            </w:r>
          </w:p>
        </w:tc>
        <w:tc>
          <w:tcPr>
            <w:tcW w:w="7655" w:type="dxa"/>
          </w:tcPr>
          <w:p w:rsidR="00833DC8" w:rsidRPr="009B6779" w:rsidRDefault="00833DC8" w:rsidP="00833DC8">
            <w:pPr>
              <w:widowControl w:val="0"/>
              <w:spacing w:before="111" w:after="111"/>
              <w:ind w:firstLine="720"/>
              <w:jc w:val="both"/>
              <w:rPr>
                <w:color w:val="000000"/>
              </w:rPr>
            </w:pPr>
            <w:r w:rsidRPr="009B6779">
              <w:rPr>
                <w:color w:val="000000"/>
                <w:sz w:val="28"/>
                <w:szCs w:val="28"/>
              </w:rPr>
              <w:t xml:space="preserve">14.1.150. первинна переробка (збагачення) мінеральної сировини як вид господарської діяльності гірничодобувного підприємства включає сукупність операцій збирання, дроблення або </w:t>
            </w:r>
            <w:proofErr w:type="spellStart"/>
            <w:r w:rsidRPr="009B6779">
              <w:rPr>
                <w:color w:val="000000"/>
                <w:sz w:val="28"/>
                <w:szCs w:val="28"/>
              </w:rPr>
              <w:t>мелення</w:t>
            </w:r>
            <w:proofErr w:type="spellEnd"/>
            <w:r w:rsidRPr="009B6779">
              <w:rPr>
                <w:color w:val="000000"/>
                <w:sz w:val="28"/>
                <w:szCs w:val="28"/>
              </w:rPr>
              <w:t xml:space="preserve">, сушку, класифікацію (сортування), брикетування, агломерацію </w:t>
            </w:r>
            <w:r w:rsidRPr="009B6779">
              <w:rPr>
                <w:b/>
                <w:color w:val="000000"/>
                <w:sz w:val="28"/>
                <w:szCs w:val="28"/>
              </w:rPr>
              <w:t>(крім агломерації руд з термічною обробкою, в результаті якої утворюються речовини інші, ніж мінеральна форма видобутої корисної копалини, у тому числі й такої, що піддана первинній переробці)</w:t>
            </w:r>
            <w:r w:rsidRPr="009B6779">
              <w:rPr>
                <w:color w:val="000000"/>
                <w:sz w:val="28"/>
                <w:szCs w:val="28"/>
              </w:rPr>
              <w:t xml:space="preserve"> та збагачення фізико-хімічними методами (без якісної зміни мінеральних форм корисних копалин, їх агрегатно-фазового стану, </w:t>
            </w:r>
            <w:proofErr w:type="spellStart"/>
            <w:r w:rsidRPr="009B6779">
              <w:rPr>
                <w:color w:val="000000"/>
                <w:sz w:val="28"/>
                <w:szCs w:val="28"/>
              </w:rPr>
              <w:t>кристалохімічної</w:t>
            </w:r>
            <w:proofErr w:type="spellEnd"/>
            <w:r w:rsidRPr="009B6779">
              <w:rPr>
                <w:color w:val="000000"/>
                <w:sz w:val="28"/>
                <w:szCs w:val="28"/>
              </w:rPr>
              <w:t xml:space="preserve"> структури), а також може включати переробні технології, що є спеціальними видами робіт з добування корисних копалин (підземна газифікація та виплавляння, хімічне та бактеріальне вилуговування, дражна та гідравлічна розробка </w:t>
            </w:r>
            <w:r w:rsidRPr="009B6779">
              <w:rPr>
                <w:color w:val="000000"/>
                <w:sz w:val="28"/>
                <w:szCs w:val="28"/>
              </w:rPr>
              <w:lastRenderedPageBreak/>
              <w:t>розсипних родовищ, гідравлічний транспорт гірничих порід покладів дна водойм);</w:t>
            </w:r>
          </w:p>
        </w:tc>
      </w:tr>
    </w:tbl>
    <w:p w:rsidR="00833DC8" w:rsidRDefault="00833DC8" w:rsidP="000A0F8E">
      <w:pPr>
        <w:rPr>
          <w:sz w:val="28"/>
          <w:szCs w:val="28"/>
        </w:rPr>
      </w:pPr>
    </w:p>
    <w:tbl>
      <w:tblPr>
        <w:tblStyle w:val="41"/>
        <w:tblW w:w="15276" w:type="dxa"/>
        <w:tblLook w:val="04A0" w:firstRow="1" w:lastRow="0" w:firstColumn="1" w:lastColumn="0" w:noHBand="0" w:noVBand="1"/>
      </w:tblPr>
      <w:tblGrid>
        <w:gridCol w:w="7621"/>
        <w:gridCol w:w="7655"/>
      </w:tblGrid>
      <w:tr w:rsidR="00FF16AE" w:rsidRPr="00FF16AE" w:rsidTr="00FF16AE">
        <w:tc>
          <w:tcPr>
            <w:tcW w:w="15276" w:type="dxa"/>
            <w:gridSpan w:val="2"/>
          </w:tcPr>
          <w:p w:rsidR="00FF16AE" w:rsidRPr="00FF16AE" w:rsidRDefault="00FF16AE" w:rsidP="00FF16AE">
            <w:pPr>
              <w:jc w:val="center"/>
              <w:rPr>
                <w:rFonts w:eastAsiaTheme="minorHAnsi"/>
                <w:b/>
                <w:sz w:val="28"/>
                <w:szCs w:val="28"/>
                <w:lang w:eastAsia="en-US"/>
              </w:rPr>
            </w:pPr>
            <w:r w:rsidRPr="00FF16AE">
              <w:rPr>
                <w:rFonts w:eastAsiaTheme="minorHAnsi"/>
                <w:b/>
                <w:sz w:val="28"/>
                <w:szCs w:val="28"/>
                <w:lang w:eastAsia="en-US"/>
              </w:rPr>
              <w:t>РОЗДІЛ IV. ПОДАТОК НА ПРИБУТОК</w:t>
            </w:r>
          </w:p>
        </w:tc>
      </w:tr>
      <w:tr w:rsidR="00FF16AE" w:rsidRPr="00FF16AE" w:rsidTr="00FF16AE">
        <w:tc>
          <w:tcPr>
            <w:tcW w:w="7621" w:type="dxa"/>
          </w:tcPr>
          <w:p w:rsidR="00FF16AE" w:rsidRPr="00FF16AE" w:rsidRDefault="00FF16AE" w:rsidP="00FF16AE">
            <w:pPr>
              <w:rPr>
                <w:rFonts w:eastAsiaTheme="minorHAnsi"/>
                <w:b/>
                <w:sz w:val="28"/>
                <w:szCs w:val="28"/>
                <w:lang w:eastAsia="en-US"/>
              </w:rPr>
            </w:pPr>
            <w:r w:rsidRPr="00FF16AE">
              <w:rPr>
                <w:rFonts w:eastAsiaTheme="minorHAnsi"/>
                <w:b/>
                <w:sz w:val="28"/>
                <w:szCs w:val="28"/>
                <w:lang w:eastAsia="en-US"/>
              </w:rPr>
              <w:t>Стаття 151. Ставки податку</w:t>
            </w:r>
          </w:p>
          <w:p w:rsidR="00FF16AE" w:rsidRPr="00FF16AE" w:rsidRDefault="00FF16AE" w:rsidP="00FF16AE">
            <w:pPr>
              <w:rPr>
                <w:rFonts w:eastAsiaTheme="minorHAnsi"/>
                <w:b/>
                <w:sz w:val="28"/>
                <w:szCs w:val="28"/>
                <w:lang w:eastAsia="en-US"/>
              </w:rPr>
            </w:pPr>
          </w:p>
        </w:tc>
        <w:tc>
          <w:tcPr>
            <w:tcW w:w="7655" w:type="dxa"/>
          </w:tcPr>
          <w:p w:rsidR="00FF16AE" w:rsidRPr="00FF16AE" w:rsidRDefault="00FF16AE" w:rsidP="00FF16AE">
            <w:pPr>
              <w:rPr>
                <w:rFonts w:eastAsiaTheme="minorHAnsi"/>
                <w:b/>
                <w:sz w:val="28"/>
                <w:szCs w:val="28"/>
                <w:lang w:eastAsia="en-US"/>
              </w:rPr>
            </w:pPr>
            <w:r w:rsidRPr="00FF16AE">
              <w:rPr>
                <w:rFonts w:eastAsiaTheme="minorHAnsi"/>
                <w:b/>
                <w:sz w:val="28"/>
                <w:szCs w:val="28"/>
                <w:lang w:eastAsia="en-US"/>
              </w:rPr>
              <w:t>Стаття 151. Ставки податку</w:t>
            </w:r>
          </w:p>
          <w:p w:rsidR="00FF16AE" w:rsidRPr="00FF16AE" w:rsidRDefault="00FF16AE" w:rsidP="00FF16AE">
            <w:pPr>
              <w:rPr>
                <w:rFonts w:eastAsiaTheme="minorHAnsi"/>
                <w:b/>
                <w:sz w:val="28"/>
                <w:szCs w:val="28"/>
                <w:lang w:eastAsia="en-US"/>
              </w:rPr>
            </w:pPr>
          </w:p>
        </w:tc>
      </w:tr>
      <w:tr w:rsidR="00FF16AE" w:rsidRPr="00FF16AE" w:rsidTr="00FF16AE">
        <w:tc>
          <w:tcPr>
            <w:tcW w:w="7621" w:type="dxa"/>
          </w:tcPr>
          <w:p w:rsidR="00FF16AE" w:rsidRPr="00FF16AE" w:rsidRDefault="00FF16AE" w:rsidP="00FF16AE">
            <w:pPr>
              <w:rPr>
                <w:rFonts w:eastAsiaTheme="minorHAnsi"/>
                <w:sz w:val="28"/>
                <w:szCs w:val="28"/>
                <w:lang w:eastAsia="en-US"/>
              </w:rPr>
            </w:pPr>
          </w:p>
          <w:p w:rsidR="00FF16AE" w:rsidRPr="00FF16AE" w:rsidRDefault="00FF16AE" w:rsidP="00FF16AE">
            <w:pPr>
              <w:rPr>
                <w:rFonts w:eastAsiaTheme="minorHAnsi"/>
                <w:sz w:val="28"/>
                <w:szCs w:val="28"/>
                <w:lang w:eastAsia="en-US"/>
              </w:rPr>
            </w:pPr>
            <w:r w:rsidRPr="00FF16AE">
              <w:rPr>
                <w:rFonts w:eastAsiaTheme="minorHAnsi"/>
                <w:sz w:val="28"/>
                <w:szCs w:val="28"/>
                <w:lang w:eastAsia="en-US"/>
              </w:rPr>
              <w:t xml:space="preserve">151.1. Основна ставка податку становить </w:t>
            </w:r>
            <w:r w:rsidRPr="00FF16AE">
              <w:rPr>
                <w:rFonts w:eastAsiaTheme="minorHAnsi"/>
                <w:b/>
                <w:sz w:val="28"/>
                <w:szCs w:val="28"/>
                <w:lang w:eastAsia="en-US"/>
              </w:rPr>
              <w:t>16</w:t>
            </w:r>
            <w:r w:rsidRPr="00FF16AE">
              <w:rPr>
                <w:rFonts w:eastAsiaTheme="minorHAnsi"/>
                <w:sz w:val="28"/>
                <w:szCs w:val="28"/>
                <w:lang w:eastAsia="en-US"/>
              </w:rPr>
              <w:t xml:space="preserve"> відсотків.</w:t>
            </w:r>
          </w:p>
        </w:tc>
        <w:tc>
          <w:tcPr>
            <w:tcW w:w="7655" w:type="dxa"/>
          </w:tcPr>
          <w:p w:rsidR="00FF16AE" w:rsidRPr="00FF16AE" w:rsidRDefault="00FF16AE" w:rsidP="00FF16AE">
            <w:pPr>
              <w:rPr>
                <w:rFonts w:eastAsiaTheme="minorHAnsi"/>
                <w:sz w:val="28"/>
                <w:szCs w:val="28"/>
                <w:lang w:eastAsia="en-US"/>
              </w:rPr>
            </w:pPr>
          </w:p>
          <w:p w:rsidR="00FF16AE" w:rsidRPr="00FF16AE" w:rsidRDefault="00FF16AE" w:rsidP="00FF16AE">
            <w:pPr>
              <w:rPr>
                <w:rFonts w:eastAsiaTheme="minorHAnsi"/>
                <w:sz w:val="28"/>
                <w:szCs w:val="28"/>
                <w:lang w:eastAsia="en-US"/>
              </w:rPr>
            </w:pPr>
            <w:r w:rsidRPr="00FF16AE">
              <w:rPr>
                <w:rFonts w:eastAsiaTheme="minorHAnsi"/>
                <w:sz w:val="28"/>
                <w:szCs w:val="28"/>
                <w:lang w:eastAsia="en-US"/>
              </w:rPr>
              <w:t xml:space="preserve">151.1. Основна ставка податку становить </w:t>
            </w:r>
            <w:r w:rsidRPr="00FF16AE">
              <w:rPr>
                <w:rFonts w:eastAsiaTheme="minorHAnsi"/>
                <w:b/>
                <w:sz w:val="28"/>
                <w:szCs w:val="28"/>
                <w:lang w:eastAsia="en-US"/>
              </w:rPr>
              <w:t>18</w:t>
            </w:r>
            <w:r w:rsidRPr="00FF16AE">
              <w:rPr>
                <w:rFonts w:eastAsiaTheme="minorHAnsi"/>
                <w:sz w:val="28"/>
                <w:szCs w:val="28"/>
                <w:lang w:eastAsia="en-US"/>
              </w:rPr>
              <w:t xml:space="preserve"> відсотків.</w:t>
            </w:r>
          </w:p>
        </w:tc>
      </w:tr>
    </w:tbl>
    <w:p w:rsidR="00FF16AE" w:rsidRDefault="00FF16AE" w:rsidP="000A0F8E">
      <w:pPr>
        <w:rPr>
          <w:sz w:val="28"/>
          <w:szCs w:val="28"/>
        </w:rPr>
      </w:pPr>
    </w:p>
    <w:p w:rsidR="00FF16AE" w:rsidRPr="009B6779" w:rsidRDefault="00FF16AE" w:rsidP="000A0F8E">
      <w:pPr>
        <w:rPr>
          <w:sz w:val="28"/>
          <w:szCs w:val="28"/>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7655"/>
      </w:tblGrid>
      <w:tr w:rsidR="00CE0A1E" w:rsidRPr="009B6779" w:rsidTr="00FC2267">
        <w:trPr>
          <w:trHeight w:val="443"/>
        </w:trPr>
        <w:tc>
          <w:tcPr>
            <w:tcW w:w="15310" w:type="dxa"/>
            <w:gridSpan w:val="2"/>
          </w:tcPr>
          <w:p w:rsidR="00CE0A1E" w:rsidRPr="009B6779" w:rsidRDefault="00CE0A1E" w:rsidP="00CE0A1E">
            <w:pPr>
              <w:spacing w:before="120"/>
              <w:jc w:val="center"/>
              <w:rPr>
                <w:b/>
                <w:sz w:val="28"/>
                <w:szCs w:val="28"/>
              </w:rPr>
            </w:pPr>
            <w:r w:rsidRPr="009B6779">
              <w:rPr>
                <w:b/>
                <w:sz w:val="28"/>
                <w:szCs w:val="28"/>
              </w:rPr>
              <w:t>РОЗДІЛ IV. ПОДАТОК НА ДОХОДИ ФІЗИЧНИХ ОСІБ</w:t>
            </w:r>
          </w:p>
        </w:tc>
      </w:tr>
      <w:tr w:rsidR="00CE0A1E" w:rsidRPr="009B6779" w:rsidTr="00FC2267">
        <w:trPr>
          <w:trHeight w:val="567"/>
        </w:trPr>
        <w:tc>
          <w:tcPr>
            <w:tcW w:w="7655" w:type="dxa"/>
          </w:tcPr>
          <w:p w:rsidR="00CE0A1E" w:rsidRPr="009B6779" w:rsidRDefault="00CE0A1E" w:rsidP="00CE0A1E">
            <w:pPr>
              <w:ind w:firstLine="612"/>
              <w:jc w:val="both"/>
              <w:rPr>
                <w:b/>
                <w:sz w:val="28"/>
                <w:szCs w:val="28"/>
              </w:rPr>
            </w:pPr>
            <w:r w:rsidRPr="009B6779">
              <w:rPr>
                <w:b/>
                <w:sz w:val="28"/>
                <w:szCs w:val="28"/>
              </w:rPr>
              <w:t>Стаття 164. База оподаткування</w:t>
            </w:r>
          </w:p>
          <w:p w:rsidR="00CE0A1E" w:rsidRPr="009B6779" w:rsidRDefault="00CE0A1E" w:rsidP="00CE0A1E">
            <w:pPr>
              <w:ind w:firstLine="612"/>
              <w:jc w:val="both"/>
              <w:rPr>
                <w:sz w:val="28"/>
                <w:szCs w:val="28"/>
              </w:rPr>
            </w:pPr>
            <w:r w:rsidRPr="009B6779">
              <w:rPr>
                <w:sz w:val="28"/>
                <w:szCs w:val="28"/>
              </w:rPr>
              <w:t xml:space="preserve">164.2. До загального місячного (річного) оподатковуваного доходу платника податку включаються: </w:t>
            </w:r>
          </w:p>
          <w:p w:rsidR="00CE0A1E" w:rsidRPr="009B6779" w:rsidRDefault="00CE0A1E" w:rsidP="00CE0A1E">
            <w:pPr>
              <w:ind w:firstLine="612"/>
              <w:jc w:val="both"/>
              <w:rPr>
                <w:sz w:val="28"/>
                <w:szCs w:val="28"/>
              </w:rPr>
            </w:pPr>
            <w:r w:rsidRPr="009B6779">
              <w:rPr>
                <w:sz w:val="28"/>
                <w:szCs w:val="28"/>
              </w:rPr>
              <w:t>…</w:t>
            </w:r>
          </w:p>
          <w:p w:rsidR="002704B4" w:rsidRPr="009B6779" w:rsidRDefault="002704B4" w:rsidP="00CE0A1E">
            <w:pPr>
              <w:ind w:firstLine="612"/>
              <w:jc w:val="both"/>
              <w:rPr>
                <w:b/>
                <w:sz w:val="28"/>
                <w:szCs w:val="28"/>
              </w:rPr>
            </w:pPr>
            <w:r w:rsidRPr="009B6779">
              <w:rPr>
                <w:sz w:val="28"/>
                <w:szCs w:val="28"/>
              </w:rPr>
              <w:t>164.2.8. дохід у вигляді дивідендів, виграшів, призів, процентів (крім процентів, визначених у підпунктах 165.1.2 та 165.1.41, дивідендів, визначених у підпункті 165.1.18 пункту 165.1 статті 165 цього Кодексу, а також виграшів та призів у державну грошову лотерею в розмірах, передбачених у підпункті 165.1.46 пункту 165.1 статті 165 цього Кодексу);</w:t>
            </w:r>
          </w:p>
          <w:p w:rsidR="002704B4" w:rsidRPr="009B6779" w:rsidRDefault="002704B4" w:rsidP="00CE0A1E">
            <w:pPr>
              <w:ind w:firstLine="612"/>
              <w:jc w:val="both"/>
              <w:rPr>
                <w:b/>
                <w:sz w:val="28"/>
                <w:szCs w:val="28"/>
              </w:rPr>
            </w:pPr>
          </w:p>
          <w:p w:rsidR="002704B4" w:rsidRPr="009B6779" w:rsidRDefault="002704B4" w:rsidP="00CE0A1E">
            <w:pPr>
              <w:ind w:firstLine="612"/>
              <w:jc w:val="both"/>
              <w:rPr>
                <w:b/>
                <w:sz w:val="28"/>
                <w:szCs w:val="28"/>
              </w:rPr>
            </w:pPr>
          </w:p>
          <w:p w:rsidR="002704B4" w:rsidRPr="009B6779" w:rsidRDefault="002704B4" w:rsidP="00CE0A1E">
            <w:pPr>
              <w:ind w:firstLine="612"/>
              <w:jc w:val="both"/>
              <w:rPr>
                <w:b/>
                <w:sz w:val="28"/>
                <w:szCs w:val="28"/>
              </w:rPr>
            </w:pPr>
          </w:p>
          <w:p w:rsidR="00CE0A1E" w:rsidRPr="009B6779" w:rsidRDefault="00CE0A1E" w:rsidP="00CE0A1E">
            <w:pPr>
              <w:ind w:firstLine="612"/>
              <w:jc w:val="both"/>
              <w:rPr>
                <w:b/>
                <w:sz w:val="28"/>
                <w:szCs w:val="28"/>
              </w:rPr>
            </w:pPr>
            <w:r w:rsidRPr="009B6779">
              <w:rPr>
                <w:b/>
                <w:sz w:val="28"/>
                <w:szCs w:val="28"/>
              </w:rPr>
              <w:t xml:space="preserve">Відсутній </w:t>
            </w:r>
          </w:p>
          <w:p w:rsidR="00CE0A1E" w:rsidRPr="009B6779" w:rsidRDefault="00CE0A1E" w:rsidP="00CE0A1E">
            <w:pPr>
              <w:ind w:firstLine="612"/>
              <w:jc w:val="both"/>
              <w:rPr>
                <w:sz w:val="28"/>
                <w:szCs w:val="28"/>
              </w:rPr>
            </w:pPr>
          </w:p>
          <w:p w:rsidR="00CE0A1E" w:rsidRPr="009B6779" w:rsidRDefault="00CE0A1E" w:rsidP="00CE0A1E">
            <w:pPr>
              <w:ind w:firstLine="612"/>
              <w:jc w:val="both"/>
              <w:rPr>
                <w:sz w:val="28"/>
                <w:szCs w:val="28"/>
              </w:rPr>
            </w:pPr>
          </w:p>
          <w:p w:rsidR="00CE0A1E" w:rsidRPr="009B6779" w:rsidRDefault="00CE0A1E" w:rsidP="00CE0A1E">
            <w:pPr>
              <w:ind w:firstLine="612"/>
              <w:jc w:val="both"/>
              <w:rPr>
                <w:sz w:val="28"/>
                <w:szCs w:val="28"/>
              </w:rPr>
            </w:pPr>
          </w:p>
          <w:p w:rsidR="00CE0A1E" w:rsidRPr="009B6779" w:rsidRDefault="00CE0A1E" w:rsidP="00CE0A1E">
            <w:pPr>
              <w:ind w:firstLine="612"/>
              <w:jc w:val="both"/>
              <w:rPr>
                <w:sz w:val="28"/>
                <w:szCs w:val="28"/>
              </w:rPr>
            </w:pPr>
          </w:p>
          <w:p w:rsidR="00CE0A1E" w:rsidRPr="009B6779" w:rsidRDefault="00CE0A1E" w:rsidP="00CE0A1E">
            <w:pPr>
              <w:ind w:firstLine="612"/>
              <w:jc w:val="both"/>
              <w:rPr>
                <w:sz w:val="28"/>
                <w:szCs w:val="28"/>
              </w:rPr>
            </w:pPr>
          </w:p>
          <w:p w:rsidR="00CE0A1E" w:rsidRPr="009B6779" w:rsidRDefault="00CE0A1E" w:rsidP="00CE0A1E">
            <w:pPr>
              <w:ind w:firstLine="612"/>
              <w:jc w:val="both"/>
              <w:rPr>
                <w:sz w:val="28"/>
                <w:szCs w:val="28"/>
              </w:rPr>
            </w:pPr>
          </w:p>
          <w:p w:rsidR="00CE0A1E" w:rsidRPr="009B6779" w:rsidRDefault="00CE0A1E" w:rsidP="00CE0A1E">
            <w:pPr>
              <w:ind w:firstLine="612"/>
              <w:jc w:val="both"/>
              <w:rPr>
                <w:sz w:val="28"/>
                <w:szCs w:val="28"/>
              </w:rPr>
            </w:pPr>
          </w:p>
          <w:p w:rsidR="00CE0A1E" w:rsidRPr="009B6779" w:rsidRDefault="00CE0A1E" w:rsidP="00CE0A1E">
            <w:pPr>
              <w:ind w:firstLine="612"/>
              <w:jc w:val="both"/>
              <w:rPr>
                <w:sz w:val="28"/>
                <w:szCs w:val="28"/>
              </w:rPr>
            </w:pPr>
          </w:p>
          <w:p w:rsidR="00CE0A1E" w:rsidRPr="009B6779" w:rsidRDefault="00CE0A1E" w:rsidP="00CE0A1E">
            <w:pPr>
              <w:ind w:firstLine="612"/>
              <w:jc w:val="both"/>
              <w:rPr>
                <w:sz w:val="28"/>
                <w:szCs w:val="28"/>
              </w:rPr>
            </w:pPr>
          </w:p>
          <w:p w:rsidR="00CE0A1E" w:rsidRPr="009B6779" w:rsidRDefault="00CE0A1E" w:rsidP="00CE0A1E">
            <w:pPr>
              <w:ind w:firstLine="612"/>
              <w:jc w:val="both"/>
              <w:rPr>
                <w:sz w:val="28"/>
                <w:szCs w:val="28"/>
              </w:rPr>
            </w:pPr>
          </w:p>
          <w:p w:rsidR="00CE0A1E" w:rsidRPr="009B6779" w:rsidRDefault="00CE0A1E" w:rsidP="00CE0A1E">
            <w:pPr>
              <w:ind w:firstLine="612"/>
              <w:jc w:val="both"/>
              <w:rPr>
                <w:sz w:val="28"/>
                <w:szCs w:val="28"/>
              </w:rPr>
            </w:pPr>
            <w:r w:rsidRPr="009B6779">
              <w:rPr>
                <w:sz w:val="28"/>
                <w:szCs w:val="28"/>
              </w:rPr>
              <w:t>164.2.19. інші доходи, крім зазначених у статті 165 цього Кодексу.</w:t>
            </w:r>
          </w:p>
        </w:tc>
        <w:tc>
          <w:tcPr>
            <w:tcW w:w="7655" w:type="dxa"/>
          </w:tcPr>
          <w:p w:rsidR="00CE0A1E" w:rsidRPr="009B6779" w:rsidRDefault="00CE0A1E" w:rsidP="00CE0A1E">
            <w:pPr>
              <w:ind w:firstLine="612"/>
              <w:jc w:val="both"/>
              <w:rPr>
                <w:b/>
                <w:sz w:val="28"/>
                <w:szCs w:val="28"/>
              </w:rPr>
            </w:pPr>
            <w:r w:rsidRPr="009B6779">
              <w:rPr>
                <w:b/>
                <w:sz w:val="28"/>
                <w:szCs w:val="28"/>
              </w:rPr>
              <w:lastRenderedPageBreak/>
              <w:t>Стаття 164. База оподаткування</w:t>
            </w:r>
          </w:p>
          <w:p w:rsidR="00CE0A1E" w:rsidRPr="009B6779" w:rsidRDefault="00CE0A1E" w:rsidP="00CE0A1E">
            <w:pPr>
              <w:ind w:firstLine="612"/>
              <w:jc w:val="both"/>
              <w:rPr>
                <w:sz w:val="28"/>
                <w:szCs w:val="28"/>
              </w:rPr>
            </w:pPr>
            <w:r w:rsidRPr="009B6779">
              <w:rPr>
                <w:sz w:val="28"/>
                <w:szCs w:val="28"/>
              </w:rPr>
              <w:t xml:space="preserve">164.2. До загального місячного (річного) оподатковуваного доходу платника податку включаються: </w:t>
            </w:r>
          </w:p>
          <w:p w:rsidR="002704B4" w:rsidRPr="009B6779" w:rsidRDefault="002704B4" w:rsidP="00CE0A1E">
            <w:pPr>
              <w:ind w:firstLine="612"/>
              <w:jc w:val="both"/>
              <w:rPr>
                <w:b/>
                <w:sz w:val="28"/>
                <w:szCs w:val="28"/>
              </w:rPr>
            </w:pPr>
          </w:p>
          <w:p w:rsidR="002704B4" w:rsidRPr="009B6779" w:rsidRDefault="00063AE0" w:rsidP="00CE0A1E">
            <w:pPr>
              <w:ind w:firstLine="612"/>
              <w:jc w:val="both"/>
              <w:rPr>
                <w:b/>
                <w:sz w:val="28"/>
                <w:szCs w:val="28"/>
              </w:rPr>
            </w:pPr>
            <w:r w:rsidRPr="009B6779">
              <w:rPr>
                <w:sz w:val="28"/>
              </w:rPr>
              <w:t xml:space="preserve">164.2.8  дохід у вигляді дивідендів, виграшів, призів, а також процентів, </w:t>
            </w:r>
            <w:r w:rsidRPr="009B6779">
              <w:rPr>
                <w:b/>
                <w:sz w:val="28"/>
              </w:rPr>
              <w:t>у тому числі</w:t>
            </w:r>
            <w:r w:rsidRPr="009B6779">
              <w:rPr>
                <w:sz w:val="28"/>
              </w:rPr>
              <w:t xml:space="preserve"> </w:t>
            </w:r>
            <w:r w:rsidRPr="009B6779">
              <w:rPr>
                <w:b/>
                <w:sz w:val="28"/>
              </w:rPr>
              <w:t xml:space="preserve">нарахованих вкладнику у кожній фінансовій установі, в якій загальна сума вкладів перевищує 50 000 грн. на кінець звітного податкового місяця, </w:t>
            </w:r>
            <w:r w:rsidRPr="009B6779">
              <w:rPr>
                <w:sz w:val="28"/>
              </w:rPr>
              <w:t>(крім процентів, визначених у підпунктах 165.1.2 та 165.1.41, дивідендів, визначених у підпункті 165.1.18 пункту 165.1 статті 165 цього Кодексу, а також виграшів та призів у державну грошову лотерею в розмірах, передбачених у підпункті 165.1.46 пункту 165.1 статті 165 цього Кодексу);</w:t>
            </w:r>
          </w:p>
          <w:p w:rsidR="002704B4" w:rsidRPr="009B6779" w:rsidRDefault="002704B4" w:rsidP="00CE0A1E">
            <w:pPr>
              <w:ind w:firstLine="612"/>
              <w:jc w:val="both"/>
              <w:rPr>
                <w:b/>
                <w:sz w:val="28"/>
                <w:szCs w:val="28"/>
              </w:rPr>
            </w:pPr>
          </w:p>
          <w:p w:rsidR="00CE0A1E" w:rsidRPr="009B6779" w:rsidRDefault="002C59B9" w:rsidP="00CE0A1E">
            <w:pPr>
              <w:ind w:firstLine="612"/>
              <w:jc w:val="both"/>
              <w:rPr>
                <w:sz w:val="28"/>
                <w:szCs w:val="28"/>
              </w:rPr>
            </w:pPr>
            <w:r w:rsidRPr="008424DA">
              <w:rPr>
                <w:b/>
                <w:sz w:val="28"/>
                <w:szCs w:val="28"/>
              </w:rPr>
              <w:t xml:space="preserve">164.2.19. суми пенсій (включаючи суму її індексації, нараховану відповідно до закону) або щомісячного довічного грошового утримання, отримуваних платником податку з Пенсійного фонду України чи бюджету згідно із </w:t>
            </w:r>
            <w:r w:rsidRPr="008424DA">
              <w:rPr>
                <w:b/>
                <w:sz w:val="28"/>
                <w:szCs w:val="28"/>
              </w:rPr>
              <w:lastRenderedPageBreak/>
              <w:t xml:space="preserve">законом, а також з іноземних джерел, якщо згідно з міжнародними договорами, згода на обов'язковість яких надана </w:t>
            </w:r>
            <w:r w:rsidRPr="002C59B9">
              <w:rPr>
                <w:b/>
                <w:sz w:val="28"/>
                <w:szCs w:val="28"/>
              </w:rPr>
              <w:t>Верховною Радою України, якщо їх розмір перевищує десять прожиткових мінімумів, встановлених на 1 січня звітного податкового року</w:t>
            </w:r>
            <w:r w:rsidRPr="008424DA">
              <w:rPr>
                <w:b/>
                <w:sz w:val="28"/>
                <w:szCs w:val="28"/>
              </w:rPr>
              <w:t>, для осіб, які втратили працездатність</w:t>
            </w:r>
            <w:r w:rsidRPr="00347592">
              <w:rPr>
                <w:b/>
                <w:sz w:val="28"/>
              </w:rPr>
              <w:t>, – у сумі такого перевищення</w:t>
            </w:r>
            <w:r>
              <w:rPr>
                <w:sz w:val="28"/>
                <w:szCs w:val="28"/>
              </w:rPr>
              <w:t>;</w:t>
            </w:r>
          </w:p>
          <w:p w:rsidR="002C59B9" w:rsidRDefault="002C59B9" w:rsidP="002704B4">
            <w:pPr>
              <w:ind w:firstLine="612"/>
              <w:jc w:val="both"/>
              <w:rPr>
                <w:b/>
                <w:sz w:val="28"/>
                <w:szCs w:val="28"/>
              </w:rPr>
            </w:pPr>
          </w:p>
          <w:p w:rsidR="00CE0A1E" w:rsidRPr="009B6779" w:rsidRDefault="00CE0A1E" w:rsidP="002704B4">
            <w:pPr>
              <w:ind w:firstLine="612"/>
              <w:jc w:val="both"/>
              <w:rPr>
                <w:sz w:val="28"/>
                <w:szCs w:val="28"/>
              </w:rPr>
            </w:pPr>
            <w:r w:rsidRPr="009B6779">
              <w:rPr>
                <w:b/>
                <w:sz w:val="28"/>
                <w:szCs w:val="28"/>
              </w:rPr>
              <w:t>16</w:t>
            </w:r>
            <w:r w:rsidR="002704B4" w:rsidRPr="009B6779">
              <w:rPr>
                <w:b/>
                <w:sz w:val="28"/>
                <w:szCs w:val="28"/>
              </w:rPr>
              <w:t>4</w:t>
            </w:r>
            <w:r w:rsidRPr="009B6779">
              <w:rPr>
                <w:b/>
                <w:sz w:val="28"/>
                <w:szCs w:val="28"/>
              </w:rPr>
              <w:t>.2.20</w:t>
            </w:r>
            <w:r w:rsidRPr="009B6779">
              <w:rPr>
                <w:sz w:val="28"/>
                <w:szCs w:val="28"/>
              </w:rPr>
              <w:t xml:space="preserve"> інші доходи, крім зазначених у статті 165 цього Кодексу.</w:t>
            </w:r>
          </w:p>
        </w:tc>
      </w:tr>
      <w:tr w:rsidR="00CE0A1E" w:rsidRPr="009B6779" w:rsidTr="00FC2267">
        <w:trPr>
          <w:trHeight w:val="567"/>
        </w:trPr>
        <w:tc>
          <w:tcPr>
            <w:tcW w:w="7655" w:type="dxa"/>
          </w:tcPr>
          <w:p w:rsidR="00CE0A1E" w:rsidRPr="009B6779" w:rsidRDefault="00CE0A1E" w:rsidP="00CE0A1E">
            <w:pPr>
              <w:ind w:firstLine="612"/>
              <w:jc w:val="both"/>
              <w:rPr>
                <w:b/>
                <w:sz w:val="28"/>
                <w:szCs w:val="28"/>
              </w:rPr>
            </w:pPr>
            <w:r w:rsidRPr="009B6779">
              <w:rPr>
                <w:b/>
                <w:sz w:val="28"/>
                <w:szCs w:val="28"/>
              </w:rPr>
              <w:lastRenderedPageBreak/>
              <w:t>Стаття 165. Доходи, які не включаються до розрахунку загального місячного (річного) оподатковуваного доходу</w:t>
            </w:r>
          </w:p>
          <w:p w:rsidR="00CE0A1E" w:rsidRPr="009B6779" w:rsidRDefault="00CE0A1E" w:rsidP="00CE0A1E">
            <w:pPr>
              <w:ind w:firstLine="612"/>
              <w:jc w:val="both"/>
              <w:rPr>
                <w:sz w:val="28"/>
                <w:szCs w:val="28"/>
              </w:rPr>
            </w:pPr>
            <w:r w:rsidRPr="009B6779">
              <w:rPr>
                <w:sz w:val="28"/>
                <w:szCs w:val="28"/>
              </w:rPr>
              <w:t xml:space="preserve">165.1. До загального місячного (річного) оподатковуваного доходу платника податку не включаються такі доходи: </w:t>
            </w:r>
          </w:p>
          <w:p w:rsidR="00CE0A1E" w:rsidRPr="009B6779" w:rsidRDefault="00CE0A1E" w:rsidP="00CE0A1E">
            <w:pPr>
              <w:ind w:firstLine="612"/>
              <w:jc w:val="both"/>
              <w:rPr>
                <w:sz w:val="28"/>
                <w:szCs w:val="28"/>
              </w:rPr>
            </w:pPr>
            <w:r w:rsidRPr="009B6779">
              <w:rPr>
                <w:sz w:val="28"/>
                <w:szCs w:val="28"/>
              </w:rPr>
              <w:t xml:space="preserve">… </w:t>
            </w:r>
          </w:p>
          <w:p w:rsidR="00CE0A1E" w:rsidRPr="009B6779" w:rsidRDefault="00CE0A1E" w:rsidP="00CE0A1E">
            <w:pPr>
              <w:ind w:firstLine="612"/>
              <w:jc w:val="both"/>
              <w:rPr>
                <w:sz w:val="28"/>
                <w:szCs w:val="28"/>
              </w:rPr>
            </w:pPr>
          </w:p>
          <w:p w:rsidR="00CE0A1E" w:rsidRPr="009B6779" w:rsidRDefault="00CE0A1E" w:rsidP="002704B4">
            <w:pPr>
              <w:ind w:firstLine="612"/>
              <w:jc w:val="both"/>
              <w:rPr>
                <w:sz w:val="28"/>
                <w:szCs w:val="28"/>
              </w:rPr>
            </w:pPr>
            <w:r w:rsidRPr="009B6779">
              <w:rPr>
                <w:sz w:val="28"/>
                <w:szCs w:val="28"/>
              </w:rPr>
              <w:t xml:space="preserve">е) сума пенсій (включаючи суму її індексації, нараховану відповідно до закону) або щомісячного довічного грошового утримання, отримуваних платником податку з Пенсійного фонду України чи бюджету згідно із законом, а також з іноземних джерел, якщо згідно з міжнародними договорами, згода на обов'язковість яких надана Верховною Радою України, такі пенсії не підлягають оподаткуванню чи оподатковуються в країні їх виплати; </w:t>
            </w:r>
          </w:p>
        </w:tc>
        <w:tc>
          <w:tcPr>
            <w:tcW w:w="7655" w:type="dxa"/>
          </w:tcPr>
          <w:p w:rsidR="00CE0A1E" w:rsidRPr="009B6779" w:rsidRDefault="00CE0A1E" w:rsidP="00CE0A1E">
            <w:pPr>
              <w:ind w:firstLine="612"/>
              <w:jc w:val="both"/>
              <w:rPr>
                <w:b/>
                <w:bCs/>
                <w:sz w:val="28"/>
                <w:szCs w:val="28"/>
              </w:rPr>
            </w:pPr>
            <w:r w:rsidRPr="009B6779">
              <w:rPr>
                <w:b/>
                <w:bCs/>
                <w:sz w:val="28"/>
                <w:szCs w:val="28"/>
              </w:rPr>
              <w:t>Стаття 165. Доходи, які не включаються до розрахунку загального місячного (річного) оподатковуваного доходу</w:t>
            </w:r>
          </w:p>
          <w:p w:rsidR="00CE0A1E" w:rsidRPr="009B6779" w:rsidRDefault="00CE0A1E" w:rsidP="00CE0A1E">
            <w:pPr>
              <w:ind w:firstLine="612"/>
              <w:jc w:val="both"/>
              <w:rPr>
                <w:bCs/>
                <w:sz w:val="28"/>
                <w:szCs w:val="28"/>
              </w:rPr>
            </w:pPr>
            <w:r w:rsidRPr="009B6779">
              <w:rPr>
                <w:bCs/>
                <w:sz w:val="28"/>
                <w:szCs w:val="28"/>
              </w:rPr>
              <w:t xml:space="preserve">165.1. До загального місячного (річного) оподатковуваного доходу платника податку не включаються такі доходи: </w:t>
            </w:r>
          </w:p>
          <w:p w:rsidR="00CE0A1E" w:rsidRPr="009B6779" w:rsidRDefault="00CE0A1E" w:rsidP="00CE0A1E">
            <w:pPr>
              <w:ind w:firstLine="612"/>
              <w:jc w:val="both"/>
              <w:rPr>
                <w:bCs/>
                <w:sz w:val="28"/>
                <w:szCs w:val="28"/>
              </w:rPr>
            </w:pPr>
            <w:r w:rsidRPr="009B6779">
              <w:rPr>
                <w:bCs/>
                <w:sz w:val="28"/>
                <w:szCs w:val="28"/>
              </w:rPr>
              <w:t>…</w:t>
            </w:r>
          </w:p>
          <w:p w:rsidR="00CE0A1E" w:rsidRPr="009B6779" w:rsidRDefault="00CE0A1E" w:rsidP="00CE0A1E">
            <w:pPr>
              <w:ind w:firstLine="612"/>
              <w:jc w:val="both"/>
              <w:rPr>
                <w:bCs/>
                <w:sz w:val="28"/>
                <w:szCs w:val="28"/>
              </w:rPr>
            </w:pPr>
          </w:p>
          <w:p w:rsidR="00CE0A1E" w:rsidRPr="009B6779" w:rsidRDefault="00CE0A1E" w:rsidP="0025138C">
            <w:pPr>
              <w:ind w:firstLine="612"/>
              <w:jc w:val="both"/>
              <w:rPr>
                <w:bCs/>
                <w:sz w:val="28"/>
                <w:szCs w:val="28"/>
              </w:rPr>
            </w:pPr>
            <w:r w:rsidRPr="009B6779">
              <w:rPr>
                <w:bCs/>
                <w:sz w:val="28"/>
                <w:szCs w:val="28"/>
              </w:rPr>
              <w:t xml:space="preserve">е) сума пенсій (включаючи суму її індексації, нараховану відповідно до закону) або щомісячного довічного грошового утримання, отримуваних платником податку з Пенсійного фонду України чи бюджету згідно із законом, а також з іноземних джерел, якщо згідно з міжнародними договорами, згода на обов'язковість яких надана Верховною Радою України, такі пенсії не підлягають оподаткуванню чи оподатковуються в країні їх виплати, </w:t>
            </w:r>
            <w:r w:rsidRPr="009B6779">
              <w:rPr>
                <w:b/>
                <w:sz w:val="28"/>
                <w:szCs w:val="28"/>
              </w:rPr>
              <w:t>крім виплат, що підлягають оподаткуванню згідно із підпунктом 164.2.19 пункту 164.2. статті 164 цього Кодексу</w:t>
            </w:r>
            <w:r w:rsidRPr="009B6779">
              <w:rPr>
                <w:bCs/>
                <w:sz w:val="28"/>
                <w:szCs w:val="28"/>
              </w:rPr>
              <w:t xml:space="preserve">; </w:t>
            </w:r>
          </w:p>
        </w:tc>
      </w:tr>
      <w:tr w:rsidR="002704B4" w:rsidRPr="009B6779" w:rsidTr="00FC2267">
        <w:trPr>
          <w:trHeight w:val="567"/>
        </w:trPr>
        <w:tc>
          <w:tcPr>
            <w:tcW w:w="7655" w:type="dxa"/>
          </w:tcPr>
          <w:p w:rsidR="002704B4" w:rsidRPr="009B6779" w:rsidRDefault="002704B4" w:rsidP="00833DC8">
            <w:pPr>
              <w:pStyle w:val="HTML"/>
              <w:jc w:val="both"/>
              <w:rPr>
                <w:rFonts w:ascii="Times New Roman" w:hAnsi="Times New Roman" w:cs="Times New Roman"/>
                <w:b/>
                <w:bCs/>
                <w:color w:val="auto"/>
                <w:sz w:val="28"/>
                <w:szCs w:val="28"/>
                <w:lang w:val="uk-UA"/>
              </w:rPr>
            </w:pPr>
            <w:r w:rsidRPr="009B6779">
              <w:rPr>
                <w:rFonts w:ascii="Times New Roman" w:hAnsi="Times New Roman" w:cs="Times New Roman"/>
                <w:b/>
                <w:bCs/>
                <w:color w:val="auto"/>
                <w:sz w:val="28"/>
                <w:szCs w:val="28"/>
                <w:lang w:val="uk-UA"/>
              </w:rPr>
              <w:t>Стаття 167. Ставки податку</w:t>
            </w:r>
          </w:p>
          <w:p w:rsidR="002704B4" w:rsidRPr="009B6779" w:rsidRDefault="002704B4" w:rsidP="00833DC8">
            <w:pPr>
              <w:pStyle w:val="HTML"/>
              <w:jc w:val="both"/>
              <w:rPr>
                <w:rFonts w:ascii="Times New Roman" w:hAnsi="Times New Roman" w:cs="Times New Roman"/>
                <w:bCs/>
                <w:color w:val="auto"/>
                <w:sz w:val="28"/>
                <w:szCs w:val="28"/>
                <w:lang w:val="uk-UA"/>
              </w:rPr>
            </w:pPr>
            <w:r w:rsidRPr="009B6779">
              <w:rPr>
                <w:rFonts w:ascii="Times New Roman" w:hAnsi="Times New Roman" w:cs="Times New Roman"/>
                <w:bCs/>
                <w:color w:val="auto"/>
                <w:sz w:val="28"/>
                <w:szCs w:val="28"/>
                <w:lang w:val="uk-UA"/>
              </w:rPr>
              <w:t xml:space="preserve">167.2. Ставка податку становить 5 відсотків бази оподаткування щодо доходу, нарахованого як: </w:t>
            </w:r>
          </w:p>
          <w:p w:rsidR="002704B4" w:rsidRPr="009B6779" w:rsidRDefault="002704B4" w:rsidP="00833DC8">
            <w:pPr>
              <w:pStyle w:val="HTML"/>
              <w:jc w:val="both"/>
              <w:rPr>
                <w:rFonts w:ascii="Times New Roman" w:hAnsi="Times New Roman" w:cs="Times New Roman"/>
                <w:b/>
                <w:bCs/>
                <w:color w:val="auto"/>
                <w:sz w:val="28"/>
                <w:szCs w:val="28"/>
                <w:lang w:val="uk-UA"/>
              </w:rPr>
            </w:pPr>
          </w:p>
          <w:p w:rsidR="002704B4" w:rsidRPr="009B6779" w:rsidRDefault="002704B4" w:rsidP="00833DC8">
            <w:pPr>
              <w:pStyle w:val="HTML"/>
              <w:jc w:val="both"/>
              <w:rPr>
                <w:rFonts w:ascii="Times New Roman" w:hAnsi="Times New Roman" w:cs="Times New Roman"/>
                <w:bCs/>
                <w:color w:val="auto"/>
                <w:sz w:val="28"/>
                <w:szCs w:val="28"/>
                <w:lang w:val="uk-UA"/>
              </w:rPr>
            </w:pPr>
            <w:r w:rsidRPr="009B6779">
              <w:rPr>
                <w:rFonts w:ascii="Times New Roman" w:hAnsi="Times New Roman" w:cs="Times New Roman"/>
                <w:bCs/>
                <w:color w:val="auto"/>
                <w:sz w:val="28"/>
                <w:szCs w:val="28"/>
                <w:lang w:val="uk-UA"/>
              </w:rPr>
              <w:t xml:space="preserve">процент на поточний або депозитний (вкладний) банківський рахунок; </w:t>
            </w:r>
          </w:p>
          <w:p w:rsidR="002704B4" w:rsidRPr="009B6779" w:rsidRDefault="002704B4" w:rsidP="00833DC8">
            <w:pPr>
              <w:pStyle w:val="HTML"/>
              <w:jc w:val="both"/>
              <w:rPr>
                <w:rFonts w:ascii="Times New Roman" w:hAnsi="Times New Roman" w:cs="Times New Roman"/>
                <w:b/>
                <w:bCs/>
                <w:color w:val="auto"/>
                <w:sz w:val="28"/>
                <w:szCs w:val="28"/>
                <w:lang w:val="uk-UA"/>
              </w:rPr>
            </w:pPr>
          </w:p>
          <w:p w:rsidR="002704B4" w:rsidRPr="009B6779" w:rsidRDefault="002704B4" w:rsidP="00833DC8">
            <w:pPr>
              <w:pStyle w:val="HTML"/>
              <w:jc w:val="both"/>
              <w:rPr>
                <w:rFonts w:ascii="Times New Roman" w:hAnsi="Times New Roman" w:cs="Times New Roman"/>
                <w:bCs/>
                <w:color w:val="auto"/>
                <w:sz w:val="28"/>
                <w:szCs w:val="28"/>
                <w:lang w:val="uk-UA"/>
              </w:rPr>
            </w:pPr>
            <w:r w:rsidRPr="009B6779">
              <w:rPr>
                <w:rFonts w:ascii="Times New Roman" w:hAnsi="Times New Roman" w:cs="Times New Roman"/>
                <w:bCs/>
                <w:color w:val="auto"/>
                <w:sz w:val="28"/>
                <w:szCs w:val="28"/>
                <w:lang w:val="uk-UA"/>
              </w:rPr>
              <w:t xml:space="preserve">процентний або дисконтний дохід за іменним ощадним (депозитним) сертифікатом; </w:t>
            </w:r>
          </w:p>
          <w:p w:rsidR="002704B4" w:rsidRPr="009B6779" w:rsidRDefault="002704B4" w:rsidP="00833DC8">
            <w:pPr>
              <w:pStyle w:val="HTML"/>
              <w:jc w:val="both"/>
              <w:rPr>
                <w:rFonts w:ascii="Times New Roman" w:hAnsi="Times New Roman" w:cs="Times New Roman"/>
                <w:b/>
                <w:bCs/>
                <w:color w:val="auto"/>
                <w:sz w:val="28"/>
                <w:szCs w:val="28"/>
                <w:lang w:val="uk-UA"/>
              </w:rPr>
            </w:pPr>
          </w:p>
          <w:p w:rsidR="002704B4" w:rsidRPr="009B6779" w:rsidRDefault="002704B4" w:rsidP="00833DC8">
            <w:pPr>
              <w:pStyle w:val="HTML"/>
              <w:jc w:val="both"/>
              <w:rPr>
                <w:rFonts w:ascii="Times New Roman" w:hAnsi="Times New Roman" w:cs="Times New Roman"/>
                <w:bCs/>
                <w:color w:val="auto"/>
                <w:sz w:val="28"/>
                <w:szCs w:val="28"/>
                <w:lang w:val="uk-UA"/>
              </w:rPr>
            </w:pPr>
            <w:r w:rsidRPr="009B6779">
              <w:rPr>
                <w:rFonts w:ascii="Times New Roman" w:hAnsi="Times New Roman" w:cs="Times New Roman"/>
                <w:bCs/>
                <w:color w:val="auto"/>
                <w:sz w:val="28"/>
                <w:szCs w:val="28"/>
                <w:lang w:val="uk-UA"/>
              </w:rPr>
              <w:t xml:space="preserve">процент на вклад (депозит) члена кредитної спілки у кредитній спілці; </w:t>
            </w:r>
          </w:p>
          <w:p w:rsidR="002704B4" w:rsidRPr="009B6779" w:rsidRDefault="002704B4" w:rsidP="00833DC8">
            <w:pPr>
              <w:pStyle w:val="HTML"/>
              <w:jc w:val="both"/>
              <w:rPr>
                <w:rFonts w:ascii="Times New Roman" w:hAnsi="Times New Roman" w:cs="Times New Roman"/>
                <w:b/>
                <w:bCs/>
                <w:color w:val="auto"/>
                <w:sz w:val="28"/>
                <w:szCs w:val="28"/>
                <w:lang w:val="uk-UA"/>
              </w:rPr>
            </w:pPr>
          </w:p>
          <w:p w:rsidR="002704B4" w:rsidRPr="009B6779" w:rsidRDefault="002704B4" w:rsidP="00833DC8">
            <w:pPr>
              <w:pStyle w:val="HTML"/>
              <w:jc w:val="both"/>
              <w:rPr>
                <w:rFonts w:ascii="Times New Roman" w:hAnsi="Times New Roman" w:cs="Times New Roman"/>
                <w:bCs/>
                <w:color w:val="auto"/>
                <w:sz w:val="28"/>
                <w:szCs w:val="28"/>
                <w:lang w:val="uk-UA"/>
              </w:rPr>
            </w:pPr>
            <w:r w:rsidRPr="009B6779">
              <w:rPr>
                <w:rFonts w:ascii="Times New Roman" w:hAnsi="Times New Roman" w:cs="Times New Roman"/>
                <w:bCs/>
                <w:color w:val="auto"/>
                <w:sz w:val="28"/>
                <w:szCs w:val="28"/>
                <w:lang w:val="uk-UA"/>
              </w:rPr>
              <w:t xml:space="preserve">дохід, який виплачується компанією, що управляє активами інституту спільного інвестування, на розміщені активи відповідно до закону, включаючи дохід, що виплачується (нараховується) емітентом внаслідок викупу (погашення) цінних паперів інституту спільного інвестування, відповідно до закону, який визначається як різниця між сумою, отриманою від викупу, та сумою коштів або вартістю майна, сплаченою платником податку продавцю (у тому числі емітенту) у зв'язку з придбанням таких цінних паперів, як компенсація їх вартості; </w:t>
            </w:r>
          </w:p>
          <w:p w:rsidR="002704B4" w:rsidRPr="009B6779" w:rsidRDefault="002704B4" w:rsidP="00833DC8">
            <w:pPr>
              <w:pStyle w:val="HTML"/>
              <w:jc w:val="both"/>
              <w:rPr>
                <w:rFonts w:ascii="Times New Roman" w:hAnsi="Times New Roman" w:cs="Times New Roman"/>
                <w:b/>
                <w:bCs/>
                <w:color w:val="auto"/>
                <w:sz w:val="28"/>
                <w:szCs w:val="28"/>
                <w:lang w:val="uk-UA"/>
              </w:rPr>
            </w:pPr>
          </w:p>
          <w:p w:rsidR="002704B4" w:rsidRPr="009B6779" w:rsidRDefault="002704B4" w:rsidP="00833DC8">
            <w:pPr>
              <w:pStyle w:val="HTML"/>
              <w:jc w:val="both"/>
              <w:rPr>
                <w:rFonts w:ascii="Times New Roman" w:hAnsi="Times New Roman" w:cs="Times New Roman"/>
                <w:bCs/>
                <w:color w:val="auto"/>
                <w:sz w:val="28"/>
                <w:szCs w:val="28"/>
                <w:lang w:val="uk-UA"/>
              </w:rPr>
            </w:pPr>
            <w:r w:rsidRPr="009B6779">
              <w:rPr>
                <w:rFonts w:ascii="Times New Roman" w:hAnsi="Times New Roman" w:cs="Times New Roman"/>
                <w:bCs/>
                <w:color w:val="auto"/>
                <w:sz w:val="28"/>
                <w:szCs w:val="28"/>
                <w:lang w:val="uk-UA"/>
              </w:rPr>
              <w:t xml:space="preserve">дохід за іпотечними цінними паперами (іпотечними облігаціями та сертифікатами) відповідно до закону; </w:t>
            </w:r>
          </w:p>
          <w:p w:rsidR="002704B4" w:rsidRPr="009B6779" w:rsidRDefault="002704B4" w:rsidP="00833DC8">
            <w:pPr>
              <w:pStyle w:val="HTML"/>
              <w:jc w:val="both"/>
              <w:rPr>
                <w:rFonts w:ascii="Times New Roman" w:hAnsi="Times New Roman" w:cs="Times New Roman"/>
                <w:b/>
                <w:bCs/>
                <w:color w:val="auto"/>
                <w:sz w:val="28"/>
                <w:szCs w:val="28"/>
                <w:lang w:val="uk-UA"/>
              </w:rPr>
            </w:pPr>
          </w:p>
          <w:p w:rsidR="002704B4" w:rsidRPr="009B6779" w:rsidRDefault="002704B4" w:rsidP="00833DC8">
            <w:pPr>
              <w:pStyle w:val="HTML"/>
              <w:jc w:val="both"/>
              <w:rPr>
                <w:rFonts w:ascii="Times New Roman" w:hAnsi="Times New Roman" w:cs="Times New Roman"/>
                <w:bCs/>
                <w:color w:val="auto"/>
                <w:sz w:val="28"/>
                <w:szCs w:val="28"/>
                <w:lang w:val="uk-UA"/>
              </w:rPr>
            </w:pPr>
            <w:r w:rsidRPr="009B6779">
              <w:rPr>
                <w:rFonts w:ascii="Times New Roman" w:hAnsi="Times New Roman" w:cs="Times New Roman"/>
                <w:bCs/>
                <w:color w:val="auto"/>
                <w:sz w:val="28"/>
                <w:szCs w:val="28"/>
                <w:lang w:val="uk-UA"/>
              </w:rPr>
              <w:t xml:space="preserve">дохід у вигляді відсотків (дисконту), отриманий власником облігації від їх емітента відповідно до закону; </w:t>
            </w:r>
          </w:p>
          <w:p w:rsidR="002704B4" w:rsidRPr="009B6779" w:rsidRDefault="002704B4" w:rsidP="00833DC8">
            <w:pPr>
              <w:pStyle w:val="HTML"/>
              <w:jc w:val="both"/>
              <w:rPr>
                <w:rFonts w:ascii="Times New Roman" w:hAnsi="Times New Roman" w:cs="Times New Roman"/>
                <w:b/>
                <w:bCs/>
                <w:color w:val="auto"/>
                <w:sz w:val="28"/>
                <w:szCs w:val="28"/>
                <w:lang w:val="uk-UA"/>
              </w:rPr>
            </w:pPr>
          </w:p>
          <w:p w:rsidR="002704B4" w:rsidRPr="009B6779" w:rsidRDefault="002704B4" w:rsidP="00833DC8">
            <w:pPr>
              <w:pStyle w:val="HTML"/>
              <w:jc w:val="both"/>
              <w:rPr>
                <w:rFonts w:ascii="Times New Roman" w:hAnsi="Times New Roman" w:cs="Times New Roman"/>
                <w:bCs/>
                <w:color w:val="auto"/>
                <w:sz w:val="28"/>
                <w:szCs w:val="28"/>
                <w:lang w:val="uk-UA"/>
              </w:rPr>
            </w:pPr>
            <w:r w:rsidRPr="009B6779">
              <w:rPr>
                <w:rFonts w:ascii="Times New Roman" w:hAnsi="Times New Roman" w:cs="Times New Roman"/>
                <w:bCs/>
                <w:color w:val="auto"/>
                <w:sz w:val="28"/>
                <w:szCs w:val="28"/>
                <w:lang w:val="uk-UA"/>
              </w:rPr>
              <w:t xml:space="preserve">дохід за сертифікатом фонду операцій з нерухомістю та дохід, отриманий платником податку внаслідок викупу (погашення) управителем сертифікатів фонду операцій з </w:t>
            </w:r>
            <w:r w:rsidRPr="009B6779">
              <w:rPr>
                <w:rFonts w:ascii="Times New Roman" w:hAnsi="Times New Roman" w:cs="Times New Roman"/>
                <w:bCs/>
                <w:color w:val="auto"/>
                <w:sz w:val="28"/>
                <w:szCs w:val="28"/>
                <w:lang w:val="uk-UA"/>
              </w:rPr>
              <w:lastRenderedPageBreak/>
              <w:t xml:space="preserve">нерухомістю в порядку, визначеному в проспекті емісії сертифікатів; </w:t>
            </w:r>
          </w:p>
          <w:p w:rsidR="002704B4" w:rsidRPr="009B6779" w:rsidRDefault="002704B4" w:rsidP="00833DC8">
            <w:pPr>
              <w:pStyle w:val="HTML"/>
              <w:jc w:val="both"/>
              <w:rPr>
                <w:rFonts w:ascii="Times New Roman" w:hAnsi="Times New Roman" w:cs="Times New Roman"/>
                <w:b/>
                <w:bCs/>
                <w:color w:val="auto"/>
                <w:sz w:val="28"/>
                <w:szCs w:val="28"/>
                <w:lang w:val="uk-UA"/>
              </w:rPr>
            </w:pPr>
          </w:p>
          <w:p w:rsidR="002704B4" w:rsidRPr="009B6779" w:rsidRDefault="002704B4" w:rsidP="00833DC8">
            <w:pPr>
              <w:pStyle w:val="HTML"/>
              <w:jc w:val="both"/>
              <w:rPr>
                <w:rFonts w:ascii="Times New Roman" w:hAnsi="Times New Roman" w:cs="Times New Roman"/>
                <w:bCs/>
                <w:color w:val="auto"/>
                <w:sz w:val="28"/>
                <w:szCs w:val="28"/>
                <w:lang w:val="uk-UA"/>
              </w:rPr>
            </w:pPr>
            <w:r w:rsidRPr="009B6779">
              <w:rPr>
                <w:rFonts w:ascii="Times New Roman" w:hAnsi="Times New Roman" w:cs="Times New Roman"/>
                <w:bCs/>
                <w:color w:val="auto"/>
                <w:sz w:val="28"/>
                <w:szCs w:val="28"/>
                <w:lang w:val="uk-UA"/>
              </w:rPr>
              <w:t xml:space="preserve">доходи у вигляді дивідендів; </w:t>
            </w:r>
          </w:p>
          <w:p w:rsidR="002704B4" w:rsidRPr="009B6779" w:rsidRDefault="002704B4" w:rsidP="00833DC8">
            <w:pPr>
              <w:pStyle w:val="HTML"/>
              <w:jc w:val="both"/>
              <w:rPr>
                <w:rFonts w:ascii="Times New Roman" w:hAnsi="Times New Roman" w:cs="Times New Roman"/>
                <w:b/>
                <w:bCs/>
                <w:color w:val="auto"/>
                <w:sz w:val="28"/>
                <w:szCs w:val="28"/>
                <w:lang w:val="uk-UA"/>
              </w:rPr>
            </w:pPr>
          </w:p>
          <w:p w:rsidR="002704B4" w:rsidRPr="009B6779" w:rsidRDefault="002704B4" w:rsidP="00833DC8">
            <w:pPr>
              <w:pStyle w:val="HTML"/>
              <w:jc w:val="both"/>
              <w:rPr>
                <w:rFonts w:ascii="Times New Roman" w:hAnsi="Times New Roman" w:cs="Times New Roman"/>
                <w:bCs/>
                <w:color w:val="auto"/>
                <w:sz w:val="28"/>
                <w:szCs w:val="28"/>
                <w:lang w:val="uk-UA"/>
              </w:rPr>
            </w:pPr>
            <w:r w:rsidRPr="009B6779">
              <w:rPr>
                <w:rFonts w:ascii="Times New Roman" w:hAnsi="Times New Roman" w:cs="Times New Roman"/>
                <w:bCs/>
                <w:color w:val="auto"/>
                <w:sz w:val="28"/>
                <w:szCs w:val="28"/>
                <w:lang w:val="uk-UA"/>
              </w:rPr>
              <w:t>дохід у вигляді інвестиційного прибутку від операцій з облігаціями внутрішніх державних позик, у тому числі від зміни курсу іноземної валюти;</w:t>
            </w:r>
          </w:p>
          <w:p w:rsidR="002704B4" w:rsidRPr="009B6779" w:rsidRDefault="002704B4" w:rsidP="00833DC8">
            <w:pPr>
              <w:pStyle w:val="HTML"/>
              <w:jc w:val="both"/>
              <w:rPr>
                <w:rFonts w:ascii="Times New Roman" w:hAnsi="Times New Roman" w:cs="Times New Roman"/>
                <w:b/>
                <w:bCs/>
                <w:color w:val="auto"/>
                <w:sz w:val="28"/>
                <w:szCs w:val="28"/>
                <w:lang w:val="uk-UA"/>
              </w:rPr>
            </w:pPr>
          </w:p>
          <w:p w:rsidR="002704B4" w:rsidRPr="009B6779" w:rsidRDefault="002704B4" w:rsidP="0025138C">
            <w:pPr>
              <w:pStyle w:val="HTML"/>
              <w:jc w:val="both"/>
              <w:rPr>
                <w:rFonts w:ascii="Times New Roman" w:hAnsi="Times New Roman" w:cs="Times New Roman"/>
                <w:b/>
                <w:bCs/>
                <w:color w:val="auto"/>
                <w:sz w:val="28"/>
                <w:szCs w:val="28"/>
                <w:lang w:val="uk-UA"/>
              </w:rPr>
            </w:pPr>
            <w:r w:rsidRPr="009B6779">
              <w:rPr>
                <w:rFonts w:ascii="Times New Roman" w:hAnsi="Times New Roman" w:cs="Times New Roman"/>
                <w:bCs/>
                <w:color w:val="auto"/>
                <w:sz w:val="28"/>
                <w:szCs w:val="28"/>
                <w:lang w:val="uk-UA"/>
              </w:rPr>
              <w:t xml:space="preserve">доходи в інших випадках, прямо визначених відповідними нормами цього розділу. </w:t>
            </w:r>
          </w:p>
        </w:tc>
        <w:tc>
          <w:tcPr>
            <w:tcW w:w="7655" w:type="dxa"/>
          </w:tcPr>
          <w:p w:rsidR="002704B4" w:rsidRPr="009B6779" w:rsidRDefault="002704B4" w:rsidP="00833DC8">
            <w:pPr>
              <w:pStyle w:val="HTML"/>
              <w:jc w:val="both"/>
              <w:rPr>
                <w:rFonts w:ascii="Times New Roman" w:hAnsi="Times New Roman" w:cs="Times New Roman"/>
                <w:b/>
                <w:bCs/>
                <w:color w:val="auto"/>
                <w:sz w:val="28"/>
                <w:szCs w:val="28"/>
                <w:lang w:val="uk-UA"/>
              </w:rPr>
            </w:pPr>
            <w:r w:rsidRPr="009B6779">
              <w:rPr>
                <w:rFonts w:ascii="Times New Roman" w:hAnsi="Times New Roman" w:cs="Times New Roman"/>
                <w:b/>
                <w:bCs/>
                <w:color w:val="auto"/>
                <w:sz w:val="28"/>
                <w:szCs w:val="28"/>
                <w:lang w:val="uk-UA"/>
              </w:rPr>
              <w:lastRenderedPageBreak/>
              <w:t>Стаття 167. Ставки податку</w:t>
            </w:r>
          </w:p>
          <w:p w:rsidR="002704B4" w:rsidRPr="009B6779" w:rsidRDefault="002704B4" w:rsidP="00833DC8">
            <w:pPr>
              <w:pStyle w:val="HTML"/>
              <w:jc w:val="both"/>
              <w:rPr>
                <w:rFonts w:ascii="Times New Roman" w:hAnsi="Times New Roman" w:cs="Times New Roman"/>
                <w:bCs/>
                <w:color w:val="auto"/>
                <w:sz w:val="28"/>
                <w:szCs w:val="28"/>
                <w:lang w:val="uk-UA"/>
              </w:rPr>
            </w:pPr>
            <w:r w:rsidRPr="009B6779">
              <w:rPr>
                <w:rFonts w:ascii="Times New Roman" w:hAnsi="Times New Roman" w:cs="Times New Roman"/>
                <w:bCs/>
                <w:color w:val="auto"/>
                <w:sz w:val="28"/>
                <w:szCs w:val="28"/>
                <w:lang w:val="uk-UA"/>
              </w:rPr>
              <w:t xml:space="preserve">167.2. Ставка податку становить 5 відсотків бази оподаткування щодо доходу, нарахованого як: </w:t>
            </w:r>
          </w:p>
          <w:p w:rsidR="002704B4" w:rsidRPr="009B6779" w:rsidRDefault="002704B4" w:rsidP="00833DC8">
            <w:pPr>
              <w:pStyle w:val="HTML"/>
              <w:jc w:val="both"/>
              <w:rPr>
                <w:rFonts w:ascii="Times New Roman" w:hAnsi="Times New Roman" w:cs="Times New Roman"/>
                <w:b/>
                <w:bCs/>
                <w:color w:val="auto"/>
                <w:sz w:val="28"/>
                <w:szCs w:val="28"/>
                <w:lang w:val="uk-UA"/>
              </w:rPr>
            </w:pPr>
          </w:p>
          <w:p w:rsidR="002704B4" w:rsidRPr="009B6779" w:rsidRDefault="002704B4" w:rsidP="00833DC8">
            <w:pPr>
              <w:pStyle w:val="HTML"/>
              <w:jc w:val="both"/>
              <w:rPr>
                <w:rFonts w:ascii="Times New Roman" w:hAnsi="Times New Roman" w:cs="Times New Roman"/>
                <w:b/>
                <w:bCs/>
                <w:color w:val="auto"/>
                <w:sz w:val="28"/>
                <w:szCs w:val="28"/>
                <w:lang w:val="uk-UA"/>
              </w:rPr>
            </w:pPr>
            <w:r w:rsidRPr="009B6779">
              <w:rPr>
                <w:rFonts w:ascii="Times New Roman" w:hAnsi="Times New Roman" w:cs="Times New Roman"/>
                <w:b/>
                <w:bCs/>
                <w:color w:val="auto"/>
                <w:sz w:val="28"/>
                <w:szCs w:val="28"/>
                <w:lang w:val="uk-UA"/>
              </w:rPr>
              <w:t xml:space="preserve">Виключити </w:t>
            </w:r>
          </w:p>
          <w:p w:rsidR="002704B4" w:rsidRPr="009B6779" w:rsidRDefault="002704B4" w:rsidP="00833DC8">
            <w:pPr>
              <w:pStyle w:val="HTML"/>
              <w:jc w:val="both"/>
              <w:rPr>
                <w:rFonts w:ascii="Times New Roman" w:hAnsi="Times New Roman" w:cs="Times New Roman"/>
                <w:b/>
                <w:bCs/>
                <w:color w:val="auto"/>
                <w:sz w:val="28"/>
                <w:szCs w:val="28"/>
                <w:lang w:val="uk-UA"/>
              </w:rPr>
            </w:pPr>
          </w:p>
          <w:p w:rsidR="002704B4" w:rsidRPr="009B6779" w:rsidRDefault="002704B4" w:rsidP="00833DC8">
            <w:pPr>
              <w:pStyle w:val="HTML"/>
              <w:jc w:val="both"/>
              <w:rPr>
                <w:rFonts w:ascii="Times New Roman" w:hAnsi="Times New Roman" w:cs="Times New Roman"/>
                <w:b/>
                <w:bCs/>
                <w:color w:val="auto"/>
                <w:sz w:val="28"/>
                <w:szCs w:val="28"/>
                <w:lang w:val="uk-UA"/>
              </w:rPr>
            </w:pPr>
          </w:p>
          <w:p w:rsidR="002704B4" w:rsidRPr="009B6779" w:rsidRDefault="002704B4" w:rsidP="00833DC8">
            <w:pPr>
              <w:pStyle w:val="HTML"/>
              <w:jc w:val="both"/>
              <w:rPr>
                <w:rFonts w:ascii="Times New Roman" w:hAnsi="Times New Roman" w:cs="Times New Roman"/>
                <w:b/>
                <w:bCs/>
                <w:color w:val="auto"/>
                <w:sz w:val="28"/>
                <w:szCs w:val="28"/>
                <w:lang w:val="uk-UA"/>
              </w:rPr>
            </w:pPr>
            <w:r w:rsidRPr="009B6779">
              <w:rPr>
                <w:rFonts w:ascii="Times New Roman" w:hAnsi="Times New Roman" w:cs="Times New Roman"/>
                <w:b/>
                <w:bCs/>
                <w:color w:val="auto"/>
                <w:sz w:val="28"/>
                <w:szCs w:val="28"/>
                <w:lang w:val="uk-UA"/>
              </w:rPr>
              <w:t xml:space="preserve">Виключити </w:t>
            </w:r>
          </w:p>
          <w:p w:rsidR="002704B4" w:rsidRPr="009B6779" w:rsidRDefault="002704B4" w:rsidP="00833DC8">
            <w:pPr>
              <w:pStyle w:val="HTML"/>
              <w:jc w:val="both"/>
              <w:rPr>
                <w:rFonts w:ascii="Times New Roman" w:hAnsi="Times New Roman" w:cs="Times New Roman"/>
                <w:b/>
                <w:bCs/>
                <w:color w:val="auto"/>
                <w:sz w:val="28"/>
                <w:szCs w:val="28"/>
                <w:lang w:val="uk-UA"/>
              </w:rPr>
            </w:pPr>
          </w:p>
          <w:p w:rsidR="002704B4" w:rsidRPr="009B6779" w:rsidRDefault="002704B4" w:rsidP="00833DC8">
            <w:pPr>
              <w:pStyle w:val="HTML"/>
              <w:jc w:val="both"/>
              <w:rPr>
                <w:rFonts w:ascii="Times New Roman" w:hAnsi="Times New Roman" w:cs="Times New Roman"/>
                <w:b/>
                <w:bCs/>
                <w:color w:val="auto"/>
                <w:sz w:val="28"/>
                <w:szCs w:val="28"/>
                <w:lang w:val="uk-UA"/>
              </w:rPr>
            </w:pPr>
          </w:p>
          <w:p w:rsidR="002704B4" w:rsidRPr="009B6779" w:rsidRDefault="002704B4" w:rsidP="00833DC8">
            <w:pPr>
              <w:pStyle w:val="HTML"/>
              <w:jc w:val="both"/>
              <w:rPr>
                <w:rFonts w:ascii="Times New Roman" w:hAnsi="Times New Roman" w:cs="Times New Roman"/>
                <w:b/>
                <w:bCs/>
                <w:color w:val="auto"/>
                <w:sz w:val="28"/>
                <w:szCs w:val="28"/>
                <w:lang w:val="uk-UA"/>
              </w:rPr>
            </w:pPr>
            <w:r w:rsidRPr="009B6779">
              <w:rPr>
                <w:rFonts w:ascii="Times New Roman" w:hAnsi="Times New Roman" w:cs="Times New Roman"/>
                <w:b/>
                <w:bCs/>
                <w:color w:val="auto"/>
                <w:sz w:val="28"/>
                <w:szCs w:val="28"/>
                <w:lang w:val="uk-UA"/>
              </w:rPr>
              <w:t>Виключити</w:t>
            </w:r>
          </w:p>
          <w:p w:rsidR="002704B4" w:rsidRPr="009B6779" w:rsidRDefault="002704B4" w:rsidP="00833DC8">
            <w:pPr>
              <w:pStyle w:val="HTML"/>
              <w:jc w:val="both"/>
              <w:rPr>
                <w:rFonts w:ascii="Times New Roman" w:hAnsi="Times New Roman" w:cs="Times New Roman"/>
                <w:bCs/>
                <w:color w:val="auto"/>
                <w:sz w:val="28"/>
                <w:szCs w:val="28"/>
                <w:lang w:val="uk-UA"/>
              </w:rPr>
            </w:pPr>
          </w:p>
          <w:p w:rsidR="002704B4" w:rsidRPr="009B6779" w:rsidRDefault="002704B4" w:rsidP="00833DC8">
            <w:pPr>
              <w:pStyle w:val="HTML"/>
              <w:jc w:val="both"/>
              <w:rPr>
                <w:rFonts w:ascii="Times New Roman" w:hAnsi="Times New Roman" w:cs="Times New Roman"/>
                <w:bCs/>
                <w:color w:val="auto"/>
                <w:sz w:val="28"/>
                <w:szCs w:val="28"/>
                <w:lang w:val="uk-UA"/>
              </w:rPr>
            </w:pPr>
          </w:p>
          <w:p w:rsidR="002704B4" w:rsidRPr="009B6779" w:rsidRDefault="002704B4" w:rsidP="00833DC8">
            <w:pPr>
              <w:pStyle w:val="HTML"/>
              <w:jc w:val="both"/>
              <w:rPr>
                <w:rFonts w:ascii="Times New Roman" w:hAnsi="Times New Roman" w:cs="Times New Roman"/>
                <w:bCs/>
                <w:color w:val="auto"/>
                <w:sz w:val="28"/>
                <w:szCs w:val="28"/>
                <w:lang w:val="uk-UA"/>
              </w:rPr>
            </w:pPr>
            <w:r w:rsidRPr="009B6779">
              <w:rPr>
                <w:rFonts w:ascii="Times New Roman" w:hAnsi="Times New Roman" w:cs="Times New Roman"/>
                <w:bCs/>
                <w:color w:val="auto"/>
                <w:sz w:val="28"/>
                <w:szCs w:val="28"/>
                <w:lang w:val="uk-UA"/>
              </w:rPr>
              <w:t xml:space="preserve">дохід, який виплачується компанією, що управляє активами інституту спільного інвестування, на розміщені активи відповідно до закону, включаючи дохід, що виплачується (нараховується) емітентом внаслідок викупу (погашення) цінних паперів інституту спільного інвестування, відповідно до закону, який визначається як різниця між сумою, отриманою від викупу, та сумою коштів або вартістю майна, сплаченою платником податку продавцю (у тому числі емітенту) у зв'язку з придбанням таких цінних паперів, як компенсація їх вартості; </w:t>
            </w:r>
          </w:p>
          <w:p w:rsidR="002704B4" w:rsidRPr="009B6779" w:rsidRDefault="002704B4" w:rsidP="00833DC8">
            <w:pPr>
              <w:pStyle w:val="HTML"/>
              <w:jc w:val="both"/>
              <w:rPr>
                <w:rFonts w:ascii="Times New Roman" w:hAnsi="Times New Roman" w:cs="Times New Roman"/>
                <w:b/>
                <w:bCs/>
                <w:color w:val="auto"/>
                <w:sz w:val="28"/>
                <w:szCs w:val="28"/>
                <w:lang w:val="uk-UA"/>
              </w:rPr>
            </w:pPr>
          </w:p>
          <w:p w:rsidR="002C59B9" w:rsidRPr="009B6779" w:rsidRDefault="002C59B9" w:rsidP="002C59B9">
            <w:pPr>
              <w:pStyle w:val="HTML"/>
              <w:jc w:val="both"/>
              <w:rPr>
                <w:rFonts w:ascii="Times New Roman" w:hAnsi="Times New Roman" w:cs="Times New Roman"/>
                <w:bCs/>
                <w:color w:val="auto"/>
                <w:sz w:val="28"/>
                <w:szCs w:val="28"/>
                <w:lang w:val="uk-UA"/>
              </w:rPr>
            </w:pPr>
            <w:r w:rsidRPr="009B6779">
              <w:rPr>
                <w:rFonts w:ascii="Times New Roman" w:hAnsi="Times New Roman" w:cs="Times New Roman"/>
                <w:b/>
                <w:bCs/>
                <w:color w:val="auto"/>
                <w:sz w:val="28"/>
                <w:szCs w:val="28"/>
                <w:lang w:val="uk-UA"/>
              </w:rPr>
              <w:t>виключити</w:t>
            </w:r>
            <w:r w:rsidRPr="009B6779">
              <w:rPr>
                <w:rFonts w:ascii="Times New Roman" w:hAnsi="Times New Roman" w:cs="Times New Roman"/>
                <w:bCs/>
                <w:color w:val="auto"/>
                <w:sz w:val="28"/>
                <w:szCs w:val="28"/>
                <w:lang w:val="uk-UA"/>
              </w:rPr>
              <w:t xml:space="preserve">; </w:t>
            </w:r>
          </w:p>
          <w:p w:rsidR="002704B4" w:rsidRDefault="002704B4" w:rsidP="00833DC8">
            <w:pPr>
              <w:pStyle w:val="HTML"/>
              <w:jc w:val="both"/>
              <w:rPr>
                <w:rFonts w:ascii="Times New Roman" w:hAnsi="Times New Roman" w:cs="Times New Roman"/>
                <w:b/>
                <w:bCs/>
                <w:color w:val="auto"/>
                <w:sz w:val="28"/>
                <w:szCs w:val="28"/>
                <w:lang w:val="uk-UA"/>
              </w:rPr>
            </w:pPr>
          </w:p>
          <w:p w:rsidR="002C59B9" w:rsidRPr="009B6779" w:rsidRDefault="002C59B9" w:rsidP="00833DC8">
            <w:pPr>
              <w:pStyle w:val="HTML"/>
              <w:jc w:val="both"/>
              <w:rPr>
                <w:rFonts w:ascii="Times New Roman" w:hAnsi="Times New Roman" w:cs="Times New Roman"/>
                <w:b/>
                <w:bCs/>
                <w:color w:val="auto"/>
                <w:sz w:val="28"/>
                <w:szCs w:val="28"/>
                <w:lang w:val="uk-UA"/>
              </w:rPr>
            </w:pPr>
          </w:p>
          <w:p w:rsidR="002704B4" w:rsidRPr="009B6779" w:rsidRDefault="002704B4" w:rsidP="00833DC8">
            <w:pPr>
              <w:pStyle w:val="HTML"/>
              <w:jc w:val="both"/>
              <w:rPr>
                <w:rFonts w:ascii="Times New Roman" w:hAnsi="Times New Roman" w:cs="Times New Roman"/>
                <w:bCs/>
                <w:color w:val="auto"/>
                <w:sz w:val="28"/>
                <w:szCs w:val="28"/>
                <w:lang w:val="uk-UA"/>
              </w:rPr>
            </w:pPr>
            <w:r w:rsidRPr="009B6779">
              <w:rPr>
                <w:rFonts w:ascii="Times New Roman" w:hAnsi="Times New Roman" w:cs="Times New Roman"/>
                <w:b/>
                <w:bCs/>
                <w:color w:val="auto"/>
                <w:sz w:val="28"/>
                <w:szCs w:val="28"/>
                <w:lang w:val="uk-UA"/>
              </w:rPr>
              <w:t>виключити</w:t>
            </w:r>
            <w:r w:rsidRPr="009B6779">
              <w:rPr>
                <w:rFonts w:ascii="Times New Roman" w:hAnsi="Times New Roman" w:cs="Times New Roman"/>
                <w:bCs/>
                <w:color w:val="auto"/>
                <w:sz w:val="28"/>
                <w:szCs w:val="28"/>
                <w:lang w:val="uk-UA"/>
              </w:rPr>
              <w:t xml:space="preserve">; </w:t>
            </w:r>
          </w:p>
          <w:p w:rsidR="002704B4" w:rsidRPr="009B6779" w:rsidRDefault="002704B4" w:rsidP="00833DC8">
            <w:pPr>
              <w:pStyle w:val="HTML"/>
              <w:jc w:val="both"/>
              <w:rPr>
                <w:rFonts w:ascii="Times New Roman" w:hAnsi="Times New Roman" w:cs="Times New Roman"/>
                <w:b/>
                <w:bCs/>
                <w:color w:val="auto"/>
                <w:sz w:val="28"/>
                <w:szCs w:val="28"/>
                <w:lang w:val="uk-UA"/>
              </w:rPr>
            </w:pPr>
          </w:p>
          <w:p w:rsidR="002C59B9" w:rsidRDefault="002C59B9" w:rsidP="00833DC8">
            <w:pPr>
              <w:pStyle w:val="HTML"/>
              <w:jc w:val="both"/>
              <w:rPr>
                <w:rFonts w:ascii="Times New Roman" w:hAnsi="Times New Roman" w:cs="Times New Roman"/>
                <w:bCs/>
                <w:color w:val="auto"/>
                <w:sz w:val="28"/>
                <w:szCs w:val="28"/>
                <w:lang w:val="uk-UA"/>
              </w:rPr>
            </w:pPr>
          </w:p>
          <w:p w:rsidR="002704B4" w:rsidRPr="009B6779" w:rsidRDefault="002704B4" w:rsidP="00833DC8">
            <w:pPr>
              <w:pStyle w:val="HTML"/>
              <w:jc w:val="both"/>
              <w:rPr>
                <w:rFonts w:ascii="Times New Roman" w:hAnsi="Times New Roman" w:cs="Times New Roman"/>
                <w:bCs/>
                <w:color w:val="auto"/>
                <w:sz w:val="28"/>
                <w:szCs w:val="28"/>
                <w:lang w:val="uk-UA"/>
              </w:rPr>
            </w:pPr>
            <w:r w:rsidRPr="009B6779">
              <w:rPr>
                <w:rFonts w:ascii="Times New Roman" w:hAnsi="Times New Roman" w:cs="Times New Roman"/>
                <w:bCs/>
                <w:color w:val="auto"/>
                <w:sz w:val="28"/>
                <w:szCs w:val="28"/>
                <w:lang w:val="uk-UA"/>
              </w:rPr>
              <w:t xml:space="preserve">дохід за сертифікатом фонду операцій з нерухомістю та дохід, отриманий платником податку внаслідок викупу (погашення) управителем сертифікатів фонду операцій з </w:t>
            </w:r>
            <w:r w:rsidRPr="009B6779">
              <w:rPr>
                <w:rFonts w:ascii="Times New Roman" w:hAnsi="Times New Roman" w:cs="Times New Roman"/>
                <w:bCs/>
                <w:color w:val="auto"/>
                <w:sz w:val="28"/>
                <w:szCs w:val="28"/>
                <w:lang w:val="uk-UA"/>
              </w:rPr>
              <w:lastRenderedPageBreak/>
              <w:t xml:space="preserve">нерухомістю в порядку, визначеному в проспекті емісії сертифікатів; </w:t>
            </w:r>
          </w:p>
          <w:p w:rsidR="002704B4" w:rsidRPr="009B6779" w:rsidRDefault="002704B4" w:rsidP="00833DC8">
            <w:pPr>
              <w:pStyle w:val="HTML"/>
              <w:jc w:val="both"/>
              <w:rPr>
                <w:rFonts w:ascii="Times New Roman" w:hAnsi="Times New Roman" w:cs="Times New Roman"/>
                <w:b/>
                <w:bCs/>
                <w:color w:val="auto"/>
                <w:sz w:val="28"/>
                <w:szCs w:val="28"/>
                <w:lang w:val="uk-UA"/>
              </w:rPr>
            </w:pPr>
          </w:p>
          <w:p w:rsidR="002704B4" w:rsidRPr="009B6779" w:rsidRDefault="002704B4" w:rsidP="00833DC8">
            <w:pPr>
              <w:pStyle w:val="HTML"/>
              <w:jc w:val="both"/>
              <w:rPr>
                <w:rFonts w:ascii="Times New Roman" w:hAnsi="Times New Roman" w:cs="Times New Roman"/>
                <w:b/>
                <w:bCs/>
                <w:color w:val="auto"/>
                <w:sz w:val="28"/>
                <w:szCs w:val="28"/>
                <w:lang w:val="uk-UA"/>
              </w:rPr>
            </w:pPr>
            <w:r w:rsidRPr="009B6779">
              <w:rPr>
                <w:rFonts w:ascii="Times New Roman" w:hAnsi="Times New Roman" w:cs="Times New Roman"/>
                <w:bCs/>
                <w:color w:val="auto"/>
                <w:sz w:val="28"/>
                <w:szCs w:val="28"/>
                <w:lang w:val="uk-UA"/>
              </w:rPr>
              <w:t>доходи у вигляді дивідендів</w:t>
            </w:r>
            <w:r w:rsidRPr="009B6779">
              <w:rPr>
                <w:rFonts w:ascii="Times New Roman" w:hAnsi="Times New Roman" w:cs="Times New Roman"/>
                <w:b/>
                <w:bCs/>
                <w:color w:val="auto"/>
                <w:sz w:val="28"/>
                <w:szCs w:val="28"/>
                <w:lang w:val="uk-UA"/>
              </w:rPr>
              <w:t xml:space="preserve"> </w:t>
            </w:r>
          </w:p>
          <w:p w:rsidR="002704B4" w:rsidRPr="009B6779" w:rsidRDefault="002704B4" w:rsidP="00833DC8">
            <w:pPr>
              <w:pStyle w:val="HTML"/>
              <w:jc w:val="both"/>
              <w:rPr>
                <w:rFonts w:ascii="Times New Roman" w:hAnsi="Times New Roman" w:cs="Times New Roman"/>
                <w:b/>
                <w:bCs/>
                <w:color w:val="auto"/>
                <w:sz w:val="28"/>
                <w:szCs w:val="28"/>
                <w:lang w:val="uk-UA"/>
              </w:rPr>
            </w:pPr>
          </w:p>
          <w:p w:rsidR="002704B4" w:rsidRPr="009B6779" w:rsidRDefault="002704B4" w:rsidP="00833DC8">
            <w:pPr>
              <w:pStyle w:val="HTML"/>
              <w:jc w:val="both"/>
              <w:rPr>
                <w:rFonts w:ascii="Times New Roman" w:hAnsi="Times New Roman" w:cs="Times New Roman"/>
                <w:bCs/>
                <w:color w:val="auto"/>
                <w:sz w:val="28"/>
                <w:szCs w:val="28"/>
                <w:lang w:val="uk-UA"/>
              </w:rPr>
            </w:pPr>
            <w:r w:rsidRPr="009B6779">
              <w:rPr>
                <w:rFonts w:ascii="Times New Roman" w:hAnsi="Times New Roman" w:cs="Times New Roman"/>
                <w:bCs/>
                <w:color w:val="auto"/>
                <w:sz w:val="28"/>
                <w:szCs w:val="28"/>
                <w:lang w:val="uk-UA"/>
              </w:rPr>
              <w:t>дохід у вигляді інвестиційного прибутку від операцій з облігаціями внутрішніх державних позик, у тому числі від зміни курсу іноземної валюти;</w:t>
            </w:r>
          </w:p>
          <w:p w:rsidR="002704B4" w:rsidRPr="009B6779" w:rsidRDefault="002704B4" w:rsidP="00833DC8">
            <w:pPr>
              <w:pStyle w:val="HTML"/>
              <w:jc w:val="both"/>
              <w:rPr>
                <w:rFonts w:ascii="Times New Roman" w:hAnsi="Times New Roman" w:cs="Times New Roman"/>
                <w:b/>
                <w:bCs/>
                <w:color w:val="auto"/>
                <w:sz w:val="28"/>
                <w:szCs w:val="28"/>
                <w:lang w:val="uk-UA"/>
              </w:rPr>
            </w:pPr>
          </w:p>
          <w:p w:rsidR="002704B4" w:rsidRPr="009B6779" w:rsidRDefault="002704B4" w:rsidP="00833DC8">
            <w:pPr>
              <w:pStyle w:val="HTML"/>
              <w:jc w:val="both"/>
              <w:rPr>
                <w:rFonts w:ascii="Times New Roman" w:hAnsi="Times New Roman" w:cs="Times New Roman"/>
                <w:bCs/>
                <w:color w:val="auto"/>
                <w:sz w:val="28"/>
                <w:szCs w:val="28"/>
                <w:lang w:val="uk-UA"/>
              </w:rPr>
            </w:pPr>
            <w:r w:rsidRPr="009B6779">
              <w:rPr>
                <w:rFonts w:ascii="Times New Roman" w:hAnsi="Times New Roman" w:cs="Times New Roman"/>
                <w:bCs/>
                <w:color w:val="auto"/>
                <w:sz w:val="28"/>
                <w:szCs w:val="28"/>
                <w:lang w:val="uk-UA"/>
              </w:rPr>
              <w:t xml:space="preserve">доходи в інших випадках, прямо визначених відповідними нормами цього розділу. </w:t>
            </w:r>
          </w:p>
        </w:tc>
      </w:tr>
      <w:tr w:rsidR="002704B4" w:rsidRPr="009B6779" w:rsidTr="00FC2267">
        <w:trPr>
          <w:trHeight w:val="567"/>
        </w:trPr>
        <w:tc>
          <w:tcPr>
            <w:tcW w:w="7655" w:type="dxa"/>
          </w:tcPr>
          <w:p w:rsidR="002704B4" w:rsidRPr="009B6779" w:rsidRDefault="002704B4" w:rsidP="00833DC8">
            <w:pPr>
              <w:rPr>
                <w:b/>
                <w:sz w:val="28"/>
                <w:szCs w:val="28"/>
              </w:rPr>
            </w:pPr>
            <w:r w:rsidRPr="009B6779">
              <w:rPr>
                <w:b/>
                <w:sz w:val="28"/>
                <w:szCs w:val="28"/>
              </w:rPr>
              <w:lastRenderedPageBreak/>
              <w:t xml:space="preserve">Стаття 170. Особливості нарахування (виплати) та оподаткування окремих видів доходів </w:t>
            </w:r>
          </w:p>
        </w:tc>
        <w:tc>
          <w:tcPr>
            <w:tcW w:w="7655" w:type="dxa"/>
          </w:tcPr>
          <w:p w:rsidR="002704B4" w:rsidRPr="009B6779" w:rsidRDefault="002704B4" w:rsidP="00833DC8">
            <w:pPr>
              <w:rPr>
                <w:b/>
                <w:sz w:val="28"/>
                <w:szCs w:val="28"/>
              </w:rPr>
            </w:pPr>
            <w:r w:rsidRPr="009B6779">
              <w:rPr>
                <w:b/>
                <w:sz w:val="28"/>
                <w:szCs w:val="28"/>
              </w:rPr>
              <w:t xml:space="preserve">Стаття 170. Особливості нарахування (виплати) та оподаткування окремих видів доходів  </w:t>
            </w:r>
          </w:p>
        </w:tc>
      </w:tr>
      <w:tr w:rsidR="002704B4" w:rsidRPr="009B6779" w:rsidTr="00FC2267">
        <w:trPr>
          <w:trHeight w:val="567"/>
        </w:trPr>
        <w:tc>
          <w:tcPr>
            <w:tcW w:w="7655" w:type="dxa"/>
          </w:tcPr>
          <w:p w:rsidR="002704B4" w:rsidRPr="009B6779" w:rsidRDefault="002704B4" w:rsidP="00833DC8">
            <w:pPr>
              <w:jc w:val="both"/>
              <w:rPr>
                <w:b/>
                <w:sz w:val="28"/>
                <w:szCs w:val="28"/>
              </w:rPr>
            </w:pPr>
            <w:r w:rsidRPr="009B6779">
              <w:rPr>
                <w:b/>
                <w:sz w:val="28"/>
                <w:szCs w:val="28"/>
              </w:rPr>
              <w:t xml:space="preserve">170.4. Оподаткування процентів. </w:t>
            </w:r>
          </w:p>
          <w:p w:rsidR="002704B4" w:rsidRPr="009B6779" w:rsidRDefault="002704B4" w:rsidP="00833DC8">
            <w:pPr>
              <w:jc w:val="both"/>
              <w:rPr>
                <w:b/>
                <w:sz w:val="28"/>
                <w:szCs w:val="28"/>
              </w:rPr>
            </w:pPr>
          </w:p>
          <w:p w:rsidR="002704B4" w:rsidRPr="009B6779" w:rsidRDefault="002704B4" w:rsidP="00833DC8">
            <w:pPr>
              <w:jc w:val="both"/>
              <w:rPr>
                <w:sz w:val="28"/>
                <w:szCs w:val="28"/>
              </w:rPr>
            </w:pPr>
            <w:r w:rsidRPr="009B6779">
              <w:rPr>
                <w:b/>
                <w:sz w:val="28"/>
                <w:szCs w:val="28"/>
              </w:rPr>
              <w:t>170.4.1.</w:t>
            </w:r>
            <w:r w:rsidRPr="009B6779">
              <w:rPr>
                <w:sz w:val="28"/>
                <w:szCs w:val="28"/>
              </w:rPr>
              <w:t xml:space="preserve"> Податковим агентом платника податку під час нарахування (виплати) на його користь </w:t>
            </w:r>
            <w:r w:rsidRPr="009B6779">
              <w:rPr>
                <w:b/>
                <w:sz w:val="28"/>
                <w:szCs w:val="28"/>
              </w:rPr>
              <w:t>доходів, визначених у пункті 167.2 статті 167 цього Кодексу</w:t>
            </w:r>
            <w:r w:rsidRPr="009B6779">
              <w:rPr>
                <w:sz w:val="28"/>
                <w:szCs w:val="28"/>
              </w:rPr>
              <w:t xml:space="preserve">, є особа, яка здійснює таке нарахування (виплату). </w:t>
            </w:r>
          </w:p>
          <w:p w:rsidR="002704B4" w:rsidRPr="009B6779" w:rsidRDefault="002704B4" w:rsidP="00833DC8">
            <w:pPr>
              <w:jc w:val="both"/>
              <w:rPr>
                <w:b/>
                <w:sz w:val="28"/>
                <w:szCs w:val="28"/>
              </w:rPr>
            </w:pPr>
          </w:p>
          <w:p w:rsidR="002704B4" w:rsidRPr="009B6779" w:rsidRDefault="002704B4" w:rsidP="00833DC8">
            <w:pPr>
              <w:jc w:val="both"/>
              <w:rPr>
                <w:sz w:val="28"/>
                <w:szCs w:val="28"/>
              </w:rPr>
            </w:pPr>
            <w:r w:rsidRPr="009B6779">
              <w:rPr>
                <w:sz w:val="28"/>
                <w:szCs w:val="28"/>
              </w:rPr>
              <w:t xml:space="preserve">Загальна сума податків, утриманих протягом звітного податкового місяця з таких нарахованих (виплачених) процентів платнику податку, сплачується (перераховується) таким податковим агентом до бюджету у строки, визначені цим Кодексом для місячного податкового періоду. </w:t>
            </w:r>
          </w:p>
          <w:p w:rsidR="002704B4" w:rsidRPr="009B6779" w:rsidRDefault="002704B4" w:rsidP="00833DC8">
            <w:pPr>
              <w:jc w:val="both"/>
              <w:rPr>
                <w:b/>
                <w:sz w:val="28"/>
                <w:szCs w:val="28"/>
              </w:rPr>
            </w:pPr>
          </w:p>
        </w:tc>
        <w:tc>
          <w:tcPr>
            <w:tcW w:w="7655" w:type="dxa"/>
          </w:tcPr>
          <w:p w:rsidR="002704B4" w:rsidRPr="009B6779" w:rsidRDefault="002704B4" w:rsidP="00833DC8">
            <w:pPr>
              <w:jc w:val="both"/>
              <w:rPr>
                <w:b/>
                <w:sz w:val="28"/>
                <w:szCs w:val="28"/>
              </w:rPr>
            </w:pPr>
            <w:r w:rsidRPr="009B6779">
              <w:rPr>
                <w:b/>
                <w:sz w:val="28"/>
                <w:szCs w:val="28"/>
              </w:rPr>
              <w:t xml:space="preserve">170.4. Оподаткування процентів. </w:t>
            </w:r>
          </w:p>
          <w:p w:rsidR="002704B4" w:rsidRPr="009B6779" w:rsidRDefault="002704B4" w:rsidP="00833DC8">
            <w:pPr>
              <w:jc w:val="both"/>
              <w:rPr>
                <w:b/>
                <w:sz w:val="28"/>
                <w:szCs w:val="28"/>
              </w:rPr>
            </w:pPr>
          </w:p>
          <w:p w:rsidR="002704B4" w:rsidRPr="009B6779" w:rsidRDefault="002704B4" w:rsidP="00833DC8">
            <w:pPr>
              <w:jc w:val="both"/>
              <w:rPr>
                <w:sz w:val="28"/>
                <w:szCs w:val="28"/>
              </w:rPr>
            </w:pPr>
            <w:r w:rsidRPr="009B6779">
              <w:rPr>
                <w:b/>
                <w:sz w:val="28"/>
                <w:szCs w:val="28"/>
              </w:rPr>
              <w:t>170.4.1.</w:t>
            </w:r>
            <w:r w:rsidRPr="009B6779">
              <w:rPr>
                <w:sz w:val="28"/>
                <w:szCs w:val="28"/>
              </w:rPr>
              <w:t xml:space="preserve"> Податковим агентом платника податку під час нарахування (виплати) на його користь </w:t>
            </w:r>
            <w:r w:rsidRPr="009B6779">
              <w:rPr>
                <w:b/>
                <w:sz w:val="28"/>
                <w:szCs w:val="28"/>
              </w:rPr>
              <w:t xml:space="preserve">процентів, </w:t>
            </w:r>
            <w:r w:rsidRPr="009B6779">
              <w:rPr>
                <w:sz w:val="28"/>
                <w:szCs w:val="28"/>
              </w:rPr>
              <w:t xml:space="preserve">є особа, яка здійснює таке нарахування (виплату). </w:t>
            </w:r>
          </w:p>
          <w:p w:rsidR="002704B4" w:rsidRPr="009B6779" w:rsidRDefault="002704B4" w:rsidP="00833DC8">
            <w:pPr>
              <w:jc w:val="both"/>
              <w:rPr>
                <w:b/>
                <w:sz w:val="28"/>
                <w:szCs w:val="28"/>
              </w:rPr>
            </w:pPr>
          </w:p>
          <w:p w:rsidR="002704B4" w:rsidRPr="009B6779" w:rsidRDefault="002704B4" w:rsidP="00833DC8">
            <w:pPr>
              <w:jc w:val="both"/>
              <w:rPr>
                <w:sz w:val="28"/>
                <w:szCs w:val="28"/>
              </w:rPr>
            </w:pPr>
          </w:p>
          <w:p w:rsidR="002704B4" w:rsidRPr="009B6779" w:rsidRDefault="002704B4" w:rsidP="00833DC8">
            <w:pPr>
              <w:jc w:val="both"/>
              <w:rPr>
                <w:sz w:val="28"/>
                <w:szCs w:val="28"/>
              </w:rPr>
            </w:pPr>
            <w:r w:rsidRPr="009B6779">
              <w:rPr>
                <w:sz w:val="28"/>
                <w:szCs w:val="28"/>
              </w:rPr>
              <w:t xml:space="preserve">Загальна сума податків, утриманих протягом звітного податкового місяця з таких нарахованих (виплачених) процентів платнику податку, сплачується (перераховується) таким податковим агентом до бюджету у строки, визначені цим Кодексом для місячного податкового періоду. </w:t>
            </w:r>
          </w:p>
          <w:p w:rsidR="002704B4" w:rsidRPr="009B6779" w:rsidRDefault="002704B4" w:rsidP="00833DC8">
            <w:pPr>
              <w:rPr>
                <w:b/>
                <w:sz w:val="28"/>
                <w:szCs w:val="28"/>
              </w:rPr>
            </w:pPr>
          </w:p>
        </w:tc>
      </w:tr>
      <w:tr w:rsidR="002704B4" w:rsidRPr="009B6779" w:rsidTr="00FC2267">
        <w:trPr>
          <w:trHeight w:val="567"/>
        </w:trPr>
        <w:tc>
          <w:tcPr>
            <w:tcW w:w="7655" w:type="dxa"/>
          </w:tcPr>
          <w:p w:rsidR="002704B4" w:rsidRPr="009B6779" w:rsidRDefault="002704B4" w:rsidP="00833DC8">
            <w:pPr>
              <w:jc w:val="both"/>
              <w:rPr>
                <w:b/>
                <w:sz w:val="28"/>
                <w:szCs w:val="28"/>
              </w:rPr>
            </w:pPr>
            <w:r w:rsidRPr="009B6779">
              <w:rPr>
                <w:b/>
                <w:sz w:val="28"/>
                <w:szCs w:val="28"/>
              </w:rPr>
              <w:t>170.4.3</w:t>
            </w:r>
            <w:r w:rsidRPr="009B6779">
              <w:rPr>
                <w:sz w:val="28"/>
                <w:szCs w:val="28"/>
              </w:rPr>
              <w:t xml:space="preserve">. Оподаткування процентів (у тому числі дисконтних доходів), нарахованих (виплачених) на користь фізичних осіб </w:t>
            </w:r>
            <w:r w:rsidRPr="009B6779">
              <w:rPr>
                <w:b/>
                <w:sz w:val="28"/>
                <w:szCs w:val="28"/>
              </w:rPr>
              <w:t>з будь-яких інших підстав, ніж ті, що зазначені у підпункті 170.4.1 цього пункту</w:t>
            </w:r>
            <w:r w:rsidRPr="009B6779">
              <w:rPr>
                <w:sz w:val="28"/>
                <w:szCs w:val="28"/>
              </w:rPr>
              <w:t xml:space="preserve">, здійснюється у загальному </w:t>
            </w:r>
            <w:r w:rsidRPr="009B6779">
              <w:rPr>
                <w:sz w:val="28"/>
                <w:szCs w:val="28"/>
              </w:rPr>
              <w:lastRenderedPageBreak/>
              <w:t xml:space="preserve">порядку, встановленому цим Кодексом для доходів, що остаточно оподатковуються під час їх виплати за ставками, визначеними у пункті 167.1 статті 167 цього Кодексу. </w:t>
            </w:r>
          </w:p>
          <w:p w:rsidR="002704B4" w:rsidRPr="009B6779" w:rsidRDefault="002704B4" w:rsidP="00833DC8">
            <w:pPr>
              <w:jc w:val="both"/>
              <w:rPr>
                <w:b/>
                <w:sz w:val="28"/>
                <w:szCs w:val="28"/>
              </w:rPr>
            </w:pPr>
          </w:p>
        </w:tc>
        <w:tc>
          <w:tcPr>
            <w:tcW w:w="7655" w:type="dxa"/>
          </w:tcPr>
          <w:p w:rsidR="002704B4" w:rsidRPr="009B6779" w:rsidRDefault="002704B4" w:rsidP="00833DC8">
            <w:pPr>
              <w:jc w:val="both"/>
              <w:rPr>
                <w:b/>
                <w:sz w:val="28"/>
                <w:szCs w:val="28"/>
              </w:rPr>
            </w:pPr>
            <w:r w:rsidRPr="009B6779">
              <w:rPr>
                <w:b/>
                <w:sz w:val="28"/>
                <w:szCs w:val="28"/>
              </w:rPr>
              <w:lastRenderedPageBreak/>
              <w:t>170.4.3</w:t>
            </w:r>
            <w:r w:rsidRPr="009B6779">
              <w:rPr>
                <w:sz w:val="28"/>
                <w:szCs w:val="28"/>
              </w:rPr>
              <w:t xml:space="preserve">. </w:t>
            </w:r>
            <w:r w:rsidRPr="009B6779">
              <w:rPr>
                <w:b/>
                <w:sz w:val="28"/>
                <w:szCs w:val="28"/>
              </w:rPr>
              <w:t xml:space="preserve">Оподаткування процентів (у тому числі дисконтних доходів, процентів на поточний або депозитний (вкладний) банківський рахунок, процентних або дисконтних доходів за іменним ощадним (депозитним) </w:t>
            </w:r>
            <w:r w:rsidRPr="009B6779">
              <w:rPr>
                <w:b/>
                <w:sz w:val="28"/>
                <w:szCs w:val="28"/>
              </w:rPr>
              <w:lastRenderedPageBreak/>
              <w:t xml:space="preserve">сертифікатом, процентів на вклад (депозит) члена кредитної спілки у кредитній спілці), нарахованих (виплачених) на користь фізичних осіб, здійснюється у загальному порядку, встановленому для доходів, що остаточно оподатковуються під час їх виплати за ставками, визначеними у пункті 167.1 статті 167 та  з урахуванням </w:t>
            </w:r>
            <w:r w:rsidRPr="009B6779">
              <w:rPr>
                <w:b/>
                <w:sz w:val="28"/>
              </w:rPr>
              <w:t>підпункту 164.2.8 пункту 164.2 статті 164 цього Кодексу</w:t>
            </w:r>
            <w:r w:rsidRPr="009B6779">
              <w:rPr>
                <w:b/>
                <w:sz w:val="28"/>
                <w:szCs w:val="28"/>
              </w:rPr>
              <w:t>.</w:t>
            </w:r>
            <w:r w:rsidRPr="009B6779">
              <w:rPr>
                <w:sz w:val="28"/>
                <w:szCs w:val="28"/>
              </w:rPr>
              <w:t xml:space="preserve">  </w:t>
            </w:r>
          </w:p>
        </w:tc>
      </w:tr>
    </w:tbl>
    <w:p w:rsidR="000D1385" w:rsidRPr="009B6779" w:rsidRDefault="000D1385" w:rsidP="000A0F8E">
      <w:pPr>
        <w:rPr>
          <w:sz w:val="28"/>
          <w:szCs w:val="28"/>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7655"/>
      </w:tblGrid>
      <w:tr w:rsidR="00FF5BEE" w:rsidRPr="009B6779" w:rsidTr="00FF5BEE">
        <w:tc>
          <w:tcPr>
            <w:tcW w:w="15310" w:type="dxa"/>
            <w:gridSpan w:val="2"/>
            <w:shd w:val="clear" w:color="auto" w:fill="auto"/>
          </w:tcPr>
          <w:p w:rsidR="00FF5BEE" w:rsidRPr="009B6779" w:rsidRDefault="00FF5BEE" w:rsidP="00FF5BEE">
            <w:pPr>
              <w:ind w:firstLine="34"/>
              <w:jc w:val="center"/>
              <w:rPr>
                <w:b/>
                <w:sz w:val="28"/>
                <w:szCs w:val="28"/>
              </w:rPr>
            </w:pPr>
            <w:r w:rsidRPr="009B6779">
              <w:rPr>
                <w:b/>
                <w:sz w:val="28"/>
                <w:szCs w:val="28"/>
              </w:rPr>
              <w:t>РОЗДІЛ V. ПОДАТОК НА ДОДАНУ ВАРТІСТЬ</w:t>
            </w:r>
          </w:p>
        </w:tc>
      </w:tr>
      <w:tr w:rsidR="00325550" w:rsidRPr="009B6779" w:rsidTr="000D1385">
        <w:tc>
          <w:tcPr>
            <w:tcW w:w="7655" w:type="dxa"/>
            <w:shd w:val="clear" w:color="auto" w:fill="auto"/>
          </w:tcPr>
          <w:p w:rsidR="00325550" w:rsidRPr="00921D80" w:rsidRDefault="00325550" w:rsidP="00FC7DC3">
            <w:pPr>
              <w:ind w:firstLine="284"/>
              <w:jc w:val="both"/>
              <w:rPr>
                <w:sz w:val="28"/>
                <w:szCs w:val="28"/>
              </w:rPr>
            </w:pPr>
            <w:r w:rsidRPr="00921D80">
              <w:rPr>
                <w:sz w:val="28"/>
                <w:szCs w:val="28"/>
              </w:rPr>
              <w:t xml:space="preserve">Стаття 193. Розміри ставок податку </w:t>
            </w:r>
          </w:p>
          <w:p w:rsidR="00325550" w:rsidRPr="00921D80" w:rsidRDefault="00325550" w:rsidP="00FC7DC3">
            <w:pPr>
              <w:ind w:firstLine="284"/>
              <w:jc w:val="both"/>
              <w:rPr>
                <w:sz w:val="28"/>
                <w:szCs w:val="28"/>
              </w:rPr>
            </w:pPr>
          </w:p>
          <w:p w:rsidR="00325550" w:rsidRPr="00921D80" w:rsidRDefault="00325550" w:rsidP="00FC7DC3">
            <w:pPr>
              <w:ind w:firstLine="284"/>
              <w:jc w:val="both"/>
              <w:rPr>
                <w:sz w:val="28"/>
                <w:szCs w:val="28"/>
              </w:rPr>
            </w:pPr>
            <w:r w:rsidRPr="00921D80">
              <w:rPr>
                <w:sz w:val="28"/>
                <w:szCs w:val="28"/>
              </w:rPr>
              <w:t xml:space="preserve">193.1. Ставки податку встановлюються від бази оподаткування в таких розмірах: </w:t>
            </w:r>
          </w:p>
          <w:p w:rsidR="00325550" w:rsidRPr="00921D80" w:rsidRDefault="00325550" w:rsidP="00FC7DC3">
            <w:pPr>
              <w:ind w:firstLine="284"/>
              <w:jc w:val="both"/>
              <w:rPr>
                <w:sz w:val="28"/>
                <w:szCs w:val="28"/>
              </w:rPr>
            </w:pPr>
          </w:p>
          <w:p w:rsidR="00325550" w:rsidRPr="00921D80" w:rsidRDefault="00325550" w:rsidP="00FC7DC3">
            <w:pPr>
              <w:ind w:firstLine="284"/>
              <w:jc w:val="both"/>
              <w:rPr>
                <w:b/>
                <w:sz w:val="28"/>
                <w:szCs w:val="28"/>
              </w:rPr>
            </w:pPr>
            <w:r w:rsidRPr="00921D80">
              <w:rPr>
                <w:b/>
                <w:sz w:val="28"/>
                <w:szCs w:val="28"/>
              </w:rPr>
              <w:t xml:space="preserve">а) 17 </w:t>
            </w:r>
            <w:r w:rsidRPr="00921D80">
              <w:rPr>
                <w:sz w:val="28"/>
                <w:szCs w:val="28"/>
              </w:rPr>
              <w:t>відсотків;</w:t>
            </w:r>
            <w:r w:rsidRPr="00921D80">
              <w:rPr>
                <w:b/>
                <w:sz w:val="28"/>
                <w:szCs w:val="28"/>
              </w:rPr>
              <w:t xml:space="preserve"> </w:t>
            </w:r>
          </w:p>
          <w:p w:rsidR="00325550" w:rsidRPr="00921D80" w:rsidRDefault="00325550" w:rsidP="00FC7DC3">
            <w:pPr>
              <w:ind w:firstLine="284"/>
              <w:jc w:val="both"/>
              <w:rPr>
                <w:sz w:val="28"/>
                <w:szCs w:val="28"/>
              </w:rPr>
            </w:pPr>
          </w:p>
          <w:p w:rsidR="00325550" w:rsidRPr="00C86B74" w:rsidRDefault="00325550" w:rsidP="00FC7DC3">
            <w:pPr>
              <w:ind w:firstLine="284"/>
              <w:jc w:val="both"/>
              <w:rPr>
                <w:sz w:val="28"/>
                <w:szCs w:val="28"/>
              </w:rPr>
            </w:pPr>
            <w:r w:rsidRPr="00921D80">
              <w:rPr>
                <w:sz w:val="28"/>
                <w:szCs w:val="28"/>
              </w:rPr>
              <w:t>б) 0 відсотків.</w:t>
            </w:r>
          </w:p>
        </w:tc>
        <w:tc>
          <w:tcPr>
            <w:tcW w:w="7655" w:type="dxa"/>
            <w:shd w:val="clear" w:color="auto" w:fill="auto"/>
          </w:tcPr>
          <w:p w:rsidR="00325550" w:rsidRPr="00921D80" w:rsidRDefault="00325550" w:rsidP="00FC7DC3">
            <w:pPr>
              <w:ind w:firstLine="284"/>
              <w:jc w:val="both"/>
              <w:rPr>
                <w:sz w:val="28"/>
                <w:szCs w:val="28"/>
              </w:rPr>
            </w:pPr>
            <w:r w:rsidRPr="00921D80">
              <w:rPr>
                <w:sz w:val="28"/>
                <w:szCs w:val="28"/>
              </w:rPr>
              <w:t xml:space="preserve">Стаття 193. Розміри ставок податку </w:t>
            </w:r>
          </w:p>
          <w:p w:rsidR="00325550" w:rsidRPr="00921D80" w:rsidRDefault="00325550" w:rsidP="00FC7DC3">
            <w:pPr>
              <w:ind w:firstLine="284"/>
              <w:jc w:val="both"/>
              <w:rPr>
                <w:sz w:val="28"/>
                <w:szCs w:val="28"/>
              </w:rPr>
            </w:pPr>
          </w:p>
          <w:p w:rsidR="00325550" w:rsidRPr="00921D80" w:rsidRDefault="00325550" w:rsidP="00FC7DC3">
            <w:pPr>
              <w:ind w:firstLine="284"/>
              <w:jc w:val="both"/>
              <w:rPr>
                <w:sz w:val="28"/>
                <w:szCs w:val="28"/>
              </w:rPr>
            </w:pPr>
            <w:r w:rsidRPr="00921D80">
              <w:rPr>
                <w:sz w:val="28"/>
                <w:szCs w:val="28"/>
              </w:rPr>
              <w:t xml:space="preserve">193.1. Ставки податку встановлюються від бази оподаткування в таких розмірах: </w:t>
            </w:r>
          </w:p>
          <w:p w:rsidR="00325550" w:rsidRPr="00921D80" w:rsidRDefault="00325550" w:rsidP="00FC7DC3">
            <w:pPr>
              <w:ind w:firstLine="284"/>
              <w:jc w:val="both"/>
              <w:rPr>
                <w:sz w:val="28"/>
                <w:szCs w:val="28"/>
              </w:rPr>
            </w:pPr>
          </w:p>
          <w:p w:rsidR="00325550" w:rsidRPr="00921D80" w:rsidRDefault="00325550" w:rsidP="00FC7DC3">
            <w:pPr>
              <w:ind w:firstLine="284"/>
              <w:jc w:val="both"/>
              <w:rPr>
                <w:b/>
                <w:sz w:val="28"/>
                <w:szCs w:val="28"/>
              </w:rPr>
            </w:pPr>
            <w:r w:rsidRPr="00921D80">
              <w:rPr>
                <w:b/>
                <w:sz w:val="28"/>
                <w:szCs w:val="28"/>
              </w:rPr>
              <w:t xml:space="preserve">а) 20 </w:t>
            </w:r>
            <w:r w:rsidRPr="00921D80">
              <w:rPr>
                <w:sz w:val="28"/>
                <w:szCs w:val="28"/>
              </w:rPr>
              <w:t>відсотків;</w:t>
            </w:r>
            <w:r w:rsidRPr="00921D80">
              <w:rPr>
                <w:b/>
                <w:sz w:val="28"/>
                <w:szCs w:val="28"/>
              </w:rPr>
              <w:t xml:space="preserve"> </w:t>
            </w:r>
          </w:p>
          <w:p w:rsidR="00325550" w:rsidRPr="00921D80" w:rsidRDefault="00325550" w:rsidP="00FC7DC3">
            <w:pPr>
              <w:ind w:firstLine="284"/>
              <w:jc w:val="both"/>
              <w:rPr>
                <w:sz w:val="28"/>
                <w:szCs w:val="28"/>
              </w:rPr>
            </w:pPr>
          </w:p>
          <w:p w:rsidR="00325550" w:rsidRPr="00C86B74" w:rsidRDefault="00325550" w:rsidP="00FC7DC3">
            <w:pPr>
              <w:ind w:firstLine="284"/>
              <w:jc w:val="both"/>
              <w:rPr>
                <w:sz w:val="28"/>
                <w:szCs w:val="28"/>
              </w:rPr>
            </w:pPr>
            <w:r w:rsidRPr="00921D80">
              <w:rPr>
                <w:sz w:val="28"/>
                <w:szCs w:val="28"/>
              </w:rPr>
              <w:t>б) 0 відсотків.</w:t>
            </w:r>
          </w:p>
        </w:tc>
      </w:tr>
      <w:tr w:rsidR="00325550" w:rsidRPr="009B6779" w:rsidTr="000D1385">
        <w:tc>
          <w:tcPr>
            <w:tcW w:w="7655" w:type="dxa"/>
            <w:shd w:val="clear" w:color="auto" w:fill="auto"/>
          </w:tcPr>
          <w:p w:rsidR="00325550" w:rsidRPr="00921D80" w:rsidRDefault="00325550" w:rsidP="00FC7DC3">
            <w:pPr>
              <w:ind w:firstLine="284"/>
              <w:jc w:val="both"/>
              <w:rPr>
                <w:sz w:val="28"/>
                <w:szCs w:val="28"/>
              </w:rPr>
            </w:pPr>
            <w:r w:rsidRPr="00921D80">
              <w:rPr>
                <w:sz w:val="28"/>
                <w:szCs w:val="28"/>
              </w:rPr>
              <w:t xml:space="preserve">Стаття 194. Операції, що підлягають оподаткуванню за основною ставкою </w:t>
            </w:r>
          </w:p>
          <w:p w:rsidR="00325550" w:rsidRPr="00921D80" w:rsidRDefault="00325550" w:rsidP="00FC7DC3">
            <w:pPr>
              <w:ind w:firstLine="284"/>
              <w:jc w:val="both"/>
              <w:rPr>
                <w:sz w:val="28"/>
                <w:szCs w:val="28"/>
              </w:rPr>
            </w:pPr>
          </w:p>
          <w:p w:rsidR="00325550" w:rsidRPr="00921D80" w:rsidRDefault="00325550" w:rsidP="00FC7DC3">
            <w:pPr>
              <w:ind w:firstLine="284"/>
              <w:jc w:val="both"/>
              <w:rPr>
                <w:sz w:val="28"/>
                <w:szCs w:val="28"/>
              </w:rPr>
            </w:pPr>
            <w:r w:rsidRPr="00921D80">
              <w:rPr>
                <w:sz w:val="28"/>
                <w:szCs w:val="28"/>
              </w:rPr>
              <w:t xml:space="preserve">194.1. Операції, зазначені у статті 185 цього Кодексу, крім операцій, що не є об'єктом оподаткування, звільнених від оподаткування, та операцій, до яких застосовується нульова ставка, оподатковуються за ставкою, зазначеною в підпункті "а" пункту 193.1 статті 193 цього Кодексу, яка є основною. </w:t>
            </w:r>
          </w:p>
          <w:p w:rsidR="00325550" w:rsidRPr="00921D80" w:rsidRDefault="00325550" w:rsidP="00FC7DC3">
            <w:pPr>
              <w:ind w:firstLine="284"/>
              <w:jc w:val="both"/>
              <w:rPr>
                <w:sz w:val="28"/>
                <w:szCs w:val="28"/>
              </w:rPr>
            </w:pPr>
          </w:p>
          <w:p w:rsidR="00325550" w:rsidRPr="00A526A8" w:rsidRDefault="00325550" w:rsidP="00FC7DC3">
            <w:pPr>
              <w:ind w:firstLine="284"/>
              <w:jc w:val="both"/>
              <w:rPr>
                <w:b/>
                <w:sz w:val="28"/>
                <w:szCs w:val="28"/>
              </w:rPr>
            </w:pPr>
            <w:r w:rsidRPr="00921D80">
              <w:rPr>
                <w:sz w:val="28"/>
                <w:szCs w:val="28"/>
              </w:rPr>
              <w:t xml:space="preserve">194.1.1. Податок становить </w:t>
            </w:r>
            <w:r w:rsidRPr="00921D80">
              <w:rPr>
                <w:b/>
                <w:sz w:val="28"/>
                <w:szCs w:val="28"/>
              </w:rPr>
              <w:t>17</w:t>
            </w:r>
            <w:r w:rsidRPr="00921D80">
              <w:rPr>
                <w:sz w:val="28"/>
                <w:szCs w:val="28"/>
              </w:rPr>
              <w:t xml:space="preserve"> відсотків бази оподаткування та додається до ціни товарів/послуг.</w:t>
            </w:r>
          </w:p>
        </w:tc>
        <w:tc>
          <w:tcPr>
            <w:tcW w:w="7655" w:type="dxa"/>
            <w:shd w:val="clear" w:color="auto" w:fill="auto"/>
          </w:tcPr>
          <w:p w:rsidR="00325550" w:rsidRPr="00921D80" w:rsidRDefault="00325550" w:rsidP="00FC7DC3">
            <w:pPr>
              <w:ind w:firstLine="284"/>
              <w:jc w:val="both"/>
              <w:rPr>
                <w:sz w:val="28"/>
                <w:szCs w:val="28"/>
              </w:rPr>
            </w:pPr>
            <w:r w:rsidRPr="00921D80">
              <w:rPr>
                <w:sz w:val="28"/>
                <w:szCs w:val="28"/>
              </w:rPr>
              <w:t xml:space="preserve">Стаття 194. Операції, що підлягають оподаткуванню за основною ставкою </w:t>
            </w:r>
          </w:p>
          <w:p w:rsidR="00325550" w:rsidRPr="00921D80" w:rsidRDefault="00325550" w:rsidP="00FC7DC3">
            <w:pPr>
              <w:ind w:firstLine="284"/>
              <w:jc w:val="both"/>
              <w:rPr>
                <w:sz w:val="28"/>
                <w:szCs w:val="28"/>
              </w:rPr>
            </w:pPr>
          </w:p>
          <w:p w:rsidR="00325550" w:rsidRPr="00921D80" w:rsidRDefault="00325550" w:rsidP="00FC7DC3">
            <w:pPr>
              <w:ind w:firstLine="284"/>
              <w:jc w:val="both"/>
              <w:rPr>
                <w:sz w:val="28"/>
                <w:szCs w:val="28"/>
              </w:rPr>
            </w:pPr>
            <w:r w:rsidRPr="00921D80">
              <w:rPr>
                <w:sz w:val="28"/>
                <w:szCs w:val="28"/>
              </w:rPr>
              <w:t xml:space="preserve">194.1. Операції, зазначені у статті 185 цього Кодексу, крім операцій, що не є об'єктом оподаткування, звільнених від оподаткування, та операцій, до яких застосовується нульова ставка, оподатковуються за ставкою, зазначеною в підпункті "а" пункту 193.1 статті 193 цього Кодексу, яка є основною. </w:t>
            </w:r>
          </w:p>
          <w:p w:rsidR="00325550" w:rsidRPr="00921D80" w:rsidRDefault="00325550" w:rsidP="00FC7DC3">
            <w:pPr>
              <w:ind w:firstLine="284"/>
              <w:jc w:val="both"/>
              <w:rPr>
                <w:sz w:val="28"/>
                <w:szCs w:val="28"/>
              </w:rPr>
            </w:pPr>
          </w:p>
          <w:p w:rsidR="00325550" w:rsidRPr="00C86B74" w:rsidRDefault="00325550" w:rsidP="00FC7DC3">
            <w:pPr>
              <w:ind w:firstLine="284"/>
              <w:jc w:val="both"/>
              <w:rPr>
                <w:sz w:val="28"/>
                <w:szCs w:val="28"/>
              </w:rPr>
            </w:pPr>
            <w:r w:rsidRPr="00921D80">
              <w:rPr>
                <w:sz w:val="28"/>
                <w:szCs w:val="28"/>
              </w:rPr>
              <w:t xml:space="preserve">194.1.1. Податок становить </w:t>
            </w:r>
            <w:r w:rsidRPr="00921D80">
              <w:rPr>
                <w:b/>
                <w:sz w:val="28"/>
                <w:szCs w:val="28"/>
              </w:rPr>
              <w:t>20</w:t>
            </w:r>
            <w:r w:rsidRPr="00921D80">
              <w:rPr>
                <w:sz w:val="28"/>
                <w:szCs w:val="28"/>
              </w:rPr>
              <w:t xml:space="preserve"> відсотків бази оподаткування та додається до ціни товарів/послуг.</w:t>
            </w:r>
          </w:p>
        </w:tc>
      </w:tr>
      <w:tr w:rsidR="00325550" w:rsidRPr="009B6779" w:rsidTr="000D1385">
        <w:tc>
          <w:tcPr>
            <w:tcW w:w="7655" w:type="dxa"/>
            <w:shd w:val="clear" w:color="auto" w:fill="auto"/>
          </w:tcPr>
          <w:p w:rsidR="00325550" w:rsidRPr="00190FBA" w:rsidRDefault="00325550" w:rsidP="00FC7DC3">
            <w:pPr>
              <w:spacing w:before="60" w:after="60"/>
              <w:ind w:firstLine="360"/>
              <w:jc w:val="both"/>
              <w:rPr>
                <w:b/>
                <w:sz w:val="28"/>
                <w:szCs w:val="28"/>
              </w:rPr>
            </w:pPr>
            <w:r w:rsidRPr="00190FBA">
              <w:rPr>
                <w:b/>
                <w:sz w:val="28"/>
                <w:szCs w:val="28"/>
              </w:rPr>
              <w:lastRenderedPageBreak/>
              <w:t>Стаття 196. Операції, що не є об'єктом оподаткування</w:t>
            </w:r>
          </w:p>
        </w:tc>
        <w:tc>
          <w:tcPr>
            <w:tcW w:w="7655" w:type="dxa"/>
            <w:shd w:val="clear" w:color="auto" w:fill="auto"/>
          </w:tcPr>
          <w:p w:rsidR="00325550" w:rsidRPr="00190FBA" w:rsidRDefault="00325550" w:rsidP="00FC7DC3">
            <w:pPr>
              <w:spacing w:before="60" w:after="60"/>
              <w:ind w:firstLine="360"/>
              <w:jc w:val="both"/>
              <w:rPr>
                <w:b/>
                <w:sz w:val="28"/>
                <w:szCs w:val="28"/>
              </w:rPr>
            </w:pPr>
            <w:r w:rsidRPr="00190FBA">
              <w:rPr>
                <w:b/>
                <w:sz w:val="28"/>
                <w:szCs w:val="28"/>
              </w:rPr>
              <w:t>Стаття 196. Операції, що не є об'єктом оподаткування</w:t>
            </w:r>
          </w:p>
        </w:tc>
      </w:tr>
      <w:tr w:rsidR="00325550" w:rsidRPr="009B6779" w:rsidTr="000D1385">
        <w:tc>
          <w:tcPr>
            <w:tcW w:w="7655" w:type="dxa"/>
            <w:shd w:val="clear" w:color="auto" w:fill="auto"/>
          </w:tcPr>
          <w:p w:rsidR="00325550" w:rsidRPr="00190FBA" w:rsidRDefault="00325550" w:rsidP="00FC7DC3">
            <w:pPr>
              <w:ind w:firstLine="360"/>
              <w:rPr>
                <w:sz w:val="28"/>
                <w:szCs w:val="28"/>
              </w:rPr>
            </w:pPr>
            <w:r w:rsidRPr="00190FBA">
              <w:rPr>
                <w:sz w:val="28"/>
                <w:szCs w:val="28"/>
              </w:rPr>
              <w:t>196.1. Не є об'єктом оподаткування операції з:</w:t>
            </w:r>
          </w:p>
        </w:tc>
        <w:tc>
          <w:tcPr>
            <w:tcW w:w="7655" w:type="dxa"/>
            <w:shd w:val="clear" w:color="auto" w:fill="auto"/>
          </w:tcPr>
          <w:p w:rsidR="00325550" w:rsidRPr="00190FBA" w:rsidRDefault="00325550" w:rsidP="00FC7DC3">
            <w:pPr>
              <w:ind w:firstLine="360"/>
              <w:rPr>
                <w:sz w:val="28"/>
                <w:szCs w:val="28"/>
              </w:rPr>
            </w:pPr>
            <w:r w:rsidRPr="00190FBA">
              <w:rPr>
                <w:sz w:val="28"/>
                <w:szCs w:val="28"/>
              </w:rPr>
              <w:t>196.1. Не є об'єктом оподаткування операції з:</w:t>
            </w:r>
          </w:p>
        </w:tc>
      </w:tr>
      <w:tr w:rsidR="00325550" w:rsidRPr="009B6779" w:rsidTr="000D1385">
        <w:tc>
          <w:tcPr>
            <w:tcW w:w="7655" w:type="dxa"/>
            <w:shd w:val="clear" w:color="auto" w:fill="auto"/>
          </w:tcPr>
          <w:p w:rsidR="00325550" w:rsidRPr="00A61F35" w:rsidRDefault="00325550" w:rsidP="00FC7DC3">
            <w:pPr>
              <w:ind w:firstLine="360"/>
              <w:jc w:val="both"/>
              <w:rPr>
                <w:sz w:val="27"/>
                <w:szCs w:val="27"/>
              </w:rPr>
            </w:pPr>
            <w:r w:rsidRPr="00456C1F">
              <w:rPr>
                <w:sz w:val="27"/>
                <w:szCs w:val="27"/>
              </w:rPr>
              <w:t xml:space="preserve">196.1.16. ввезення на митну територію України, вивезення за межі митної території України незалежно від обраного митного режиму товарів, митна вартість яких не перевищує еквівалент </w:t>
            </w:r>
            <w:r w:rsidRPr="00922C61">
              <w:rPr>
                <w:b/>
                <w:sz w:val="27"/>
                <w:szCs w:val="27"/>
              </w:rPr>
              <w:t>100 євро;</w:t>
            </w:r>
          </w:p>
        </w:tc>
        <w:tc>
          <w:tcPr>
            <w:tcW w:w="7655" w:type="dxa"/>
            <w:shd w:val="clear" w:color="auto" w:fill="auto"/>
          </w:tcPr>
          <w:p w:rsidR="00325550" w:rsidRPr="00A61F35" w:rsidRDefault="00325550" w:rsidP="00FC7DC3">
            <w:pPr>
              <w:ind w:firstLine="516"/>
              <w:jc w:val="both"/>
              <w:rPr>
                <w:sz w:val="27"/>
                <w:szCs w:val="27"/>
              </w:rPr>
            </w:pPr>
            <w:r w:rsidRPr="00456C1F">
              <w:rPr>
                <w:sz w:val="27"/>
                <w:szCs w:val="27"/>
              </w:rPr>
              <w:t xml:space="preserve">196.1.16. ввезення на митну територію України, вивезення за межі митної території України незалежно від обраного митного режиму товарів, митна вартість яких не перевищує еквівалент </w:t>
            </w:r>
            <w:r w:rsidRPr="00922C61">
              <w:rPr>
                <w:b/>
                <w:sz w:val="27"/>
                <w:szCs w:val="27"/>
              </w:rPr>
              <w:t>150 євро;</w:t>
            </w:r>
          </w:p>
        </w:tc>
      </w:tr>
      <w:tr w:rsidR="00325550" w:rsidRPr="009B6779" w:rsidTr="000D1385">
        <w:tc>
          <w:tcPr>
            <w:tcW w:w="7655" w:type="dxa"/>
            <w:shd w:val="clear" w:color="auto" w:fill="auto"/>
          </w:tcPr>
          <w:p w:rsidR="00325550" w:rsidRDefault="00325550" w:rsidP="00FC7DC3">
            <w:pPr>
              <w:ind w:firstLine="360"/>
              <w:jc w:val="both"/>
              <w:rPr>
                <w:b/>
                <w:sz w:val="27"/>
                <w:szCs w:val="27"/>
              </w:rPr>
            </w:pPr>
            <w:r w:rsidRPr="00A61F35">
              <w:rPr>
                <w:sz w:val="27"/>
                <w:szCs w:val="27"/>
              </w:rPr>
              <w:t xml:space="preserve">196.1.17. ввезення на митну територію України товарів, </w:t>
            </w:r>
            <w:r w:rsidRPr="00456C1F">
              <w:rPr>
                <w:sz w:val="27"/>
                <w:szCs w:val="27"/>
              </w:rPr>
              <w:t>сумарна фактурна вартість яких не перевищує еквівалент</w:t>
            </w:r>
            <w:r w:rsidRPr="00A61F35">
              <w:rPr>
                <w:b/>
                <w:sz w:val="27"/>
                <w:szCs w:val="27"/>
              </w:rPr>
              <w:t xml:space="preserve"> 300 євро:</w:t>
            </w:r>
          </w:p>
          <w:p w:rsidR="00325550" w:rsidRPr="00922C61" w:rsidRDefault="00325550" w:rsidP="00FC7DC3">
            <w:pPr>
              <w:ind w:firstLine="360"/>
              <w:jc w:val="both"/>
              <w:rPr>
                <w:sz w:val="27"/>
                <w:szCs w:val="27"/>
              </w:rPr>
            </w:pPr>
            <w:r w:rsidRPr="00922C61">
              <w:rPr>
                <w:sz w:val="27"/>
                <w:szCs w:val="27"/>
              </w:rPr>
              <w:t>у несупроводжуваному багажі;</w:t>
            </w:r>
          </w:p>
          <w:p w:rsidR="00325550" w:rsidRPr="00922C61" w:rsidRDefault="00325550" w:rsidP="00FC7DC3">
            <w:pPr>
              <w:ind w:firstLine="360"/>
              <w:jc w:val="both"/>
              <w:rPr>
                <w:sz w:val="27"/>
                <w:szCs w:val="27"/>
              </w:rPr>
            </w:pPr>
          </w:p>
          <w:p w:rsidR="00325550" w:rsidRPr="00922C61" w:rsidRDefault="00325550" w:rsidP="00FC7DC3">
            <w:pPr>
              <w:ind w:firstLine="360"/>
              <w:jc w:val="both"/>
              <w:rPr>
                <w:sz w:val="27"/>
                <w:szCs w:val="27"/>
              </w:rPr>
            </w:pPr>
            <w:r w:rsidRPr="00922C61">
              <w:rPr>
                <w:sz w:val="27"/>
                <w:szCs w:val="27"/>
              </w:rPr>
              <w:t>на адресу одного одержувача (юридичної або фізичної особи) в одній депеші від одного відправника у міжнародних поштових відправленнях;</w:t>
            </w:r>
          </w:p>
          <w:p w:rsidR="00325550" w:rsidRPr="00922C61" w:rsidRDefault="00325550" w:rsidP="00FC7DC3">
            <w:pPr>
              <w:ind w:firstLine="360"/>
              <w:jc w:val="both"/>
              <w:rPr>
                <w:sz w:val="27"/>
                <w:szCs w:val="27"/>
              </w:rPr>
            </w:pPr>
          </w:p>
          <w:p w:rsidR="00325550" w:rsidRPr="00922C61" w:rsidRDefault="00325550" w:rsidP="00FC7DC3">
            <w:pPr>
              <w:ind w:firstLine="360"/>
              <w:jc w:val="both"/>
              <w:rPr>
                <w:sz w:val="27"/>
                <w:szCs w:val="27"/>
              </w:rPr>
            </w:pPr>
            <w:r w:rsidRPr="00922C61">
              <w:rPr>
                <w:sz w:val="27"/>
                <w:szCs w:val="27"/>
              </w:rPr>
              <w:t xml:space="preserve">на адресу одного одержувача (юридичної або фізичної особи) </w:t>
            </w:r>
            <w:r w:rsidRPr="00922C61">
              <w:rPr>
                <w:b/>
                <w:sz w:val="27"/>
                <w:szCs w:val="27"/>
              </w:rPr>
              <w:t>протягом однієї доби</w:t>
            </w:r>
            <w:r w:rsidRPr="00922C61">
              <w:rPr>
                <w:sz w:val="27"/>
                <w:szCs w:val="27"/>
              </w:rPr>
              <w:t xml:space="preserve"> у міжнародних експрес-відправленнях;</w:t>
            </w:r>
          </w:p>
          <w:p w:rsidR="00325550" w:rsidRPr="00A61F35" w:rsidRDefault="00325550" w:rsidP="00FC7DC3">
            <w:pPr>
              <w:ind w:firstLine="360"/>
              <w:jc w:val="both"/>
              <w:rPr>
                <w:sz w:val="27"/>
                <w:szCs w:val="27"/>
              </w:rPr>
            </w:pPr>
          </w:p>
        </w:tc>
        <w:tc>
          <w:tcPr>
            <w:tcW w:w="7655" w:type="dxa"/>
            <w:shd w:val="clear" w:color="auto" w:fill="auto"/>
          </w:tcPr>
          <w:p w:rsidR="00325550" w:rsidRDefault="00325550" w:rsidP="00FC7DC3">
            <w:pPr>
              <w:ind w:firstLine="360"/>
              <w:jc w:val="both"/>
              <w:rPr>
                <w:sz w:val="27"/>
                <w:szCs w:val="27"/>
              </w:rPr>
            </w:pPr>
            <w:r w:rsidRPr="00A61F35">
              <w:rPr>
                <w:sz w:val="27"/>
                <w:szCs w:val="27"/>
              </w:rPr>
              <w:t xml:space="preserve">196.1.17. ввезення на митну територію України товарів, </w:t>
            </w:r>
            <w:r w:rsidRPr="00456C1F">
              <w:rPr>
                <w:sz w:val="27"/>
                <w:szCs w:val="27"/>
              </w:rPr>
              <w:t>сумарна фактурна вартість яких не перевищує еквівалент</w:t>
            </w:r>
            <w:r w:rsidRPr="00A61F35">
              <w:rPr>
                <w:b/>
                <w:sz w:val="27"/>
                <w:szCs w:val="27"/>
              </w:rPr>
              <w:t xml:space="preserve"> </w:t>
            </w:r>
            <w:r>
              <w:rPr>
                <w:b/>
                <w:sz w:val="27"/>
                <w:szCs w:val="27"/>
              </w:rPr>
              <w:t>15</w:t>
            </w:r>
            <w:r w:rsidRPr="00A61F35">
              <w:rPr>
                <w:b/>
                <w:sz w:val="27"/>
                <w:szCs w:val="27"/>
              </w:rPr>
              <w:t>0 євро:</w:t>
            </w:r>
            <w:r w:rsidRPr="00922C61">
              <w:rPr>
                <w:sz w:val="27"/>
                <w:szCs w:val="27"/>
              </w:rPr>
              <w:t xml:space="preserve"> </w:t>
            </w:r>
          </w:p>
          <w:p w:rsidR="00325550" w:rsidRPr="00922C61" w:rsidRDefault="00325550" w:rsidP="00FC7DC3">
            <w:pPr>
              <w:ind w:firstLine="360"/>
              <w:jc w:val="both"/>
              <w:rPr>
                <w:sz w:val="27"/>
                <w:szCs w:val="27"/>
              </w:rPr>
            </w:pPr>
            <w:r w:rsidRPr="00922C61">
              <w:rPr>
                <w:sz w:val="27"/>
                <w:szCs w:val="27"/>
              </w:rPr>
              <w:t>у несупроводжуваному багажі;</w:t>
            </w:r>
          </w:p>
          <w:p w:rsidR="00325550" w:rsidRPr="00922C61" w:rsidRDefault="00325550" w:rsidP="00FC7DC3">
            <w:pPr>
              <w:ind w:firstLine="360"/>
              <w:jc w:val="both"/>
              <w:rPr>
                <w:sz w:val="27"/>
                <w:szCs w:val="27"/>
              </w:rPr>
            </w:pPr>
          </w:p>
          <w:p w:rsidR="00325550" w:rsidRPr="00922C61" w:rsidRDefault="00325550" w:rsidP="00FC7DC3">
            <w:pPr>
              <w:ind w:firstLine="360"/>
              <w:jc w:val="both"/>
              <w:rPr>
                <w:sz w:val="27"/>
                <w:szCs w:val="27"/>
              </w:rPr>
            </w:pPr>
            <w:r w:rsidRPr="00922C61">
              <w:rPr>
                <w:sz w:val="27"/>
                <w:szCs w:val="27"/>
              </w:rPr>
              <w:t>на адресу одного одержувача (юридичної або фізичної особи) в одній депеші від одного відправника у міжнародних поштових відправленнях;</w:t>
            </w:r>
          </w:p>
          <w:p w:rsidR="00325550" w:rsidRPr="00922C61" w:rsidRDefault="00325550" w:rsidP="00FC7DC3">
            <w:pPr>
              <w:ind w:firstLine="360"/>
              <w:jc w:val="both"/>
              <w:rPr>
                <w:sz w:val="27"/>
                <w:szCs w:val="27"/>
              </w:rPr>
            </w:pPr>
          </w:p>
          <w:p w:rsidR="00325550" w:rsidRPr="00922C61" w:rsidRDefault="00325550" w:rsidP="00FC7DC3">
            <w:pPr>
              <w:ind w:firstLine="360"/>
              <w:jc w:val="both"/>
              <w:rPr>
                <w:sz w:val="27"/>
                <w:szCs w:val="27"/>
              </w:rPr>
            </w:pPr>
            <w:r w:rsidRPr="00922C61">
              <w:rPr>
                <w:sz w:val="27"/>
                <w:szCs w:val="27"/>
              </w:rPr>
              <w:t xml:space="preserve">на адресу одного одержувача (юридичної або фізичної особи) </w:t>
            </w:r>
            <w:r w:rsidRPr="00922C61">
              <w:rPr>
                <w:b/>
                <w:sz w:val="27"/>
                <w:szCs w:val="27"/>
              </w:rPr>
              <w:t>в одному вантажі експрес-перевізника від одного відправника</w:t>
            </w:r>
            <w:r w:rsidRPr="00922C61">
              <w:rPr>
                <w:sz w:val="27"/>
                <w:szCs w:val="27"/>
              </w:rPr>
              <w:t xml:space="preserve"> у міжнародних експрес-відправленнях;</w:t>
            </w:r>
          </w:p>
          <w:p w:rsidR="00325550" w:rsidRPr="00922C61" w:rsidRDefault="00325550" w:rsidP="00FC7DC3">
            <w:pPr>
              <w:ind w:firstLine="360"/>
              <w:jc w:val="both"/>
              <w:rPr>
                <w:sz w:val="27"/>
                <w:szCs w:val="27"/>
              </w:rPr>
            </w:pPr>
          </w:p>
        </w:tc>
      </w:tr>
      <w:tr w:rsidR="00325550" w:rsidRPr="009B6779" w:rsidTr="000D1385">
        <w:tc>
          <w:tcPr>
            <w:tcW w:w="7655" w:type="dxa"/>
            <w:shd w:val="clear" w:color="auto" w:fill="auto"/>
          </w:tcPr>
          <w:p w:rsidR="00325550" w:rsidRPr="00240B29" w:rsidRDefault="00325550" w:rsidP="00FC7DC3">
            <w:pPr>
              <w:ind w:firstLine="459"/>
              <w:jc w:val="both"/>
              <w:rPr>
                <w:sz w:val="28"/>
                <w:szCs w:val="28"/>
              </w:rPr>
            </w:pPr>
            <w:r w:rsidRPr="00240B29">
              <w:rPr>
                <w:sz w:val="28"/>
                <w:szCs w:val="28"/>
              </w:rPr>
              <w:t>Стаття 197. Операції, звільнені від оподаткування</w:t>
            </w:r>
          </w:p>
        </w:tc>
        <w:tc>
          <w:tcPr>
            <w:tcW w:w="7655" w:type="dxa"/>
            <w:shd w:val="clear" w:color="auto" w:fill="auto"/>
          </w:tcPr>
          <w:p w:rsidR="00325550" w:rsidRPr="00240B29" w:rsidRDefault="00325550" w:rsidP="00FC7DC3">
            <w:pPr>
              <w:ind w:firstLine="459"/>
              <w:jc w:val="both"/>
              <w:rPr>
                <w:sz w:val="28"/>
                <w:szCs w:val="28"/>
              </w:rPr>
            </w:pPr>
            <w:r w:rsidRPr="00240B29">
              <w:rPr>
                <w:sz w:val="28"/>
                <w:szCs w:val="28"/>
              </w:rPr>
              <w:t xml:space="preserve">Стаття 197. Операції, звільнені від оподаткування </w:t>
            </w:r>
          </w:p>
        </w:tc>
      </w:tr>
      <w:tr w:rsidR="00325550" w:rsidRPr="009B6779" w:rsidTr="000D1385">
        <w:tc>
          <w:tcPr>
            <w:tcW w:w="7655" w:type="dxa"/>
            <w:shd w:val="clear" w:color="auto" w:fill="auto"/>
          </w:tcPr>
          <w:p w:rsidR="00325550" w:rsidRPr="00240B29" w:rsidRDefault="00325550" w:rsidP="00833DC8">
            <w:pPr>
              <w:ind w:firstLine="284"/>
              <w:jc w:val="both"/>
              <w:rPr>
                <w:sz w:val="28"/>
                <w:szCs w:val="28"/>
              </w:rPr>
            </w:pPr>
            <w:r w:rsidRPr="00240B29">
              <w:rPr>
                <w:sz w:val="28"/>
                <w:szCs w:val="28"/>
              </w:rPr>
              <w:t>197.1. Звільняються від оподаткування операції з:</w:t>
            </w:r>
          </w:p>
          <w:p w:rsidR="00325550" w:rsidRPr="009B6779" w:rsidRDefault="00325550" w:rsidP="004B56D7">
            <w:pPr>
              <w:ind w:firstLine="284"/>
              <w:jc w:val="both"/>
              <w:rPr>
                <w:b/>
                <w:sz w:val="28"/>
                <w:szCs w:val="28"/>
              </w:rPr>
            </w:pPr>
            <w:r w:rsidRPr="009B6779">
              <w:rPr>
                <w:b/>
                <w:sz w:val="28"/>
                <w:szCs w:val="28"/>
              </w:rPr>
              <w:t>…</w:t>
            </w:r>
          </w:p>
        </w:tc>
        <w:tc>
          <w:tcPr>
            <w:tcW w:w="7655" w:type="dxa"/>
            <w:shd w:val="clear" w:color="auto" w:fill="auto"/>
          </w:tcPr>
          <w:p w:rsidR="00325550" w:rsidRPr="009B6779" w:rsidRDefault="00325550" w:rsidP="00833DC8">
            <w:pPr>
              <w:ind w:firstLine="284"/>
              <w:jc w:val="both"/>
              <w:rPr>
                <w:sz w:val="28"/>
                <w:szCs w:val="28"/>
              </w:rPr>
            </w:pPr>
            <w:r w:rsidRPr="009B6779">
              <w:rPr>
                <w:sz w:val="28"/>
                <w:szCs w:val="28"/>
              </w:rPr>
              <w:t>197.1. Звільняються від оподаткування операції з:</w:t>
            </w:r>
          </w:p>
          <w:p w:rsidR="00325550" w:rsidRPr="009B6779" w:rsidRDefault="00325550" w:rsidP="004B56D7">
            <w:pPr>
              <w:ind w:firstLine="284"/>
              <w:jc w:val="both"/>
              <w:rPr>
                <w:b/>
                <w:sz w:val="28"/>
                <w:szCs w:val="28"/>
              </w:rPr>
            </w:pPr>
            <w:r w:rsidRPr="009B6779">
              <w:rPr>
                <w:sz w:val="28"/>
                <w:szCs w:val="28"/>
              </w:rPr>
              <w:t>…</w:t>
            </w:r>
          </w:p>
        </w:tc>
      </w:tr>
      <w:tr w:rsidR="00325550" w:rsidRPr="009B6779" w:rsidTr="000D1385">
        <w:tc>
          <w:tcPr>
            <w:tcW w:w="7655" w:type="dxa"/>
            <w:shd w:val="clear" w:color="auto" w:fill="auto"/>
          </w:tcPr>
          <w:p w:rsidR="00325550" w:rsidRPr="009B6779" w:rsidRDefault="00325550" w:rsidP="00833DC8">
            <w:pPr>
              <w:ind w:firstLine="284"/>
              <w:jc w:val="both"/>
              <w:rPr>
                <w:sz w:val="28"/>
                <w:szCs w:val="28"/>
              </w:rPr>
            </w:pPr>
            <w:r w:rsidRPr="009B6779">
              <w:rPr>
                <w:sz w:val="28"/>
                <w:szCs w:val="28"/>
              </w:rPr>
              <w:t>197.1.27. постачання лікарських засобів, дозволених для виробництва і застосування в Україні та внесених до Державного реєстру лікарських засобів (у тому числі аптечними закладами), а також виробів медичного призначення за переліком, затвердженим Кабінетом Міністрів України;</w:t>
            </w:r>
          </w:p>
        </w:tc>
        <w:tc>
          <w:tcPr>
            <w:tcW w:w="7655" w:type="dxa"/>
            <w:shd w:val="clear" w:color="auto" w:fill="auto"/>
          </w:tcPr>
          <w:p w:rsidR="00325550" w:rsidRPr="009B6779" w:rsidRDefault="00325550" w:rsidP="00833DC8">
            <w:pPr>
              <w:pStyle w:val="af3"/>
              <w:spacing w:before="0"/>
              <w:ind w:firstLine="261"/>
              <w:rPr>
                <w:rFonts w:ascii="Times New Roman" w:hAnsi="Times New Roman"/>
                <w:sz w:val="28"/>
                <w:szCs w:val="28"/>
              </w:rPr>
            </w:pPr>
            <w:r w:rsidRPr="009B6779">
              <w:rPr>
                <w:rFonts w:ascii="Times New Roman" w:hAnsi="Times New Roman"/>
                <w:sz w:val="28"/>
                <w:szCs w:val="28"/>
              </w:rPr>
              <w:t xml:space="preserve">197.1.27. постачання лікарських засобів, </w:t>
            </w:r>
            <w:r w:rsidRPr="009B6779">
              <w:rPr>
                <w:rFonts w:ascii="Times New Roman" w:hAnsi="Times New Roman"/>
                <w:b/>
                <w:sz w:val="28"/>
                <w:szCs w:val="28"/>
              </w:rPr>
              <w:t>крім першого постачання,</w:t>
            </w:r>
            <w:r w:rsidRPr="009B6779">
              <w:rPr>
                <w:rFonts w:ascii="Times New Roman" w:hAnsi="Times New Roman"/>
                <w:sz w:val="28"/>
                <w:szCs w:val="28"/>
              </w:rPr>
              <w:t xml:space="preserve"> дозволених для виробництва і застосування в Україні та внесених до Державного реєстру лікарських засобів (у тому числі аптечними закладами), а також виробів медичного призначення, </w:t>
            </w:r>
            <w:r w:rsidRPr="009B6779">
              <w:rPr>
                <w:rFonts w:ascii="Times New Roman" w:hAnsi="Times New Roman"/>
                <w:b/>
                <w:sz w:val="28"/>
                <w:szCs w:val="28"/>
              </w:rPr>
              <w:t>крім першого постачання</w:t>
            </w:r>
            <w:r w:rsidRPr="009B6779">
              <w:rPr>
                <w:rFonts w:ascii="Times New Roman" w:hAnsi="Times New Roman"/>
                <w:sz w:val="28"/>
                <w:szCs w:val="28"/>
              </w:rPr>
              <w:t>, за переліком, затвердженим Кабінетом Міністрів України.</w:t>
            </w:r>
          </w:p>
          <w:p w:rsidR="00325550" w:rsidRPr="009B6779" w:rsidRDefault="00325550" w:rsidP="00833DC8">
            <w:pPr>
              <w:pStyle w:val="af3"/>
              <w:spacing w:before="0"/>
              <w:ind w:firstLine="261"/>
              <w:rPr>
                <w:rFonts w:ascii="Times New Roman" w:hAnsi="Times New Roman"/>
                <w:b/>
                <w:sz w:val="28"/>
                <w:szCs w:val="28"/>
              </w:rPr>
            </w:pPr>
            <w:r w:rsidRPr="009B6779">
              <w:rPr>
                <w:rFonts w:ascii="Times New Roman" w:hAnsi="Times New Roman"/>
                <w:b/>
                <w:sz w:val="28"/>
                <w:szCs w:val="28"/>
              </w:rPr>
              <w:t>У цьому підпункті перше постачання лікарських засобів та виробів медичного призначення означає:</w:t>
            </w:r>
          </w:p>
          <w:p w:rsidR="00325550" w:rsidRPr="009B6779" w:rsidRDefault="00325550" w:rsidP="00833DC8">
            <w:pPr>
              <w:pStyle w:val="af3"/>
              <w:ind w:firstLine="261"/>
              <w:rPr>
                <w:rFonts w:ascii="Times New Roman" w:hAnsi="Times New Roman"/>
                <w:b/>
                <w:sz w:val="28"/>
                <w:szCs w:val="28"/>
              </w:rPr>
            </w:pPr>
            <w:r w:rsidRPr="009B6779">
              <w:rPr>
                <w:rFonts w:ascii="Times New Roman" w:hAnsi="Times New Roman"/>
                <w:b/>
                <w:sz w:val="28"/>
                <w:szCs w:val="28"/>
              </w:rPr>
              <w:lastRenderedPageBreak/>
              <w:t xml:space="preserve">а) ввезення на митну територію України лікарських засобів та виробів медичного призначення; </w:t>
            </w:r>
          </w:p>
          <w:p w:rsidR="00325550" w:rsidRPr="009B6779" w:rsidRDefault="00325550" w:rsidP="00833DC8">
            <w:pPr>
              <w:ind w:firstLine="261"/>
              <w:jc w:val="both"/>
              <w:rPr>
                <w:sz w:val="28"/>
                <w:szCs w:val="28"/>
              </w:rPr>
            </w:pPr>
            <w:r w:rsidRPr="009B6779">
              <w:rPr>
                <w:b/>
                <w:sz w:val="28"/>
                <w:szCs w:val="28"/>
              </w:rPr>
              <w:t>б) перше постачання лікарських засобів та виробів медичного призначення вітчизняним виробником.</w:t>
            </w:r>
          </w:p>
        </w:tc>
      </w:tr>
      <w:tr w:rsidR="00325550" w:rsidRPr="009B6779" w:rsidTr="000D1385">
        <w:tc>
          <w:tcPr>
            <w:tcW w:w="7655" w:type="dxa"/>
            <w:shd w:val="clear" w:color="auto" w:fill="auto"/>
          </w:tcPr>
          <w:p w:rsidR="00325550" w:rsidRPr="009B6779" w:rsidRDefault="00325550" w:rsidP="000D1385">
            <w:pPr>
              <w:ind w:firstLine="459"/>
              <w:jc w:val="both"/>
              <w:rPr>
                <w:sz w:val="28"/>
                <w:szCs w:val="28"/>
              </w:rPr>
            </w:pPr>
            <w:r w:rsidRPr="009B6779">
              <w:rPr>
                <w:sz w:val="28"/>
                <w:szCs w:val="28"/>
              </w:rPr>
              <w:lastRenderedPageBreak/>
              <w:t>…</w:t>
            </w:r>
          </w:p>
          <w:p w:rsidR="00325550" w:rsidRPr="009B6779" w:rsidRDefault="00325550" w:rsidP="000D1385">
            <w:pPr>
              <w:ind w:firstLine="459"/>
              <w:jc w:val="both"/>
              <w:rPr>
                <w:color w:val="000000"/>
                <w:sz w:val="28"/>
                <w:szCs w:val="28"/>
              </w:rPr>
            </w:pPr>
            <w:r w:rsidRPr="009B6779">
              <w:rPr>
                <w:color w:val="000000"/>
                <w:sz w:val="28"/>
                <w:szCs w:val="28"/>
              </w:rPr>
              <w:t>197.21. Звільняються від оподаткування операції з постачання на митній території України та вивезення в митному режимі експорту зернових культур товарних позицій 1001 - 1008 згідно з УКТ ЗЕД та технічних культур товарних позицій 1205 і 1206 згідно з УКТ ЗЕД, крім постачання та вивезення в митному режимі експорту таких зернових та технічних культур сільськогосподарськими підприємствами - виробниками та підприємствами, які безпосередньо придбали такі зернові та технічні культури у сільськогосподарських підприємств - виробників, а також крім постачання таких зернових та технічних культур Аграрним фондом у разі їх придбання з податком на додану вартість.</w:t>
            </w:r>
          </w:p>
          <w:p w:rsidR="00325550" w:rsidRPr="009B6779" w:rsidRDefault="00325550" w:rsidP="000D1385">
            <w:pPr>
              <w:ind w:firstLine="459"/>
              <w:jc w:val="both"/>
              <w:rPr>
                <w:b/>
                <w:sz w:val="28"/>
                <w:szCs w:val="28"/>
              </w:rPr>
            </w:pPr>
            <w:r w:rsidRPr="009B6779">
              <w:rPr>
                <w:color w:val="000000"/>
                <w:sz w:val="28"/>
                <w:szCs w:val="28"/>
              </w:rPr>
              <w:t xml:space="preserve">Норми цього пункту не застосовуються до операцій з постачання зернових культур товарної позиції 1006 та товарної </w:t>
            </w:r>
            <w:proofErr w:type="spellStart"/>
            <w:r w:rsidRPr="009B6779">
              <w:rPr>
                <w:color w:val="000000"/>
                <w:sz w:val="28"/>
                <w:szCs w:val="28"/>
              </w:rPr>
              <w:t>підкатегорії</w:t>
            </w:r>
            <w:proofErr w:type="spellEnd"/>
            <w:r w:rsidRPr="009B6779">
              <w:rPr>
                <w:color w:val="000000"/>
                <w:sz w:val="28"/>
                <w:szCs w:val="28"/>
              </w:rPr>
              <w:t xml:space="preserve"> 1008 10 00 00 згідно з УКТ ЗЕД і такі операції оподатковуються податком на додану вартість у порядку, встановленому цим Кодексом.</w:t>
            </w:r>
          </w:p>
        </w:tc>
        <w:tc>
          <w:tcPr>
            <w:tcW w:w="7655" w:type="dxa"/>
            <w:shd w:val="clear" w:color="auto" w:fill="auto"/>
          </w:tcPr>
          <w:p w:rsidR="00325550" w:rsidRPr="009B6779" w:rsidRDefault="00325550" w:rsidP="000D1385">
            <w:pPr>
              <w:ind w:firstLine="459"/>
              <w:jc w:val="both"/>
              <w:rPr>
                <w:b/>
                <w:sz w:val="28"/>
                <w:szCs w:val="28"/>
              </w:rPr>
            </w:pPr>
            <w:r w:rsidRPr="009B6779">
              <w:rPr>
                <w:b/>
                <w:sz w:val="28"/>
                <w:szCs w:val="28"/>
              </w:rPr>
              <w:t>…</w:t>
            </w:r>
          </w:p>
          <w:p w:rsidR="00325550" w:rsidRPr="009B6779" w:rsidRDefault="00325550" w:rsidP="000D1385">
            <w:pPr>
              <w:ind w:firstLine="459"/>
              <w:jc w:val="both"/>
              <w:rPr>
                <w:b/>
                <w:sz w:val="28"/>
                <w:szCs w:val="28"/>
              </w:rPr>
            </w:pPr>
            <w:r w:rsidRPr="009B6779">
              <w:rPr>
                <w:b/>
                <w:sz w:val="28"/>
                <w:szCs w:val="28"/>
              </w:rPr>
              <w:t>Виключити</w:t>
            </w:r>
          </w:p>
        </w:tc>
      </w:tr>
    </w:tbl>
    <w:p w:rsidR="000D1385" w:rsidRPr="009B6779" w:rsidRDefault="000D1385" w:rsidP="000A0F8E">
      <w:pPr>
        <w:rPr>
          <w:sz w:val="28"/>
          <w:szCs w:val="28"/>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5"/>
        <w:gridCol w:w="7655"/>
      </w:tblGrid>
      <w:tr w:rsidR="00B35257" w:rsidRPr="009B6779" w:rsidTr="000B5969">
        <w:tc>
          <w:tcPr>
            <w:tcW w:w="15310" w:type="dxa"/>
            <w:gridSpan w:val="2"/>
          </w:tcPr>
          <w:p w:rsidR="000B5969" w:rsidRPr="009B6779" w:rsidRDefault="000B5969" w:rsidP="000B5969">
            <w:pPr>
              <w:jc w:val="center"/>
              <w:rPr>
                <w:b/>
                <w:sz w:val="28"/>
                <w:szCs w:val="28"/>
              </w:rPr>
            </w:pPr>
            <w:r w:rsidRPr="009B6779">
              <w:rPr>
                <w:b/>
                <w:sz w:val="28"/>
                <w:szCs w:val="28"/>
              </w:rPr>
              <w:t>РОЗДІЛ XVII. АКЦИЗНИЙ ПОДАТОК</w:t>
            </w:r>
          </w:p>
        </w:tc>
      </w:tr>
      <w:tr w:rsidR="00B35257" w:rsidRPr="009B6779" w:rsidTr="000B5969">
        <w:tc>
          <w:tcPr>
            <w:tcW w:w="7655" w:type="dxa"/>
          </w:tcPr>
          <w:p w:rsidR="000B5969" w:rsidRPr="009B6779" w:rsidRDefault="000B5969" w:rsidP="000B5969">
            <w:pPr>
              <w:jc w:val="both"/>
              <w:rPr>
                <w:sz w:val="28"/>
                <w:szCs w:val="28"/>
              </w:rPr>
            </w:pPr>
            <w:r w:rsidRPr="009B6779">
              <w:rPr>
                <w:sz w:val="28"/>
                <w:szCs w:val="28"/>
              </w:rPr>
              <w:t>Стаття 215. Підакцизні товари та ставки податку</w:t>
            </w:r>
          </w:p>
        </w:tc>
        <w:tc>
          <w:tcPr>
            <w:tcW w:w="7655" w:type="dxa"/>
          </w:tcPr>
          <w:p w:rsidR="000B5969" w:rsidRPr="009B6779" w:rsidRDefault="000B5969" w:rsidP="000B5969">
            <w:pPr>
              <w:jc w:val="both"/>
              <w:rPr>
                <w:sz w:val="28"/>
                <w:szCs w:val="28"/>
              </w:rPr>
            </w:pPr>
            <w:r w:rsidRPr="009B6779">
              <w:rPr>
                <w:sz w:val="28"/>
                <w:szCs w:val="28"/>
              </w:rPr>
              <w:t>Стаття 215. Підакцизні товари та ставки податку</w:t>
            </w:r>
          </w:p>
        </w:tc>
      </w:tr>
      <w:tr w:rsidR="00B35257" w:rsidRPr="009B6779" w:rsidTr="000B5969">
        <w:tc>
          <w:tcPr>
            <w:tcW w:w="7655" w:type="dxa"/>
          </w:tcPr>
          <w:p w:rsidR="000B5969" w:rsidRPr="009B6779" w:rsidRDefault="000B5969" w:rsidP="000B5969">
            <w:pPr>
              <w:jc w:val="both"/>
              <w:rPr>
                <w:sz w:val="28"/>
                <w:szCs w:val="28"/>
              </w:rPr>
            </w:pPr>
            <w:r w:rsidRPr="009B6779">
              <w:rPr>
                <w:sz w:val="28"/>
                <w:szCs w:val="28"/>
              </w:rPr>
              <w:t>215.3. Податок справляється з таких товарів та обчислюється за такими ставками:</w:t>
            </w:r>
          </w:p>
        </w:tc>
        <w:tc>
          <w:tcPr>
            <w:tcW w:w="7655" w:type="dxa"/>
          </w:tcPr>
          <w:p w:rsidR="000B5969" w:rsidRPr="009B6779" w:rsidRDefault="000B5969" w:rsidP="000B5969">
            <w:pPr>
              <w:jc w:val="both"/>
              <w:rPr>
                <w:sz w:val="28"/>
                <w:szCs w:val="28"/>
              </w:rPr>
            </w:pPr>
            <w:r w:rsidRPr="009B6779">
              <w:rPr>
                <w:sz w:val="28"/>
                <w:szCs w:val="28"/>
              </w:rPr>
              <w:t>215.3. Податок справляється з таких товарів та обчислюється за такими ставками:</w:t>
            </w:r>
          </w:p>
        </w:tc>
      </w:tr>
      <w:tr w:rsidR="00B35257" w:rsidRPr="009B6779" w:rsidTr="000B5969">
        <w:tc>
          <w:tcPr>
            <w:tcW w:w="7655" w:type="dxa"/>
          </w:tcPr>
          <w:p w:rsidR="000B5969" w:rsidRPr="009B6779" w:rsidRDefault="000B5969" w:rsidP="000B5969">
            <w:pPr>
              <w:rPr>
                <w:sz w:val="28"/>
                <w:szCs w:val="28"/>
              </w:rPr>
            </w:pPr>
            <w:r w:rsidRPr="009B6779">
              <w:rPr>
                <w:sz w:val="28"/>
                <w:szCs w:val="28"/>
              </w:rPr>
              <w:t xml:space="preserve">215.3.1. спирт етиловий та інші спиртові дистиляти, </w:t>
            </w:r>
            <w:r w:rsidRPr="009B6779">
              <w:rPr>
                <w:sz w:val="28"/>
                <w:szCs w:val="28"/>
              </w:rPr>
              <w:lastRenderedPageBreak/>
              <w:t>алкогольні напої, пиво:</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718"/>
              <w:gridCol w:w="3012"/>
              <w:gridCol w:w="1557"/>
              <w:gridCol w:w="1136"/>
            </w:tblGrid>
            <w:tr w:rsidR="00B35257" w:rsidRPr="009B6779" w:rsidTr="000B5969">
              <w:trPr>
                <w:tblCellSpacing w:w="15" w:type="dxa"/>
              </w:trPr>
              <w:tc>
                <w:tcPr>
                  <w:tcW w:w="1127"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Код товару (продукції) згідно з УКТ ЗЕД </w:t>
                  </w:r>
                </w:p>
              </w:tc>
              <w:tc>
                <w:tcPr>
                  <w:tcW w:w="200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 xml:space="preserve">Опис товару (продукції) </w:t>
                  </w:r>
                  <w:proofErr w:type="spellStart"/>
                  <w:r w:rsidRPr="009B6779">
                    <w:rPr>
                      <w:sz w:val="28"/>
                      <w:szCs w:val="28"/>
                    </w:rPr>
                    <w:t>згідн</w:t>
                  </w:r>
                  <w:proofErr w:type="spellEnd"/>
                  <w:r w:rsidRPr="009B6779">
                    <w:rPr>
                      <w:sz w:val="28"/>
                      <w:szCs w:val="28"/>
                    </w:rPr>
                    <w:cr/>
                    <w:t xml:space="preserve"> з УКТ ЗЕД </w:t>
                  </w:r>
                </w:p>
              </w:tc>
              <w:tc>
                <w:tcPr>
                  <w:tcW w:w="102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Одиниці виміру </w:t>
                  </w:r>
                </w:p>
              </w:tc>
              <w:tc>
                <w:tcPr>
                  <w:tcW w:w="735"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Ставки податку </w:t>
                  </w:r>
                </w:p>
              </w:tc>
            </w:tr>
            <w:tr w:rsidR="00B35257" w:rsidRPr="009B6779" w:rsidTr="000B5969">
              <w:trPr>
                <w:tblCellSpacing w:w="15" w:type="dxa"/>
              </w:trPr>
              <w:tc>
                <w:tcPr>
                  <w:tcW w:w="1127"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2203 00 </w:t>
                  </w:r>
                </w:p>
              </w:tc>
              <w:tc>
                <w:tcPr>
                  <w:tcW w:w="200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Пиво із солоду (солодове) </w:t>
                  </w:r>
                </w:p>
              </w:tc>
              <w:tc>
                <w:tcPr>
                  <w:tcW w:w="102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8C5585">
                  <w:pPr>
                    <w:spacing w:before="100" w:beforeAutospacing="1" w:after="100" w:afterAutospacing="1"/>
                    <w:jc w:val="center"/>
                    <w:rPr>
                      <w:sz w:val="28"/>
                      <w:szCs w:val="28"/>
                    </w:rPr>
                  </w:pPr>
                  <w:r w:rsidRPr="009B6779">
                    <w:rPr>
                      <w:sz w:val="28"/>
                      <w:szCs w:val="28"/>
                    </w:rPr>
                    <w:t>гривень за 1 літр </w:t>
                  </w:r>
                </w:p>
              </w:tc>
              <w:tc>
                <w:tcPr>
                  <w:tcW w:w="735"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b/>
                      <w:sz w:val="28"/>
                      <w:szCs w:val="28"/>
                    </w:rPr>
                  </w:pPr>
                  <w:r w:rsidRPr="009B6779">
                    <w:rPr>
                      <w:b/>
                      <w:sz w:val="28"/>
                      <w:szCs w:val="28"/>
                    </w:rPr>
                    <w:t>0,87 </w:t>
                  </w:r>
                </w:p>
              </w:tc>
            </w:tr>
            <w:tr w:rsidR="00B35257" w:rsidRPr="009B6779" w:rsidTr="000B5969">
              <w:trPr>
                <w:tblCellSpacing w:w="15" w:type="dxa"/>
              </w:trPr>
              <w:tc>
                <w:tcPr>
                  <w:tcW w:w="1127"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2204</w:t>
                  </w:r>
                  <w:r w:rsidRPr="009B6779">
                    <w:rPr>
                      <w:sz w:val="28"/>
                      <w:szCs w:val="28"/>
                    </w:rPr>
                    <w:br/>
                    <w:t>(крім 2204 10,</w:t>
                  </w:r>
                  <w:r w:rsidRPr="009B6779">
                    <w:rPr>
                      <w:sz w:val="28"/>
                      <w:szCs w:val="28"/>
                    </w:rPr>
                    <w:br/>
                    <w:t>2204 21 10 00,</w:t>
                  </w:r>
                  <w:r w:rsidRPr="009B6779">
                    <w:rPr>
                      <w:sz w:val="28"/>
                      <w:szCs w:val="28"/>
                    </w:rPr>
                    <w:br/>
                    <w:t>2204 29 10 00) </w:t>
                  </w:r>
                </w:p>
              </w:tc>
              <w:tc>
                <w:tcPr>
                  <w:tcW w:w="200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Вина виноградні натуральні </w:t>
                  </w:r>
                </w:p>
              </w:tc>
              <w:tc>
                <w:tcPr>
                  <w:tcW w:w="102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 літр </w:t>
                  </w:r>
                </w:p>
              </w:tc>
              <w:tc>
                <w:tcPr>
                  <w:tcW w:w="735"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b/>
                      <w:sz w:val="28"/>
                      <w:szCs w:val="28"/>
                    </w:rPr>
                  </w:pPr>
                  <w:r w:rsidRPr="009B6779">
                    <w:rPr>
                      <w:b/>
                      <w:sz w:val="28"/>
                      <w:szCs w:val="28"/>
                    </w:rPr>
                    <w:t>0,01 </w:t>
                  </w:r>
                </w:p>
              </w:tc>
            </w:tr>
            <w:tr w:rsidR="00B35257" w:rsidRPr="009B6779" w:rsidTr="000B5969">
              <w:trPr>
                <w:tblCellSpacing w:w="15" w:type="dxa"/>
              </w:trPr>
              <w:tc>
                <w:tcPr>
                  <w:tcW w:w="1127"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2204</w:t>
                  </w:r>
                  <w:r w:rsidRPr="009B6779">
                    <w:rPr>
                      <w:sz w:val="28"/>
                      <w:szCs w:val="28"/>
                    </w:rPr>
                    <w:br/>
                    <w:t>(крім 2204 10,</w:t>
                  </w:r>
                  <w:r w:rsidRPr="009B6779">
                    <w:rPr>
                      <w:sz w:val="28"/>
                      <w:szCs w:val="28"/>
                    </w:rPr>
                    <w:br/>
                    <w:t>2204 21 10 00,</w:t>
                  </w:r>
                  <w:r w:rsidRPr="009B6779">
                    <w:rPr>
                      <w:sz w:val="28"/>
                      <w:szCs w:val="28"/>
                    </w:rPr>
                    <w:br/>
                    <w:t>2204 29 10</w:t>
                  </w:r>
                  <w:r w:rsidRPr="009B6779">
                    <w:rPr>
                      <w:sz w:val="28"/>
                      <w:szCs w:val="28"/>
                    </w:rPr>
                    <w:cr/>
                    <w:t>00) </w:t>
                  </w:r>
                </w:p>
              </w:tc>
              <w:tc>
                <w:tcPr>
                  <w:tcW w:w="200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Вина натуральні з доданням спирту та міцні (кріплені) </w:t>
                  </w:r>
                </w:p>
              </w:tc>
              <w:tc>
                <w:tcPr>
                  <w:tcW w:w="102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 літр </w:t>
                  </w:r>
                </w:p>
              </w:tc>
              <w:tc>
                <w:tcPr>
                  <w:tcW w:w="735"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8B525A">
                  <w:pPr>
                    <w:spacing w:before="100" w:beforeAutospacing="1" w:after="100" w:afterAutospacing="1"/>
                    <w:jc w:val="center"/>
                    <w:rPr>
                      <w:b/>
                      <w:sz w:val="28"/>
                      <w:szCs w:val="28"/>
                    </w:rPr>
                  </w:pPr>
                  <w:r w:rsidRPr="009B6779">
                    <w:rPr>
                      <w:b/>
                      <w:sz w:val="28"/>
                      <w:szCs w:val="28"/>
                    </w:rPr>
                    <w:t>2,</w:t>
                  </w:r>
                  <w:r w:rsidR="008B525A" w:rsidRPr="009B6779">
                    <w:rPr>
                      <w:b/>
                      <w:sz w:val="28"/>
                      <w:szCs w:val="28"/>
                    </w:rPr>
                    <w:t>86</w:t>
                  </w:r>
                </w:p>
              </w:tc>
            </w:tr>
            <w:tr w:rsidR="00B35257" w:rsidRPr="009B6779" w:rsidTr="000B5969">
              <w:trPr>
                <w:tblCellSpacing w:w="15" w:type="dxa"/>
              </w:trPr>
              <w:tc>
                <w:tcPr>
                  <w:tcW w:w="1127"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2204 10,</w:t>
                  </w:r>
                  <w:r w:rsidRPr="009B6779">
                    <w:rPr>
                      <w:sz w:val="28"/>
                      <w:szCs w:val="28"/>
                    </w:rPr>
                    <w:br/>
                    <w:t>2204 21 10 00,</w:t>
                  </w:r>
                  <w:r w:rsidRPr="009B6779">
                    <w:rPr>
                      <w:sz w:val="28"/>
                      <w:szCs w:val="28"/>
                    </w:rPr>
                    <w:br/>
                    <w:t>2204 29 10 00 </w:t>
                  </w:r>
                </w:p>
              </w:tc>
              <w:tc>
                <w:tcPr>
                  <w:tcW w:w="200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Вина ігристі</w:t>
                  </w:r>
                  <w:r w:rsidRPr="009B6779">
                    <w:rPr>
                      <w:sz w:val="28"/>
                      <w:szCs w:val="28"/>
                    </w:rPr>
                    <w:br/>
                    <w:t>Вина газовані </w:t>
                  </w:r>
                </w:p>
              </w:tc>
              <w:tc>
                <w:tcPr>
                  <w:tcW w:w="102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 літр </w:t>
                  </w:r>
                </w:p>
              </w:tc>
              <w:tc>
                <w:tcPr>
                  <w:tcW w:w="735"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8B525A" w:rsidP="000B5969">
                  <w:pPr>
                    <w:spacing w:before="100" w:beforeAutospacing="1" w:after="100" w:afterAutospacing="1"/>
                    <w:jc w:val="center"/>
                    <w:rPr>
                      <w:b/>
                      <w:sz w:val="28"/>
                      <w:szCs w:val="28"/>
                    </w:rPr>
                  </w:pPr>
                  <w:r w:rsidRPr="009B6779">
                    <w:rPr>
                      <w:b/>
                      <w:sz w:val="28"/>
                      <w:szCs w:val="28"/>
                    </w:rPr>
                    <w:t>4,16</w:t>
                  </w:r>
                  <w:r w:rsidR="000B5969" w:rsidRPr="009B6779">
                    <w:rPr>
                      <w:b/>
                      <w:sz w:val="28"/>
                      <w:szCs w:val="28"/>
                    </w:rPr>
                    <w:t> </w:t>
                  </w:r>
                </w:p>
              </w:tc>
            </w:tr>
            <w:tr w:rsidR="00B35257" w:rsidRPr="009B6779" w:rsidTr="000B5969">
              <w:trPr>
                <w:tblCellSpacing w:w="15" w:type="dxa"/>
              </w:trPr>
              <w:tc>
                <w:tcPr>
                  <w:tcW w:w="1127"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2205 </w:t>
                  </w:r>
                </w:p>
              </w:tc>
              <w:tc>
                <w:tcPr>
                  <w:tcW w:w="200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xml:space="preserve">Вермути та інші вина виноградні натуральні з </w:t>
                  </w:r>
                  <w:r w:rsidRPr="009B6779">
                    <w:rPr>
                      <w:sz w:val="28"/>
                      <w:szCs w:val="28"/>
                    </w:rPr>
                    <w:lastRenderedPageBreak/>
                    <w:t xml:space="preserve">доданням рослинних або </w:t>
                  </w:r>
                  <w:proofErr w:type="spellStart"/>
                  <w:r w:rsidRPr="009B6779">
                    <w:rPr>
                      <w:sz w:val="28"/>
                      <w:szCs w:val="28"/>
                    </w:rPr>
                    <w:t>ароматизувальних</w:t>
                  </w:r>
                  <w:proofErr w:type="spellEnd"/>
                  <w:r w:rsidRPr="009B6779">
                    <w:rPr>
                      <w:sz w:val="28"/>
                      <w:szCs w:val="28"/>
                    </w:rPr>
                    <w:t xml:space="preserve"> </w:t>
                  </w:r>
                  <w:proofErr w:type="spellStart"/>
                  <w:r w:rsidRPr="009B6779">
                    <w:rPr>
                      <w:sz w:val="28"/>
                      <w:szCs w:val="28"/>
                    </w:rPr>
                    <w:t>екс</w:t>
                  </w:r>
                  <w:proofErr w:type="spellEnd"/>
                  <w:r w:rsidRPr="009B6779">
                    <w:rPr>
                      <w:sz w:val="28"/>
                      <w:szCs w:val="28"/>
                    </w:rPr>
                    <w:cr/>
                  </w:r>
                  <w:proofErr w:type="spellStart"/>
                  <w:r w:rsidRPr="009B6779">
                    <w:rPr>
                      <w:sz w:val="28"/>
                      <w:szCs w:val="28"/>
                    </w:rPr>
                    <w:t>рактів</w:t>
                  </w:r>
                  <w:proofErr w:type="spellEnd"/>
                  <w:r w:rsidRPr="009B6779">
                    <w:rPr>
                      <w:sz w:val="28"/>
                      <w:szCs w:val="28"/>
                    </w:rPr>
                    <w:t> </w:t>
                  </w:r>
                </w:p>
              </w:tc>
              <w:tc>
                <w:tcPr>
                  <w:tcW w:w="102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lastRenderedPageBreak/>
                    <w:t>гривень за 1 літр </w:t>
                  </w:r>
                </w:p>
              </w:tc>
              <w:tc>
                <w:tcPr>
                  <w:tcW w:w="735"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8B525A" w:rsidP="000B5969">
                  <w:pPr>
                    <w:spacing w:before="100" w:beforeAutospacing="1" w:after="100" w:afterAutospacing="1"/>
                    <w:jc w:val="center"/>
                    <w:rPr>
                      <w:b/>
                      <w:sz w:val="28"/>
                      <w:szCs w:val="28"/>
                    </w:rPr>
                  </w:pPr>
                  <w:r w:rsidRPr="009B6779">
                    <w:rPr>
                      <w:b/>
                      <w:sz w:val="28"/>
                      <w:szCs w:val="28"/>
                    </w:rPr>
                    <w:t>2,86</w:t>
                  </w:r>
                </w:p>
              </w:tc>
            </w:tr>
            <w:tr w:rsidR="00B35257" w:rsidRPr="009B6779" w:rsidTr="000B5969">
              <w:trPr>
                <w:tblCellSpacing w:w="15" w:type="dxa"/>
              </w:trPr>
              <w:tc>
                <w:tcPr>
                  <w:tcW w:w="1127"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lastRenderedPageBreak/>
                    <w:t>2206 00</w:t>
                  </w:r>
                  <w:r w:rsidRPr="009B6779">
                    <w:rPr>
                      <w:sz w:val="28"/>
                      <w:szCs w:val="28"/>
                    </w:rPr>
                    <w:br/>
                    <w:t xml:space="preserve">(крім 2206 00 31 00, </w:t>
                  </w:r>
                  <w:r w:rsidRPr="009B6779">
                    <w:rPr>
                      <w:sz w:val="28"/>
                      <w:szCs w:val="28"/>
                    </w:rPr>
                    <w:br/>
                    <w:t>2206 00 51 00,</w:t>
                  </w:r>
                  <w:r w:rsidRPr="009B6779">
                    <w:rPr>
                      <w:sz w:val="28"/>
                      <w:szCs w:val="28"/>
                    </w:rPr>
                    <w:br/>
                    <w:t xml:space="preserve">2206 00 81 00 - сидр і </w:t>
                  </w:r>
                  <w:proofErr w:type="spellStart"/>
                  <w:r w:rsidRPr="009B6779">
                    <w:rPr>
                      <w:sz w:val="28"/>
                      <w:szCs w:val="28"/>
                    </w:rPr>
                    <w:t>перрі</w:t>
                  </w:r>
                  <w:proofErr w:type="spellEnd"/>
                  <w:r w:rsidRPr="009B6779">
                    <w:rPr>
                      <w:sz w:val="28"/>
                      <w:szCs w:val="28"/>
                    </w:rPr>
                    <w:t xml:space="preserve"> (без додавання спирту) </w:t>
                  </w:r>
                </w:p>
              </w:tc>
              <w:tc>
                <w:tcPr>
                  <w:tcW w:w="200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xml:space="preserve">Інші </w:t>
                  </w:r>
                  <w:proofErr w:type="spellStart"/>
                  <w:r w:rsidRPr="009B6779">
                    <w:rPr>
                      <w:sz w:val="28"/>
                      <w:szCs w:val="28"/>
                    </w:rPr>
                    <w:t>зброджені</w:t>
                  </w:r>
                  <w:proofErr w:type="spellEnd"/>
                  <w:r w:rsidRPr="009B6779">
                    <w:rPr>
                      <w:sz w:val="28"/>
                      <w:szCs w:val="28"/>
                    </w:rPr>
                    <w:t xml:space="preserve"> напої (наприклад, сидр, </w:t>
                  </w:r>
                  <w:proofErr w:type="spellStart"/>
                  <w:r w:rsidRPr="009B6779">
                    <w:rPr>
                      <w:sz w:val="28"/>
                      <w:szCs w:val="28"/>
                    </w:rPr>
                    <w:t>перрі</w:t>
                  </w:r>
                  <w:proofErr w:type="spellEnd"/>
                  <w:r w:rsidRPr="009B6779">
                    <w:rPr>
                      <w:sz w:val="28"/>
                      <w:szCs w:val="28"/>
                    </w:rPr>
                    <w:t xml:space="preserve"> (грушевий напій), </w:t>
                  </w:r>
                  <w:proofErr w:type="spellStart"/>
                  <w:r w:rsidRPr="009B6779">
                    <w:rPr>
                      <w:sz w:val="28"/>
                      <w:szCs w:val="28"/>
                    </w:rPr>
                    <w:t>напій</w:t>
                  </w:r>
                  <w:proofErr w:type="spellEnd"/>
                  <w:r w:rsidRPr="009B6779">
                    <w:rPr>
                      <w:sz w:val="28"/>
                      <w:szCs w:val="28"/>
                    </w:rPr>
                    <w:t xml:space="preserve"> медовий); суміші із </w:t>
                  </w:r>
                  <w:proofErr w:type="spellStart"/>
                  <w:r w:rsidRPr="009B6779">
                    <w:rPr>
                      <w:sz w:val="28"/>
                      <w:szCs w:val="28"/>
                    </w:rPr>
                    <w:t>зброджених</w:t>
                  </w:r>
                  <w:proofErr w:type="spellEnd"/>
                  <w:r w:rsidRPr="009B6779">
                    <w:rPr>
                      <w:sz w:val="28"/>
                      <w:szCs w:val="28"/>
                    </w:rPr>
                    <w:t xml:space="preserve"> напоїв та суміші </w:t>
                  </w:r>
                  <w:proofErr w:type="spellStart"/>
                  <w:r w:rsidRPr="009B6779">
                    <w:rPr>
                      <w:sz w:val="28"/>
                      <w:szCs w:val="28"/>
                    </w:rPr>
                    <w:t>збродже</w:t>
                  </w:r>
                  <w:proofErr w:type="spellEnd"/>
                  <w:r w:rsidRPr="009B6779">
                    <w:rPr>
                      <w:sz w:val="28"/>
                      <w:szCs w:val="28"/>
                    </w:rPr>
                    <w:cr/>
                  </w:r>
                  <w:proofErr w:type="spellStart"/>
                  <w:r w:rsidRPr="009B6779">
                    <w:rPr>
                      <w:sz w:val="28"/>
                      <w:szCs w:val="28"/>
                    </w:rPr>
                    <w:t>их</w:t>
                  </w:r>
                  <w:proofErr w:type="spellEnd"/>
                  <w:r w:rsidRPr="009B6779">
                    <w:rPr>
                      <w:sz w:val="28"/>
                      <w:szCs w:val="28"/>
                    </w:rPr>
                    <w:t xml:space="preserve"> напоїв з безалкогольними напоями, в іншому місці не зазначені (з доданням спирту) </w:t>
                  </w:r>
                </w:p>
              </w:tc>
              <w:tc>
                <w:tcPr>
                  <w:tcW w:w="102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 літр 100-відсоткового спирту </w:t>
                  </w:r>
                </w:p>
              </w:tc>
              <w:tc>
                <w:tcPr>
                  <w:tcW w:w="735"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8B525A" w:rsidP="000B5969">
                  <w:pPr>
                    <w:spacing w:before="100" w:beforeAutospacing="1" w:after="100" w:afterAutospacing="1"/>
                    <w:jc w:val="center"/>
                    <w:rPr>
                      <w:b/>
                      <w:sz w:val="28"/>
                      <w:szCs w:val="28"/>
                    </w:rPr>
                  </w:pPr>
                  <w:r w:rsidRPr="009B6779">
                    <w:rPr>
                      <w:b/>
                      <w:sz w:val="28"/>
                      <w:szCs w:val="28"/>
                    </w:rPr>
                    <w:t>56,42</w:t>
                  </w:r>
                  <w:r w:rsidR="000B5969" w:rsidRPr="009B6779">
                    <w:rPr>
                      <w:b/>
                      <w:sz w:val="28"/>
                      <w:szCs w:val="28"/>
                    </w:rPr>
                    <w:t> </w:t>
                  </w:r>
                </w:p>
              </w:tc>
            </w:tr>
            <w:tr w:rsidR="00B35257" w:rsidRPr="009B6779" w:rsidTr="000B5969">
              <w:trPr>
                <w:tblCellSpacing w:w="15" w:type="dxa"/>
              </w:trPr>
              <w:tc>
                <w:tcPr>
                  <w:tcW w:w="1127"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2206 00 31 00</w:t>
                  </w:r>
                  <w:r w:rsidRPr="009B6779">
                    <w:rPr>
                      <w:sz w:val="28"/>
                      <w:szCs w:val="28"/>
                    </w:rPr>
                    <w:br/>
                    <w:t>2206 00 51 00</w:t>
                  </w:r>
                  <w:r w:rsidRPr="009B6779">
                    <w:rPr>
                      <w:sz w:val="28"/>
                      <w:szCs w:val="28"/>
                    </w:rPr>
                    <w:br/>
                    <w:t>2206 00 81 00 </w:t>
                  </w:r>
                </w:p>
              </w:tc>
              <w:tc>
                <w:tcPr>
                  <w:tcW w:w="200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xml:space="preserve">Сидр і </w:t>
                  </w:r>
                  <w:proofErr w:type="spellStart"/>
                  <w:r w:rsidRPr="009B6779">
                    <w:rPr>
                      <w:sz w:val="28"/>
                      <w:szCs w:val="28"/>
                    </w:rPr>
                    <w:t>перрі</w:t>
                  </w:r>
                  <w:proofErr w:type="spellEnd"/>
                  <w:r w:rsidRPr="009B6779">
                    <w:rPr>
                      <w:sz w:val="28"/>
                      <w:szCs w:val="28"/>
                    </w:rPr>
                    <w:t xml:space="preserve"> (без додання спирту) </w:t>
                  </w:r>
                </w:p>
              </w:tc>
              <w:tc>
                <w:tcPr>
                  <w:tcW w:w="102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 xml:space="preserve">гривень за 1 </w:t>
                  </w:r>
                  <w:r w:rsidRPr="009B6779">
                    <w:rPr>
                      <w:sz w:val="28"/>
                      <w:szCs w:val="28"/>
                    </w:rPr>
                    <w:cr/>
                  </w:r>
                  <w:proofErr w:type="spellStart"/>
                  <w:r w:rsidRPr="009B6779">
                    <w:rPr>
                      <w:sz w:val="28"/>
                      <w:szCs w:val="28"/>
                    </w:rPr>
                    <w:t>ітр</w:t>
                  </w:r>
                  <w:proofErr w:type="spellEnd"/>
                  <w:r w:rsidRPr="009B6779">
                    <w:rPr>
                      <w:sz w:val="28"/>
                      <w:szCs w:val="28"/>
                    </w:rPr>
                    <w:t> </w:t>
                  </w:r>
                </w:p>
              </w:tc>
              <w:tc>
                <w:tcPr>
                  <w:tcW w:w="735"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b/>
                      <w:sz w:val="28"/>
                      <w:szCs w:val="28"/>
                    </w:rPr>
                  </w:pPr>
                  <w:r w:rsidRPr="009B6779">
                    <w:rPr>
                      <w:b/>
                      <w:sz w:val="28"/>
                      <w:szCs w:val="28"/>
                    </w:rPr>
                    <w:t>0,50</w:t>
                  </w:r>
                </w:p>
              </w:tc>
            </w:tr>
            <w:tr w:rsidR="00B35257" w:rsidRPr="009B6779" w:rsidTr="000B5969">
              <w:trPr>
                <w:tblCellSpacing w:w="15" w:type="dxa"/>
              </w:trPr>
              <w:tc>
                <w:tcPr>
                  <w:tcW w:w="1127"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2207 </w:t>
                  </w:r>
                </w:p>
              </w:tc>
              <w:tc>
                <w:tcPr>
                  <w:tcW w:w="200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xml:space="preserve">Спирт етиловий, </w:t>
                  </w:r>
                  <w:proofErr w:type="spellStart"/>
                  <w:r w:rsidRPr="009B6779">
                    <w:rPr>
                      <w:sz w:val="28"/>
                      <w:szCs w:val="28"/>
                    </w:rPr>
                    <w:t>неденатурований</w:t>
                  </w:r>
                  <w:proofErr w:type="spellEnd"/>
                  <w:r w:rsidRPr="009B6779">
                    <w:rPr>
                      <w:sz w:val="28"/>
                      <w:szCs w:val="28"/>
                    </w:rPr>
                    <w:t>, з концентрацією спирту 80 об. % або більше; спирт етиловий та інші спиртові дистиляти та спиртні напої, одержані шляхом перегонки, денатуровані, будь-якої концентрації </w:t>
                  </w:r>
                </w:p>
              </w:tc>
              <w:tc>
                <w:tcPr>
                  <w:tcW w:w="102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 літр 100-відсоткового спирту </w:t>
                  </w:r>
                </w:p>
              </w:tc>
              <w:tc>
                <w:tcPr>
                  <w:tcW w:w="735"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8B525A" w:rsidP="000B5969">
                  <w:pPr>
                    <w:spacing w:before="100" w:beforeAutospacing="1" w:after="100" w:afterAutospacing="1"/>
                    <w:jc w:val="center"/>
                    <w:rPr>
                      <w:b/>
                      <w:sz w:val="28"/>
                      <w:szCs w:val="28"/>
                    </w:rPr>
                  </w:pPr>
                  <w:r w:rsidRPr="009B6779">
                    <w:rPr>
                      <w:b/>
                      <w:sz w:val="28"/>
                      <w:szCs w:val="28"/>
                    </w:rPr>
                    <w:t>56,42 </w:t>
                  </w:r>
                </w:p>
              </w:tc>
            </w:tr>
            <w:tr w:rsidR="00B35257" w:rsidRPr="009B6779" w:rsidTr="000B5969">
              <w:trPr>
                <w:tblCellSpacing w:w="15" w:type="dxa"/>
              </w:trPr>
              <w:tc>
                <w:tcPr>
                  <w:tcW w:w="1127"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lastRenderedPageBreak/>
                    <w:t>2208 </w:t>
                  </w:r>
                </w:p>
              </w:tc>
              <w:tc>
                <w:tcPr>
                  <w:tcW w:w="200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xml:space="preserve">Спирт етиловий, </w:t>
                  </w:r>
                  <w:proofErr w:type="spellStart"/>
                  <w:r w:rsidRPr="009B6779">
                    <w:rPr>
                      <w:sz w:val="28"/>
                      <w:szCs w:val="28"/>
                    </w:rPr>
                    <w:t>неденатурований</w:t>
                  </w:r>
                  <w:proofErr w:type="spellEnd"/>
                  <w:r w:rsidRPr="009B6779">
                    <w:rPr>
                      <w:sz w:val="28"/>
                      <w:szCs w:val="28"/>
                    </w:rPr>
                    <w:t xml:space="preserve"> з концентрацією спирту менш як 80 об. %; спиртові дистиляти та спиртні напої, одержані шляхом перегонки, лікери та інші напої, що містять спирт </w:t>
                  </w:r>
                </w:p>
              </w:tc>
              <w:tc>
                <w:tcPr>
                  <w:tcW w:w="102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 літр 100-відсоткового спирту </w:t>
                  </w:r>
                </w:p>
              </w:tc>
              <w:tc>
                <w:tcPr>
                  <w:tcW w:w="735"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8B525A" w:rsidP="000B5969">
                  <w:pPr>
                    <w:spacing w:before="100" w:beforeAutospacing="1" w:after="100" w:afterAutospacing="1"/>
                    <w:jc w:val="center"/>
                    <w:rPr>
                      <w:b/>
                      <w:sz w:val="28"/>
                      <w:szCs w:val="28"/>
                    </w:rPr>
                  </w:pPr>
                  <w:r w:rsidRPr="009B6779">
                    <w:rPr>
                      <w:b/>
                      <w:sz w:val="28"/>
                      <w:szCs w:val="28"/>
                    </w:rPr>
                    <w:t>56,42 </w:t>
                  </w:r>
                </w:p>
              </w:tc>
            </w:tr>
          </w:tbl>
          <w:p w:rsidR="000B5969" w:rsidRPr="009B6779" w:rsidRDefault="000B5969" w:rsidP="000B5969">
            <w:pPr>
              <w:rPr>
                <w:sz w:val="28"/>
                <w:szCs w:val="28"/>
              </w:rPr>
            </w:pPr>
          </w:p>
        </w:tc>
        <w:tc>
          <w:tcPr>
            <w:tcW w:w="7655" w:type="dxa"/>
          </w:tcPr>
          <w:p w:rsidR="000B5969" w:rsidRPr="009B6779" w:rsidRDefault="000B5969" w:rsidP="000B5969">
            <w:pPr>
              <w:rPr>
                <w:sz w:val="28"/>
                <w:szCs w:val="28"/>
              </w:rPr>
            </w:pPr>
            <w:r w:rsidRPr="009B6779">
              <w:rPr>
                <w:sz w:val="28"/>
                <w:szCs w:val="28"/>
              </w:rPr>
              <w:lastRenderedPageBreak/>
              <w:t xml:space="preserve">215.3.1. спирт етиловий та інші спиртові дистиляти, </w:t>
            </w:r>
            <w:r w:rsidRPr="009B6779">
              <w:rPr>
                <w:sz w:val="28"/>
                <w:szCs w:val="28"/>
              </w:rPr>
              <w:lastRenderedPageBreak/>
              <w:t>алкогольні напої, пиво:</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718"/>
              <w:gridCol w:w="3012"/>
              <w:gridCol w:w="1557"/>
              <w:gridCol w:w="1136"/>
            </w:tblGrid>
            <w:tr w:rsidR="00B35257" w:rsidRPr="009B6779" w:rsidTr="000B5969">
              <w:trPr>
                <w:tblCellSpacing w:w="15"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Код товару (продукції) згідно з УКТ ЗЕД </w:t>
                  </w:r>
                </w:p>
              </w:tc>
              <w:tc>
                <w:tcPr>
                  <w:tcW w:w="20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Опис товару (продукції) згідно з УКТ ЗЕД </w:t>
                  </w:r>
                </w:p>
              </w:tc>
              <w:tc>
                <w:tcPr>
                  <w:tcW w:w="10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Одиниці виміру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Ставки податку </w:t>
                  </w:r>
                </w:p>
              </w:tc>
            </w:tr>
            <w:tr w:rsidR="00B35257" w:rsidRPr="009B6779" w:rsidTr="000B5969">
              <w:trPr>
                <w:tblCellSpacing w:w="15"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2203 00 </w:t>
                  </w:r>
                </w:p>
              </w:tc>
              <w:tc>
                <w:tcPr>
                  <w:tcW w:w="20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Пиво із солоду (солодове)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 літр </w:t>
                  </w:r>
                </w:p>
              </w:tc>
              <w:tc>
                <w:tcPr>
                  <w:tcW w:w="7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435FA8" w:rsidP="00435FA8">
                  <w:pPr>
                    <w:spacing w:before="100" w:beforeAutospacing="1" w:after="100" w:afterAutospacing="1"/>
                    <w:jc w:val="center"/>
                    <w:rPr>
                      <w:b/>
                      <w:sz w:val="28"/>
                      <w:szCs w:val="28"/>
                    </w:rPr>
                  </w:pPr>
                  <w:r w:rsidRPr="009B6779">
                    <w:rPr>
                      <w:b/>
                      <w:sz w:val="28"/>
                      <w:szCs w:val="28"/>
                    </w:rPr>
                    <w:t>1</w:t>
                  </w:r>
                  <w:r w:rsidR="000B5969" w:rsidRPr="009B6779">
                    <w:rPr>
                      <w:b/>
                      <w:sz w:val="28"/>
                      <w:szCs w:val="28"/>
                    </w:rPr>
                    <w:t>,</w:t>
                  </w:r>
                  <w:r w:rsidRPr="009B6779">
                    <w:rPr>
                      <w:b/>
                      <w:sz w:val="28"/>
                      <w:szCs w:val="28"/>
                    </w:rPr>
                    <w:t>07</w:t>
                  </w:r>
                  <w:r w:rsidR="000B5969" w:rsidRPr="009B6779">
                    <w:rPr>
                      <w:b/>
                      <w:sz w:val="28"/>
                      <w:szCs w:val="28"/>
                    </w:rPr>
                    <w:t> </w:t>
                  </w:r>
                </w:p>
              </w:tc>
            </w:tr>
            <w:tr w:rsidR="00B35257" w:rsidRPr="009B6779" w:rsidTr="000B5969">
              <w:trPr>
                <w:tblCellSpacing w:w="15"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2204</w:t>
                  </w:r>
                  <w:r w:rsidRPr="009B6779">
                    <w:rPr>
                      <w:sz w:val="28"/>
                      <w:szCs w:val="28"/>
                    </w:rPr>
                    <w:br/>
                    <w:t>(крім 2204 10,</w:t>
                  </w:r>
                  <w:r w:rsidRPr="009B6779">
                    <w:rPr>
                      <w:sz w:val="28"/>
                      <w:szCs w:val="28"/>
                    </w:rPr>
                    <w:br/>
                    <w:t>2204 21 10 00,</w:t>
                  </w:r>
                  <w:r w:rsidRPr="009B6779">
                    <w:rPr>
                      <w:sz w:val="28"/>
                      <w:szCs w:val="28"/>
                    </w:rPr>
                    <w:cr/>
                    <w:t>2204 29 10 00) </w:t>
                  </w:r>
                </w:p>
              </w:tc>
              <w:tc>
                <w:tcPr>
                  <w:tcW w:w="20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Вина виноградні натуральні </w:t>
                  </w:r>
                </w:p>
              </w:tc>
              <w:tc>
                <w:tcPr>
                  <w:tcW w:w="10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 літр </w:t>
                  </w:r>
                </w:p>
              </w:tc>
              <w:tc>
                <w:tcPr>
                  <w:tcW w:w="7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b/>
                      <w:sz w:val="28"/>
                      <w:szCs w:val="28"/>
                    </w:rPr>
                  </w:pPr>
                  <w:r w:rsidRPr="009B6779">
                    <w:rPr>
                      <w:b/>
                      <w:sz w:val="28"/>
                      <w:szCs w:val="28"/>
                    </w:rPr>
                    <w:t>0,01 </w:t>
                  </w:r>
                </w:p>
              </w:tc>
            </w:tr>
            <w:tr w:rsidR="00B35257" w:rsidRPr="009B6779" w:rsidTr="000B5969">
              <w:trPr>
                <w:tblCellSpacing w:w="15"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2204</w:t>
                  </w:r>
                  <w:r w:rsidRPr="009B6779">
                    <w:rPr>
                      <w:sz w:val="28"/>
                      <w:szCs w:val="28"/>
                    </w:rPr>
                    <w:br/>
                    <w:t>(крім 2204 10,</w:t>
                  </w:r>
                  <w:r w:rsidRPr="009B6779">
                    <w:rPr>
                      <w:sz w:val="28"/>
                      <w:szCs w:val="28"/>
                    </w:rPr>
                    <w:br/>
                    <w:t>2204 21 10 00,</w:t>
                  </w:r>
                  <w:r w:rsidRPr="009B6779">
                    <w:rPr>
                      <w:sz w:val="28"/>
                      <w:szCs w:val="28"/>
                    </w:rPr>
                    <w:br/>
                    <w:t>2204 29 10 00) </w:t>
                  </w:r>
                </w:p>
              </w:tc>
              <w:tc>
                <w:tcPr>
                  <w:tcW w:w="20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Вина натуральні з доданням спирту та міцні (кріплені) </w:t>
                  </w:r>
                </w:p>
              </w:tc>
              <w:tc>
                <w:tcPr>
                  <w:tcW w:w="10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 літр </w:t>
                  </w:r>
                </w:p>
              </w:tc>
              <w:tc>
                <w:tcPr>
                  <w:tcW w:w="7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1B3A93" w:rsidP="000B5969">
                  <w:pPr>
                    <w:spacing w:before="100" w:beforeAutospacing="1" w:after="100" w:afterAutospacing="1"/>
                    <w:jc w:val="center"/>
                    <w:rPr>
                      <w:b/>
                      <w:sz w:val="28"/>
                      <w:szCs w:val="28"/>
                    </w:rPr>
                  </w:pPr>
                  <w:r w:rsidRPr="009B6779">
                    <w:rPr>
                      <w:b/>
                      <w:sz w:val="28"/>
                      <w:szCs w:val="28"/>
                    </w:rPr>
                    <w:t>3,10</w:t>
                  </w:r>
                  <w:r w:rsidR="000B5969" w:rsidRPr="009B6779">
                    <w:rPr>
                      <w:b/>
                      <w:sz w:val="28"/>
                      <w:szCs w:val="28"/>
                    </w:rPr>
                    <w:t> </w:t>
                  </w:r>
                </w:p>
              </w:tc>
            </w:tr>
            <w:tr w:rsidR="00B35257" w:rsidRPr="009B6779" w:rsidTr="000B5969">
              <w:trPr>
                <w:tblCellSpacing w:w="15"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2204 10,</w:t>
                  </w:r>
                  <w:r w:rsidRPr="009B6779">
                    <w:rPr>
                      <w:sz w:val="28"/>
                      <w:szCs w:val="28"/>
                    </w:rPr>
                    <w:br/>
                    <w:t>2204 21 10</w:t>
                  </w:r>
                  <w:r w:rsidRPr="009B6779">
                    <w:rPr>
                      <w:sz w:val="28"/>
                      <w:szCs w:val="28"/>
                    </w:rPr>
                    <w:cr/>
                    <w:t>00,</w:t>
                  </w:r>
                  <w:r w:rsidRPr="009B6779">
                    <w:rPr>
                      <w:sz w:val="28"/>
                      <w:szCs w:val="28"/>
                    </w:rPr>
                    <w:br/>
                    <w:t>2204 29 10 0</w:t>
                  </w:r>
                  <w:r w:rsidRPr="009B6779">
                    <w:rPr>
                      <w:sz w:val="28"/>
                      <w:szCs w:val="28"/>
                    </w:rPr>
                    <w:cr/>
                    <w:t> </w:t>
                  </w:r>
                </w:p>
              </w:tc>
              <w:tc>
                <w:tcPr>
                  <w:tcW w:w="20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Вина ігристі</w:t>
                  </w:r>
                  <w:r w:rsidRPr="009B6779">
                    <w:rPr>
                      <w:sz w:val="28"/>
                      <w:szCs w:val="28"/>
                    </w:rPr>
                    <w:br/>
                    <w:t>Вина газовані </w:t>
                  </w:r>
                </w:p>
              </w:tc>
              <w:tc>
                <w:tcPr>
                  <w:tcW w:w="10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 літр </w:t>
                  </w:r>
                </w:p>
              </w:tc>
              <w:tc>
                <w:tcPr>
                  <w:tcW w:w="7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1B3A93" w:rsidP="000B5969">
                  <w:pPr>
                    <w:spacing w:before="100" w:beforeAutospacing="1" w:after="100" w:afterAutospacing="1"/>
                    <w:jc w:val="center"/>
                    <w:rPr>
                      <w:b/>
                      <w:sz w:val="28"/>
                      <w:szCs w:val="28"/>
                    </w:rPr>
                  </w:pPr>
                  <w:r w:rsidRPr="009B6779">
                    <w:rPr>
                      <w:b/>
                      <w:sz w:val="28"/>
                      <w:szCs w:val="28"/>
                    </w:rPr>
                    <w:t>4,51</w:t>
                  </w:r>
                  <w:r w:rsidR="000B5969" w:rsidRPr="009B6779">
                    <w:rPr>
                      <w:b/>
                      <w:sz w:val="28"/>
                      <w:szCs w:val="28"/>
                    </w:rPr>
                    <w:t> </w:t>
                  </w:r>
                </w:p>
              </w:tc>
            </w:tr>
            <w:tr w:rsidR="00B35257" w:rsidRPr="009B6779" w:rsidTr="000B5969">
              <w:trPr>
                <w:tblCellSpacing w:w="15"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2205 </w:t>
                  </w:r>
                </w:p>
              </w:tc>
              <w:tc>
                <w:tcPr>
                  <w:tcW w:w="20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xml:space="preserve">Вермути та інші вина виноградні натуральні з доданням рослинних </w:t>
                  </w:r>
                  <w:r w:rsidRPr="009B6779">
                    <w:rPr>
                      <w:sz w:val="28"/>
                      <w:szCs w:val="28"/>
                    </w:rPr>
                    <w:lastRenderedPageBreak/>
                    <w:t xml:space="preserve">або </w:t>
                  </w:r>
                  <w:proofErr w:type="spellStart"/>
                  <w:r w:rsidRPr="009B6779">
                    <w:rPr>
                      <w:sz w:val="28"/>
                      <w:szCs w:val="28"/>
                    </w:rPr>
                    <w:t>ароматизувальних</w:t>
                  </w:r>
                  <w:proofErr w:type="spellEnd"/>
                  <w:r w:rsidRPr="009B6779">
                    <w:rPr>
                      <w:sz w:val="28"/>
                      <w:szCs w:val="28"/>
                    </w:rPr>
                    <w:t xml:space="preserve"> екстрактів </w:t>
                  </w:r>
                </w:p>
              </w:tc>
              <w:tc>
                <w:tcPr>
                  <w:tcW w:w="10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lastRenderedPageBreak/>
                    <w:t>гривень за 1 літр </w:t>
                  </w:r>
                </w:p>
              </w:tc>
              <w:tc>
                <w:tcPr>
                  <w:tcW w:w="7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1B3A93" w:rsidP="000B5969">
                  <w:pPr>
                    <w:spacing w:before="100" w:beforeAutospacing="1" w:after="100" w:afterAutospacing="1"/>
                    <w:jc w:val="center"/>
                    <w:rPr>
                      <w:b/>
                      <w:sz w:val="28"/>
                      <w:szCs w:val="28"/>
                    </w:rPr>
                  </w:pPr>
                  <w:r w:rsidRPr="009B6779">
                    <w:rPr>
                      <w:b/>
                      <w:sz w:val="28"/>
                      <w:szCs w:val="28"/>
                    </w:rPr>
                    <w:t>3,10</w:t>
                  </w:r>
                  <w:r w:rsidR="000B5969" w:rsidRPr="009B6779">
                    <w:rPr>
                      <w:b/>
                      <w:sz w:val="28"/>
                      <w:szCs w:val="28"/>
                    </w:rPr>
                    <w:t> </w:t>
                  </w:r>
                </w:p>
              </w:tc>
            </w:tr>
            <w:tr w:rsidR="00B35257" w:rsidRPr="009B6779" w:rsidTr="000B5969">
              <w:trPr>
                <w:tblCellSpacing w:w="15"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lastRenderedPageBreak/>
                    <w:t>2206 00</w:t>
                  </w:r>
                  <w:r w:rsidRPr="009B6779">
                    <w:rPr>
                      <w:sz w:val="28"/>
                      <w:szCs w:val="28"/>
                    </w:rPr>
                    <w:br/>
                    <w:t xml:space="preserve">(крім 2206 00 31 00, </w:t>
                  </w:r>
                  <w:r w:rsidRPr="009B6779">
                    <w:rPr>
                      <w:sz w:val="28"/>
                      <w:szCs w:val="28"/>
                    </w:rPr>
                    <w:br/>
                    <w:t>2206 00 51 00,</w:t>
                  </w:r>
                  <w:r w:rsidRPr="009B6779">
                    <w:rPr>
                      <w:sz w:val="28"/>
                      <w:szCs w:val="28"/>
                    </w:rPr>
                    <w:br/>
                    <w:t xml:space="preserve">2206 00 81 00 - сидр і </w:t>
                  </w:r>
                  <w:proofErr w:type="spellStart"/>
                  <w:r w:rsidRPr="009B6779">
                    <w:rPr>
                      <w:sz w:val="28"/>
                      <w:szCs w:val="28"/>
                    </w:rPr>
                    <w:t>перрі</w:t>
                  </w:r>
                  <w:proofErr w:type="spellEnd"/>
                  <w:r w:rsidRPr="009B6779">
                    <w:rPr>
                      <w:sz w:val="28"/>
                      <w:szCs w:val="28"/>
                    </w:rPr>
                    <w:t xml:space="preserve"> (без </w:t>
                  </w:r>
                  <w:proofErr w:type="spellStart"/>
                  <w:r w:rsidRPr="009B6779">
                    <w:rPr>
                      <w:sz w:val="28"/>
                      <w:szCs w:val="28"/>
                    </w:rPr>
                    <w:t>додаванн</w:t>
                  </w:r>
                  <w:proofErr w:type="spellEnd"/>
                  <w:r w:rsidRPr="009B6779">
                    <w:rPr>
                      <w:sz w:val="28"/>
                      <w:szCs w:val="28"/>
                    </w:rPr>
                    <w:cr/>
                    <w:t xml:space="preserve"> спирту) </w:t>
                  </w:r>
                </w:p>
              </w:tc>
              <w:tc>
                <w:tcPr>
                  <w:tcW w:w="20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xml:space="preserve">Інші </w:t>
                  </w:r>
                  <w:proofErr w:type="spellStart"/>
                  <w:r w:rsidRPr="009B6779">
                    <w:rPr>
                      <w:sz w:val="28"/>
                      <w:szCs w:val="28"/>
                    </w:rPr>
                    <w:t>зброджені</w:t>
                  </w:r>
                  <w:proofErr w:type="spellEnd"/>
                  <w:r w:rsidRPr="009B6779">
                    <w:rPr>
                      <w:sz w:val="28"/>
                      <w:szCs w:val="28"/>
                    </w:rPr>
                    <w:t xml:space="preserve"> напої (наприклад, сидр, </w:t>
                  </w:r>
                  <w:proofErr w:type="spellStart"/>
                  <w:r w:rsidRPr="009B6779">
                    <w:rPr>
                      <w:sz w:val="28"/>
                      <w:szCs w:val="28"/>
                    </w:rPr>
                    <w:t>перрі</w:t>
                  </w:r>
                  <w:proofErr w:type="spellEnd"/>
                  <w:r w:rsidRPr="009B6779">
                    <w:rPr>
                      <w:sz w:val="28"/>
                      <w:szCs w:val="28"/>
                    </w:rPr>
                    <w:t xml:space="preserve"> (грушевий напій), </w:t>
                  </w:r>
                  <w:proofErr w:type="spellStart"/>
                  <w:r w:rsidRPr="009B6779">
                    <w:rPr>
                      <w:sz w:val="28"/>
                      <w:szCs w:val="28"/>
                    </w:rPr>
                    <w:t>напій</w:t>
                  </w:r>
                  <w:proofErr w:type="spellEnd"/>
                  <w:r w:rsidRPr="009B6779">
                    <w:rPr>
                      <w:sz w:val="28"/>
                      <w:szCs w:val="28"/>
                    </w:rPr>
                    <w:t xml:space="preserve"> медовий); суміші із </w:t>
                  </w:r>
                  <w:proofErr w:type="spellStart"/>
                  <w:r w:rsidRPr="009B6779">
                    <w:rPr>
                      <w:sz w:val="28"/>
                      <w:szCs w:val="28"/>
                    </w:rPr>
                    <w:t>зброджених</w:t>
                  </w:r>
                  <w:proofErr w:type="spellEnd"/>
                  <w:r w:rsidRPr="009B6779">
                    <w:rPr>
                      <w:sz w:val="28"/>
                      <w:szCs w:val="28"/>
                    </w:rPr>
                    <w:t xml:space="preserve"> напоїв та суміші </w:t>
                  </w:r>
                  <w:proofErr w:type="spellStart"/>
                  <w:r w:rsidRPr="009B6779">
                    <w:rPr>
                      <w:sz w:val="28"/>
                      <w:szCs w:val="28"/>
                    </w:rPr>
                    <w:t>зброджених</w:t>
                  </w:r>
                  <w:proofErr w:type="spellEnd"/>
                  <w:r w:rsidRPr="009B6779">
                    <w:rPr>
                      <w:sz w:val="28"/>
                      <w:szCs w:val="28"/>
                    </w:rPr>
                    <w:t xml:space="preserve"> напоїв з безалкогольними напоями, в іншому місці не зазначені (з доданням спирту) </w:t>
                  </w:r>
                </w:p>
              </w:tc>
              <w:tc>
                <w:tcPr>
                  <w:tcW w:w="10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w:t>
                  </w:r>
                  <w:r w:rsidRPr="009B6779">
                    <w:rPr>
                      <w:sz w:val="28"/>
                      <w:szCs w:val="28"/>
                    </w:rPr>
                    <w:cr/>
                  </w:r>
                  <w:proofErr w:type="spellStart"/>
                  <w:r w:rsidRPr="009B6779">
                    <w:rPr>
                      <w:sz w:val="28"/>
                      <w:szCs w:val="28"/>
                    </w:rPr>
                    <w:t>ивень</w:t>
                  </w:r>
                  <w:proofErr w:type="spellEnd"/>
                  <w:r w:rsidRPr="009B6779">
                    <w:rPr>
                      <w:sz w:val="28"/>
                      <w:szCs w:val="28"/>
                    </w:rPr>
                    <w:t xml:space="preserve"> за 1 літр 100-відсоткового</w:t>
                  </w:r>
                  <w:r w:rsidRPr="009B6779">
                    <w:rPr>
                      <w:sz w:val="28"/>
                      <w:szCs w:val="28"/>
                    </w:rPr>
                    <w:cr/>
                    <w:t>спирту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1B3A93" w:rsidP="000B5969">
                  <w:pPr>
                    <w:spacing w:before="100" w:beforeAutospacing="1" w:after="100" w:afterAutospacing="1"/>
                    <w:jc w:val="center"/>
                    <w:rPr>
                      <w:b/>
                      <w:sz w:val="28"/>
                      <w:szCs w:val="28"/>
                    </w:rPr>
                  </w:pPr>
                  <w:r w:rsidRPr="009B6779">
                    <w:rPr>
                      <w:b/>
                      <w:sz w:val="28"/>
                      <w:szCs w:val="28"/>
                    </w:rPr>
                    <w:t>61,10</w:t>
                  </w:r>
                  <w:r w:rsidR="000B5969" w:rsidRPr="009B6779">
                    <w:rPr>
                      <w:b/>
                      <w:sz w:val="28"/>
                      <w:szCs w:val="28"/>
                    </w:rPr>
                    <w:t> </w:t>
                  </w:r>
                </w:p>
              </w:tc>
            </w:tr>
            <w:tr w:rsidR="00B35257" w:rsidRPr="009B6779" w:rsidTr="000B5969">
              <w:trPr>
                <w:tblCellSpacing w:w="15"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2206 00 31 00</w:t>
                  </w:r>
                  <w:r w:rsidRPr="009B6779">
                    <w:rPr>
                      <w:sz w:val="28"/>
                      <w:szCs w:val="28"/>
                    </w:rPr>
                    <w:br/>
                    <w:t>2206 00 51 00</w:t>
                  </w:r>
                  <w:r w:rsidRPr="009B6779">
                    <w:rPr>
                      <w:sz w:val="28"/>
                      <w:szCs w:val="28"/>
                    </w:rPr>
                    <w:br/>
                    <w:t>2206 00 81 00 </w:t>
                  </w:r>
                </w:p>
              </w:tc>
              <w:tc>
                <w:tcPr>
                  <w:tcW w:w="20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xml:space="preserve">Сидр і </w:t>
                  </w:r>
                  <w:proofErr w:type="spellStart"/>
                  <w:r w:rsidRPr="009B6779">
                    <w:rPr>
                      <w:sz w:val="28"/>
                      <w:szCs w:val="28"/>
                    </w:rPr>
                    <w:t>перрі</w:t>
                  </w:r>
                  <w:proofErr w:type="spellEnd"/>
                  <w:r w:rsidRPr="009B6779">
                    <w:rPr>
                      <w:sz w:val="28"/>
                      <w:szCs w:val="28"/>
                    </w:rPr>
                    <w:t xml:space="preserve"> (без додання спирту) </w:t>
                  </w:r>
                </w:p>
              </w:tc>
              <w:tc>
                <w:tcPr>
                  <w:tcW w:w="10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 літр </w:t>
                  </w:r>
                </w:p>
              </w:tc>
              <w:tc>
                <w:tcPr>
                  <w:tcW w:w="7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1B3A93">
                  <w:pPr>
                    <w:spacing w:before="100" w:beforeAutospacing="1" w:after="100" w:afterAutospacing="1"/>
                    <w:jc w:val="center"/>
                    <w:rPr>
                      <w:b/>
                      <w:sz w:val="28"/>
                      <w:szCs w:val="28"/>
                    </w:rPr>
                  </w:pPr>
                  <w:r w:rsidRPr="009B6779">
                    <w:rPr>
                      <w:b/>
                      <w:sz w:val="28"/>
                      <w:szCs w:val="28"/>
                    </w:rPr>
                    <w:t>0,5</w:t>
                  </w:r>
                  <w:r w:rsidR="001B3A93" w:rsidRPr="009B6779">
                    <w:rPr>
                      <w:b/>
                      <w:sz w:val="28"/>
                      <w:szCs w:val="28"/>
                    </w:rPr>
                    <w:t>4</w:t>
                  </w:r>
                </w:p>
              </w:tc>
            </w:tr>
            <w:tr w:rsidR="00B35257" w:rsidRPr="009B6779" w:rsidTr="000B5969">
              <w:trPr>
                <w:tblCellSpacing w:w="15"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2207 </w:t>
                  </w:r>
                </w:p>
              </w:tc>
              <w:tc>
                <w:tcPr>
                  <w:tcW w:w="20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xml:space="preserve">Спирт етиловий, </w:t>
                  </w:r>
                  <w:proofErr w:type="spellStart"/>
                  <w:r w:rsidRPr="009B6779">
                    <w:rPr>
                      <w:sz w:val="28"/>
                      <w:szCs w:val="28"/>
                    </w:rPr>
                    <w:t>неденатурований</w:t>
                  </w:r>
                  <w:proofErr w:type="spellEnd"/>
                  <w:r w:rsidRPr="009B6779">
                    <w:rPr>
                      <w:sz w:val="28"/>
                      <w:szCs w:val="28"/>
                    </w:rPr>
                    <w:t xml:space="preserve">, з концентрацією спирту 80 об. % або більше; спирт етиловий та інші спиртові дистиляти та спиртні </w:t>
                  </w:r>
                  <w:r w:rsidRPr="009B6779">
                    <w:rPr>
                      <w:sz w:val="28"/>
                      <w:szCs w:val="28"/>
                    </w:rPr>
                    <w:cr/>
                  </w:r>
                  <w:proofErr w:type="spellStart"/>
                  <w:r w:rsidRPr="009B6779">
                    <w:rPr>
                      <w:sz w:val="28"/>
                      <w:szCs w:val="28"/>
                    </w:rPr>
                    <w:t>апої</w:t>
                  </w:r>
                  <w:proofErr w:type="spellEnd"/>
                  <w:r w:rsidRPr="009B6779">
                    <w:rPr>
                      <w:sz w:val="28"/>
                      <w:szCs w:val="28"/>
                    </w:rPr>
                    <w:t>, одержані шляхом перегонки, денатуровані, будь-якої концентрації </w:t>
                  </w:r>
                </w:p>
              </w:tc>
              <w:tc>
                <w:tcPr>
                  <w:tcW w:w="10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 літр 100-відсоткового спирту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1B3A93" w:rsidP="000B5969">
                  <w:pPr>
                    <w:spacing w:before="100" w:beforeAutospacing="1" w:after="100" w:afterAutospacing="1"/>
                    <w:jc w:val="center"/>
                    <w:rPr>
                      <w:b/>
                      <w:sz w:val="28"/>
                      <w:szCs w:val="28"/>
                    </w:rPr>
                  </w:pPr>
                  <w:r w:rsidRPr="009B6779">
                    <w:rPr>
                      <w:b/>
                      <w:sz w:val="28"/>
                      <w:szCs w:val="28"/>
                    </w:rPr>
                    <w:t>61,10</w:t>
                  </w:r>
                  <w:r w:rsidR="000B5969" w:rsidRPr="009B6779">
                    <w:rPr>
                      <w:b/>
                      <w:sz w:val="28"/>
                      <w:szCs w:val="28"/>
                    </w:rPr>
                    <w:t> </w:t>
                  </w:r>
                </w:p>
              </w:tc>
            </w:tr>
            <w:tr w:rsidR="00B35257" w:rsidRPr="009B6779" w:rsidTr="000B5969">
              <w:trPr>
                <w:tblCellSpacing w:w="15"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lastRenderedPageBreak/>
                    <w:t>2208 </w:t>
                  </w:r>
                </w:p>
              </w:tc>
              <w:tc>
                <w:tcPr>
                  <w:tcW w:w="20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xml:space="preserve">Спирт етиловий, </w:t>
                  </w:r>
                  <w:proofErr w:type="spellStart"/>
                  <w:r w:rsidRPr="009B6779">
                    <w:rPr>
                      <w:sz w:val="28"/>
                      <w:szCs w:val="28"/>
                    </w:rPr>
                    <w:t>неденатурований</w:t>
                  </w:r>
                  <w:proofErr w:type="spellEnd"/>
                  <w:r w:rsidRPr="009B6779">
                    <w:rPr>
                      <w:sz w:val="28"/>
                      <w:szCs w:val="28"/>
                    </w:rPr>
                    <w:t xml:space="preserve"> з концентрацією спирту менш як 80 об. %; спиртові дистиляти та спиртні напої, одержані шляхом п</w:t>
                  </w:r>
                  <w:r w:rsidRPr="009B6779">
                    <w:rPr>
                      <w:sz w:val="28"/>
                      <w:szCs w:val="28"/>
                    </w:rPr>
                    <w:cr/>
                  </w:r>
                  <w:proofErr w:type="spellStart"/>
                  <w:r w:rsidRPr="009B6779">
                    <w:rPr>
                      <w:sz w:val="28"/>
                      <w:szCs w:val="28"/>
                    </w:rPr>
                    <w:t>регонки</w:t>
                  </w:r>
                  <w:proofErr w:type="spellEnd"/>
                  <w:r w:rsidRPr="009B6779">
                    <w:rPr>
                      <w:sz w:val="28"/>
                      <w:szCs w:val="28"/>
                    </w:rPr>
                    <w:t>, лікери та інші напої, що містять спирт </w:t>
                  </w:r>
                </w:p>
              </w:tc>
              <w:tc>
                <w:tcPr>
                  <w:tcW w:w="10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 літр 100-відсоткового спирту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1B3A93" w:rsidP="000B5969">
                  <w:pPr>
                    <w:spacing w:before="100" w:beforeAutospacing="1" w:after="100" w:afterAutospacing="1"/>
                    <w:jc w:val="center"/>
                    <w:rPr>
                      <w:b/>
                      <w:sz w:val="28"/>
                      <w:szCs w:val="28"/>
                    </w:rPr>
                  </w:pPr>
                  <w:r w:rsidRPr="009B6779">
                    <w:rPr>
                      <w:b/>
                      <w:sz w:val="28"/>
                      <w:szCs w:val="28"/>
                    </w:rPr>
                    <w:t>61,10</w:t>
                  </w:r>
                  <w:r w:rsidR="000B5969" w:rsidRPr="009B6779">
                    <w:rPr>
                      <w:b/>
                      <w:sz w:val="28"/>
                      <w:szCs w:val="28"/>
                    </w:rPr>
                    <w:t> </w:t>
                  </w:r>
                </w:p>
              </w:tc>
            </w:tr>
          </w:tbl>
          <w:p w:rsidR="000B5969" w:rsidRPr="009B6779" w:rsidRDefault="000B5969" w:rsidP="000B5969">
            <w:pPr>
              <w:rPr>
                <w:sz w:val="28"/>
                <w:szCs w:val="28"/>
              </w:rPr>
            </w:pPr>
          </w:p>
        </w:tc>
      </w:tr>
      <w:tr w:rsidR="00B35257" w:rsidRPr="009B6779" w:rsidTr="000B5969">
        <w:tc>
          <w:tcPr>
            <w:tcW w:w="7655" w:type="dxa"/>
          </w:tcPr>
          <w:p w:rsidR="000B5969" w:rsidRPr="009B6779" w:rsidRDefault="000B5969" w:rsidP="000B5969">
            <w:pPr>
              <w:rPr>
                <w:sz w:val="28"/>
                <w:szCs w:val="28"/>
              </w:rPr>
            </w:pPr>
          </w:p>
        </w:tc>
        <w:tc>
          <w:tcPr>
            <w:tcW w:w="7655" w:type="dxa"/>
          </w:tcPr>
          <w:p w:rsidR="000B5969" w:rsidRPr="009B6779" w:rsidRDefault="000B5969" w:rsidP="000B5969">
            <w:pPr>
              <w:rPr>
                <w:sz w:val="28"/>
                <w:szCs w:val="28"/>
              </w:rPr>
            </w:pPr>
          </w:p>
        </w:tc>
      </w:tr>
      <w:tr w:rsidR="00B35257" w:rsidRPr="009B6779" w:rsidTr="000B5969">
        <w:tc>
          <w:tcPr>
            <w:tcW w:w="7655" w:type="dxa"/>
          </w:tcPr>
          <w:p w:rsidR="000B5969" w:rsidRPr="009B6779" w:rsidRDefault="000B5969" w:rsidP="000B5969">
            <w:pPr>
              <w:rPr>
                <w:sz w:val="28"/>
                <w:szCs w:val="28"/>
              </w:rPr>
            </w:pPr>
            <w:r w:rsidRPr="009B6779">
              <w:rPr>
                <w:sz w:val="28"/>
                <w:szCs w:val="28"/>
              </w:rPr>
              <w:t>215.3.2. тютюнові вироби, тютюн та промислові замінники тютюну:</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87"/>
              <w:gridCol w:w="1905"/>
              <w:gridCol w:w="1184"/>
              <w:gridCol w:w="896"/>
              <w:gridCol w:w="1040"/>
              <w:gridCol w:w="911"/>
            </w:tblGrid>
            <w:tr w:rsidR="00B35257" w:rsidRPr="009B6779" w:rsidTr="000B5969">
              <w:trPr>
                <w:tblCellSpacing w:w="15" w:type="dxa"/>
              </w:trPr>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Код товару (продукції) згідно з УКТ ЗЕД </w:t>
                  </w:r>
                </w:p>
              </w:tc>
              <w:tc>
                <w:tcPr>
                  <w:tcW w:w="1300" w:type="pct"/>
                  <w:vMerge w:val="restar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Опис товару (продукції)</w:t>
                  </w:r>
                  <w:r w:rsidRPr="009B6779">
                    <w:rPr>
                      <w:sz w:val="28"/>
                      <w:szCs w:val="28"/>
                    </w:rPr>
                    <w:cr/>
                    <w:t>згідно з УКТ ЗЕД </w:t>
                  </w:r>
                </w:p>
              </w:tc>
              <w:tc>
                <w:tcPr>
                  <w:tcW w:w="2650" w:type="pct"/>
                  <w:gridSpan w:val="4"/>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Ставки податку </w:t>
                  </w:r>
                </w:p>
              </w:tc>
            </w:tr>
            <w:tr w:rsidR="00B35257" w:rsidRPr="009B6779" w:rsidTr="000B5969">
              <w:trPr>
                <w:tblCellSpacing w:w="15" w:type="dxa"/>
              </w:trPr>
              <w:tc>
                <w:tcPr>
                  <w:tcW w:w="1528" w:type="dxa"/>
                  <w:vMerge/>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rPr>
                      <w:sz w:val="28"/>
                      <w:szCs w:val="28"/>
                    </w:rPr>
                  </w:pPr>
                </w:p>
              </w:tc>
              <w:tc>
                <w:tcPr>
                  <w:tcW w:w="1927" w:type="dxa"/>
                  <w:vMerge/>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rPr>
                      <w:sz w:val="28"/>
                      <w:szCs w:val="28"/>
                    </w:rPr>
                  </w:pPr>
                </w:p>
              </w:tc>
              <w:tc>
                <w:tcPr>
                  <w:tcW w:w="1350" w:type="pct"/>
                  <w:gridSpan w:val="2"/>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специфічна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proofErr w:type="spellStart"/>
                  <w:r w:rsidRPr="009B6779">
                    <w:rPr>
                      <w:sz w:val="28"/>
                      <w:szCs w:val="28"/>
                    </w:rPr>
                    <w:t>адвалорна</w:t>
                  </w:r>
                  <w:proofErr w:type="spellEnd"/>
                  <w:r w:rsidRPr="009B6779">
                    <w:rPr>
                      <w:sz w:val="28"/>
                      <w:szCs w:val="28"/>
                    </w:rPr>
                    <w:t> </w:t>
                  </w:r>
                </w:p>
              </w:tc>
            </w:tr>
            <w:tr w:rsidR="00B35257" w:rsidRPr="009B6779" w:rsidTr="000B5969">
              <w:trPr>
                <w:tblCellSpacing w:w="15" w:type="dxa"/>
              </w:trPr>
              <w:tc>
                <w:tcPr>
                  <w:tcW w:w="1528" w:type="dxa"/>
                  <w:vMerge/>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rPr>
                      <w:sz w:val="28"/>
                      <w:szCs w:val="28"/>
                    </w:rPr>
                  </w:pPr>
                </w:p>
              </w:tc>
              <w:tc>
                <w:tcPr>
                  <w:tcW w:w="1927" w:type="dxa"/>
                  <w:vMerge/>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rPr>
                      <w:sz w:val="28"/>
                      <w:szCs w:val="28"/>
                    </w:rPr>
                  </w:pPr>
                </w:p>
              </w:tc>
              <w:tc>
                <w:tcPr>
                  <w:tcW w:w="8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одиниці виміру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ставка </w:t>
                  </w:r>
                </w:p>
              </w:tc>
              <w:tc>
                <w:tcPr>
                  <w:tcW w:w="7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одиниці виміру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ставка </w:t>
                  </w:r>
                </w:p>
              </w:tc>
            </w:tr>
            <w:tr w:rsidR="00B35257" w:rsidRPr="009B6779" w:rsidTr="000B5969">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2401 </w:t>
                  </w:r>
                </w:p>
              </w:tc>
              <w:tc>
                <w:tcPr>
                  <w:tcW w:w="13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Тютюнова сировина</w:t>
                  </w:r>
                  <w:r w:rsidRPr="009B6779">
                    <w:rPr>
                      <w:sz w:val="28"/>
                      <w:szCs w:val="28"/>
                    </w:rPr>
                    <w:br/>
                    <w:t>Тютюнові відходи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 кілограм (нетто)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b/>
                      <w:sz w:val="28"/>
                      <w:szCs w:val="28"/>
                    </w:rPr>
                  </w:pPr>
                  <w:r w:rsidRPr="009B6779">
                    <w:rPr>
                      <w:b/>
                      <w:sz w:val="28"/>
                      <w:szCs w:val="28"/>
                    </w:rPr>
                    <w:t>217,60 </w:t>
                  </w:r>
                </w:p>
              </w:tc>
              <w:tc>
                <w:tcPr>
                  <w:tcW w:w="7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w:t>
                  </w:r>
                </w:p>
              </w:tc>
            </w:tr>
            <w:tr w:rsidR="00B35257" w:rsidRPr="009B6779" w:rsidTr="000B5969">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2402 10 00 00 </w:t>
                  </w:r>
                </w:p>
              </w:tc>
              <w:tc>
                <w:tcPr>
                  <w:tcW w:w="13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xml:space="preserve">Сигари, включаючи сигари з відрізаними кінцями, та </w:t>
                  </w:r>
                  <w:proofErr w:type="spellStart"/>
                  <w:r w:rsidRPr="009B6779">
                    <w:rPr>
                      <w:sz w:val="28"/>
                      <w:szCs w:val="28"/>
                    </w:rPr>
                    <w:t>сигарили</w:t>
                  </w:r>
                  <w:proofErr w:type="spellEnd"/>
                  <w:r w:rsidRPr="009B6779">
                    <w:rPr>
                      <w:sz w:val="28"/>
                      <w:szCs w:val="28"/>
                    </w:rPr>
                    <w:t xml:space="preserve"> (т</w:t>
                  </w:r>
                  <w:r w:rsidRPr="009B6779">
                    <w:rPr>
                      <w:sz w:val="28"/>
                      <w:szCs w:val="28"/>
                    </w:rPr>
                    <w:cr/>
                  </w:r>
                  <w:proofErr w:type="spellStart"/>
                  <w:r w:rsidRPr="009B6779">
                    <w:rPr>
                      <w:sz w:val="28"/>
                      <w:szCs w:val="28"/>
                    </w:rPr>
                    <w:t>нкі</w:t>
                  </w:r>
                  <w:proofErr w:type="spellEnd"/>
                  <w:r w:rsidRPr="009B6779">
                    <w:rPr>
                      <w:sz w:val="28"/>
                      <w:szCs w:val="28"/>
                    </w:rPr>
                    <w:t xml:space="preserve"> </w:t>
                  </w:r>
                  <w:r w:rsidRPr="009B6779">
                    <w:rPr>
                      <w:sz w:val="28"/>
                      <w:szCs w:val="28"/>
                    </w:rPr>
                    <w:lastRenderedPageBreak/>
                    <w:t>сигари), з вмістом тютюну </w:t>
                  </w:r>
                </w:p>
              </w:tc>
              <w:tc>
                <w:tcPr>
                  <w:tcW w:w="8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lastRenderedPageBreak/>
                    <w:t>гривень за 1 кілограм (нетто)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b/>
                      <w:sz w:val="28"/>
                      <w:szCs w:val="28"/>
                    </w:rPr>
                  </w:pPr>
                  <w:r w:rsidRPr="009B6779">
                    <w:rPr>
                      <w:b/>
                      <w:sz w:val="28"/>
                      <w:szCs w:val="28"/>
                    </w:rPr>
                    <w:t>217,60 </w:t>
                  </w:r>
                </w:p>
              </w:tc>
              <w:tc>
                <w:tcPr>
                  <w:tcW w:w="7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w:t>
                  </w:r>
                </w:p>
              </w:tc>
            </w:tr>
            <w:tr w:rsidR="00B35257" w:rsidRPr="009B6779" w:rsidTr="000B5969">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lastRenderedPageBreak/>
                    <w:t>2402 20 90 10 </w:t>
                  </w:r>
                </w:p>
              </w:tc>
              <w:tc>
                <w:tcPr>
                  <w:tcW w:w="13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Сигарети без фільтра, цигарки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1000 штук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b/>
                      <w:sz w:val="28"/>
                      <w:szCs w:val="28"/>
                    </w:rPr>
                  </w:pPr>
                  <w:r w:rsidRPr="009B6779">
                    <w:rPr>
                      <w:b/>
                      <w:sz w:val="28"/>
                      <w:szCs w:val="28"/>
                    </w:rPr>
                    <w:t>72,70 </w:t>
                  </w:r>
                </w:p>
              </w:tc>
              <w:tc>
                <w:tcPr>
                  <w:tcW w:w="7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відсотків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12 </w:t>
                  </w:r>
                </w:p>
              </w:tc>
            </w:tr>
            <w:tr w:rsidR="00B35257" w:rsidRPr="009B6779" w:rsidTr="000B5969">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2402 20 90 20 </w:t>
                  </w:r>
                </w:p>
              </w:tc>
              <w:tc>
                <w:tcPr>
                  <w:tcW w:w="13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Сигарети з фільтром </w:t>
                  </w:r>
                </w:p>
              </w:tc>
              <w:tc>
                <w:tcPr>
                  <w:tcW w:w="8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1000 штук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b/>
                      <w:sz w:val="28"/>
                      <w:szCs w:val="28"/>
                    </w:rPr>
                  </w:pPr>
                  <w:r w:rsidRPr="009B6779">
                    <w:rPr>
                      <w:b/>
                      <w:sz w:val="28"/>
                      <w:szCs w:val="28"/>
                    </w:rPr>
                    <w:t>162,60 </w:t>
                  </w:r>
                </w:p>
              </w:tc>
              <w:tc>
                <w:tcPr>
                  <w:tcW w:w="7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відсотків</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12 </w:t>
                  </w:r>
                </w:p>
              </w:tc>
            </w:tr>
            <w:tr w:rsidR="00B35257" w:rsidRPr="009B6779" w:rsidTr="000B5969">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2403</w:t>
                  </w:r>
                  <w:r w:rsidRPr="009B6779">
                    <w:rPr>
                      <w:sz w:val="28"/>
                      <w:szCs w:val="28"/>
                    </w:rPr>
                    <w:br/>
                    <w:t xml:space="preserve">(крім </w:t>
                  </w:r>
                  <w:r w:rsidRPr="009B6779">
                    <w:rPr>
                      <w:sz w:val="28"/>
                      <w:szCs w:val="28"/>
                    </w:rPr>
                    <w:br/>
                    <w:t>2403 99 10 00, </w:t>
                  </w:r>
                  <w:r w:rsidRPr="009B6779">
                    <w:rPr>
                      <w:sz w:val="28"/>
                      <w:szCs w:val="28"/>
                    </w:rPr>
                    <w:br/>
                    <w:t>2403 10) </w:t>
                  </w:r>
                </w:p>
              </w:tc>
              <w:tc>
                <w:tcPr>
                  <w:tcW w:w="13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Тютюн та замінники тютюну, інші, промислового виробництва; тютюн "гомогенізований" або "відновлений"; тютюнові екстракти та есенції </w:t>
                  </w:r>
                </w:p>
              </w:tc>
              <w:tc>
                <w:tcPr>
                  <w:tcW w:w="8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 кілограм (нетто)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b/>
                      <w:sz w:val="28"/>
                      <w:szCs w:val="28"/>
                    </w:rPr>
                  </w:pPr>
                  <w:r w:rsidRPr="009B6779">
                    <w:rPr>
                      <w:b/>
                      <w:sz w:val="28"/>
                      <w:szCs w:val="28"/>
                    </w:rPr>
                    <w:t>217,60 </w:t>
                  </w:r>
                </w:p>
              </w:tc>
              <w:tc>
                <w:tcPr>
                  <w:tcW w:w="7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w:t>
                  </w:r>
                </w:p>
              </w:tc>
            </w:tr>
            <w:tr w:rsidR="00B35257" w:rsidRPr="009B6779" w:rsidTr="000B5969">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2403 10 </w:t>
                  </w:r>
                </w:p>
              </w:tc>
              <w:tc>
                <w:tcPr>
                  <w:tcW w:w="13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xml:space="preserve">Тютюн для куріння, з вмістом або </w:t>
                  </w:r>
                  <w:proofErr w:type="spellStart"/>
                  <w:r w:rsidRPr="009B6779">
                    <w:rPr>
                      <w:sz w:val="28"/>
                      <w:szCs w:val="28"/>
                    </w:rPr>
                    <w:t>бе</w:t>
                  </w:r>
                  <w:proofErr w:type="spellEnd"/>
                  <w:r w:rsidRPr="009B6779">
                    <w:rPr>
                      <w:sz w:val="28"/>
                      <w:szCs w:val="28"/>
                    </w:rPr>
                    <w:cr/>
                    <w:t xml:space="preserve"> вмісту замінників у будь-якій пропорції </w:t>
                  </w:r>
                </w:p>
              </w:tc>
              <w:tc>
                <w:tcPr>
                  <w:tcW w:w="8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 кілограм (нетто)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b/>
                      <w:sz w:val="28"/>
                      <w:szCs w:val="28"/>
                    </w:rPr>
                  </w:pPr>
                  <w:r w:rsidRPr="009B6779">
                    <w:rPr>
                      <w:b/>
                      <w:sz w:val="28"/>
                      <w:szCs w:val="28"/>
                    </w:rPr>
                    <w:t>217,60</w:t>
                  </w:r>
                </w:p>
              </w:tc>
              <w:tc>
                <w:tcPr>
                  <w:tcW w:w="7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w:t>
                  </w:r>
                </w:p>
              </w:tc>
            </w:tr>
            <w:tr w:rsidR="00B35257" w:rsidRPr="009B6779" w:rsidTr="000B5969">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lastRenderedPageBreak/>
                    <w:t>2403 99 10 00 </w:t>
                  </w:r>
                </w:p>
              </w:tc>
              <w:tc>
                <w:tcPr>
                  <w:tcW w:w="13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Жувальний і нюхальний тютюн </w:t>
                  </w:r>
                </w:p>
              </w:tc>
              <w:tc>
                <w:tcPr>
                  <w:tcW w:w="8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 кілограм (нетто)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b/>
                      <w:sz w:val="28"/>
                      <w:szCs w:val="28"/>
                    </w:rPr>
                  </w:pPr>
                  <w:r w:rsidRPr="009B6779">
                    <w:rPr>
                      <w:b/>
                      <w:sz w:val="28"/>
                      <w:szCs w:val="28"/>
                    </w:rPr>
                    <w:t>217,60</w:t>
                  </w:r>
                </w:p>
              </w:tc>
              <w:tc>
                <w:tcPr>
                  <w:tcW w:w="7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w:t>
                  </w:r>
                </w:p>
              </w:tc>
            </w:tr>
          </w:tbl>
          <w:p w:rsidR="000B5969" w:rsidRPr="009B6779" w:rsidRDefault="000B5969" w:rsidP="000B5969">
            <w:pPr>
              <w:rPr>
                <w:sz w:val="28"/>
                <w:szCs w:val="28"/>
              </w:rPr>
            </w:pPr>
          </w:p>
        </w:tc>
        <w:tc>
          <w:tcPr>
            <w:tcW w:w="7655" w:type="dxa"/>
          </w:tcPr>
          <w:p w:rsidR="000B5969" w:rsidRPr="009B6779" w:rsidRDefault="000B5969" w:rsidP="000B5969">
            <w:pPr>
              <w:rPr>
                <w:sz w:val="28"/>
                <w:szCs w:val="28"/>
              </w:rPr>
            </w:pPr>
            <w:r w:rsidRPr="009B6779">
              <w:rPr>
                <w:sz w:val="28"/>
                <w:szCs w:val="28"/>
              </w:rPr>
              <w:lastRenderedPageBreak/>
              <w:t>215.3.2. тютюнові вироби, тютюн та промислові замінники тютюну:</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87"/>
              <w:gridCol w:w="1905"/>
              <w:gridCol w:w="1184"/>
              <w:gridCol w:w="896"/>
              <w:gridCol w:w="1040"/>
              <w:gridCol w:w="911"/>
            </w:tblGrid>
            <w:tr w:rsidR="00B35257" w:rsidRPr="009B6779" w:rsidTr="000B5969">
              <w:trPr>
                <w:tblCellSpacing w:w="15" w:type="dxa"/>
              </w:trPr>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Код товару (продукції) згідно з УКТ ЗЕД </w:t>
                  </w:r>
                </w:p>
              </w:tc>
              <w:tc>
                <w:tcPr>
                  <w:tcW w:w="1300" w:type="pct"/>
                  <w:vMerge w:val="restar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Опис товару (продукції) згідно з УКТ ЗЕД </w:t>
                  </w:r>
                </w:p>
              </w:tc>
              <w:tc>
                <w:tcPr>
                  <w:tcW w:w="2650" w:type="pct"/>
                  <w:gridSpan w:val="4"/>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Ставки податку </w:t>
                  </w:r>
                </w:p>
              </w:tc>
            </w:tr>
            <w:tr w:rsidR="00B35257" w:rsidRPr="009B6779" w:rsidTr="000B5969">
              <w:trPr>
                <w:tblCellSpacing w:w="15" w:type="dxa"/>
              </w:trPr>
              <w:tc>
                <w:tcPr>
                  <w:tcW w:w="1528" w:type="dxa"/>
                  <w:vMerge/>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rPr>
                      <w:sz w:val="28"/>
                      <w:szCs w:val="28"/>
                    </w:rPr>
                  </w:pPr>
                </w:p>
              </w:tc>
              <w:tc>
                <w:tcPr>
                  <w:tcW w:w="1927" w:type="dxa"/>
                  <w:vMerge/>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rPr>
                      <w:sz w:val="28"/>
                      <w:szCs w:val="28"/>
                    </w:rPr>
                  </w:pPr>
                </w:p>
              </w:tc>
              <w:tc>
                <w:tcPr>
                  <w:tcW w:w="1350" w:type="pct"/>
                  <w:gridSpan w:val="2"/>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специфічна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proofErr w:type="spellStart"/>
                  <w:r w:rsidRPr="009B6779">
                    <w:rPr>
                      <w:sz w:val="28"/>
                      <w:szCs w:val="28"/>
                    </w:rPr>
                    <w:t>адвалорна</w:t>
                  </w:r>
                  <w:proofErr w:type="spellEnd"/>
                  <w:r w:rsidRPr="009B6779">
                    <w:rPr>
                      <w:sz w:val="28"/>
                      <w:szCs w:val="28"/>
                    </w:rPr>
                    <w:t> </w:t>
                  </w:r>
                </w:p>
              </w:tc>
            </w:tr>
            <w:tr w:rsidR="00B35257" w:rsidRPr="009B6779" w:rsidTr="000B5969">
              <w:trPr>
                <w:tblCellSpacing w:w="15" w:type="dxa"/>
              </w:trPr>
              <w:tc>
                <w:tcPr>
                  <w:tcW w:w="1528" w:type="dxa"/>
                  <w:vMerge/>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rPr>
                      <w:sz w:val="28"/>
                      <w:szCs w:val="28"/>
                    </w:rPr>
                  </w:pPr>
                </w:p>
              </w:tc>
              <w:tc>
                <w:tcPr>
                  <w:tcW w:w="1927" w:type="dxa"/>
                  <w:vMerge/>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rPr>
                      <w:sz w:val="28"/>
                      <w:szCs w:val="28"/>
                    </w:rPr>
                  </w:pPr>
                </w:p>
              </w:tc>
              <w:tc>
                <w:tcPr>
                  <w:tcW w:w="8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одиниці виміру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ставка </w:t>
                  </w:r>
                </w:p>
              </w:tc>
              <w:tc>
                <w:tcPr>
                  <w:tcW w:w="7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одиниці виміру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ставка </w:t>
                  </w:r>
                </w:p>
              </w:tc>
            </w:tr>
            <w:tr w:rsidR="00B35257" w:rsidRPr="009B6779" w:rsidTr="000B5969">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2401 </w:t>
                  </w:r>
                </w:p>
              </w:tc>
              <w:tc>
                <w:tcPr>
                  <w:tcW w:w="13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Тютюнова сировина</w:t>
                  </w:r>
                  <w:r w:rsidRPr="009B6779">
                    <w:rPr>
                      <w:sz w:val="28"/>
                      <w:szCs w:val="28"/>
                    </w:rPr>
                    <w:br/>
                    <w:t>Тютюнові відходи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 кілограм (нетто)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4654B1" w:rsidP="000B5969">
                  <w:pPr>
                    <w:spacing w:before="100" w:beforeAutospacing="1" w:after="100" w:afterAutospacing="1"/>
                    <w:jc w:val="center"/>
                    <w:rPr>
                      <w:b/>
                      <w:sz w:val="28"/>
                      <w:szCs w:val="28"/>
                    </w:rPr>
                  </w:pPr>
                  <w:r w:rsidRPr="009B6779">
                    <w:rPr>
                      <w:b/>
                      <w:sz w:val="28"/>
                      <w:szCs w:val="28"/>
                    </w:rPr>
                    <w:t>235,66</w:t>
                  </w:r>
                </w:p>
              </w:tc>
              <w:tc>
                <w:tcPr>
                  <w:tcW w:w="7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w:t>
                  </w:r>
                </w:p>
              </w:tc>
            </w:tr>
            <w:tr w:rsidR="00B35257" w:rsidRPr="009B6779" w:rsidTr="000B5969">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2402 10 00 00 </w:t>
                  </w:r>
                </w:p>
              </w:tc>
              <w:tc>
                <w:tcPr>
                  <w:tcW w:w="13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xml:space="preserve">Сигари, включаючи сигари з відрізаними кінцями, та </w:t>
                  </w:r>
                  <w:proofErr w:type="spellStart"/>
                  <w:r w:rsidRPr="009B6779">
                    <w:rPr>
                      <w:sz w:val="28"/>
                      <w:szCs w:val="28"/>
                    </w:rPr>
                    <w:t>сигарили</w:t>
                  </w:r>
                  <w:proofErr w:type="spellEnd"/>
                  <w:r w:rsidRPr="009B6779">
                    <w:rPr>
                      <w:sz w:val="28"/>
                      <w:szCs w:val="28"/>
                    </w:rPr>
                    <w:t xml:space="preserve"> (тонкі сигари), </w:t>
                  </w:r>
                  <w:r w:rsidRPr="009B6779">
                    <w:rPr>
                      <w:sz w:val="28"/>
                      <w:szCs w:val="28"/>
                    </w:rPr>
                    <w:lastRenderedPageBreak/>
                    <w:t>з вмістом тютюну </w:t>
                  </w:r>
                </w:p>
              </w:tc>
              <w:tc>
                <w:tcPr>
                  <w:tcW w:w="8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lastRenderedPageBreak/>
                    <w:t>гривень за 1 кілограм (нетто)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4654B1" w:rsidP="000B5969">
                  <w:pPr>
                    <w:spacing w:before="100" w:beforeAutospacing="1" w:after="100" w:afterAutospacing="1"/>
                    <w:jc w:val="center"/>
                    <w:rPr>
                      <w:b/>
                      <w:sz w:val="28"/>
                      <w:szCs w:val="28"/>
                    </w:rPr>
                  </w:pPr>
                  <w:r w:rsidRPr="009B6779">
                    <w:rPr>
                      <w:b/>
                      <w:sz w:val="28"/>
                      <w:szCs w:val="28"/>
                    </w:rPr>
                    <w:t>235,66</w:t>
                  </w:r>
                  <w:r w:rsidR="000B5969" w:rsidRPr="009B6779">
                    <w:rPr>
                      <w:b/>
                      <w:sz w:val="28"/>
                      <w:szCs w:val="2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w:t>
                  </w:r>
                </w:p>
              </w:tc>
            </w:tr>
            <w:tr w:rsidR="00B35257" w:rsidRPr="009B6779" w:rsidTr="000B5969">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lastRenderedPageBreak/>
                    <w:t>2402 20 90 10 </w:t>
                  </w:r>
                </w:p>
              </w:tc>
              <w:tc>
                <w:tcPr>
                  <w:tcW w:w="13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Сигарети без фільтра, цигарки </w:t>
                  </w:r>
                </w:p>
              </w:tc>
              <w:tc>
                <w:tcPr>
                  <w:tcW w:w="8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1000 штук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4654B1" w:rsidP="000B5969">
                  <w:pPr>
                    <w:spacing w:before="100" w:beforeAutospacing="1" w:after="100" w:afterAutospacing="1"/>
                    <w:jc w:val="center"/>
                    <w:rPr>
                      <w:b/>
                      <w:sz w:val="28"/>
                      <w:szCs w:val="28"/>
                    </w:rPr>
                  </w:pPr>
                  <w:r w:rsidRPr="009B6779">
                    <w:rPr>
                      <w:b/>
                      <w:sz w:val="28"/>
                      <w:szCs w:val="28"/>
                    </w:rPr>
                    <w:t>83,93</w:t>
                  </w:r>
                </w:p>
              </w:tc>
              <w:tc>
                <w:tcPr>
                  <w:tcW w:w="7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відсотків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12 </w:t>
                  </w:r>
                </w:p>
              </w:tc>
            </w:tr>
            <w:tr w:rsidR="00B35257" w:rsidRPr="009B6779" w:rsidTr="000B5969">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2402 20 90 20 </w:t>
                  </w:r>
                </w:p>
              </w:tc>
              <w:tc>
                <w:tcPr>
                  <w:tcW w:w="13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Сигарети з фільтром </w:t>
                  </w:r>
                </w:p>
              </w:tc>
              <w:tc>
                <w:tcPr>
                  <w:tcW w:w="8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1000 штук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4654B1" w:rsidP="000B5969">
                  <w:pPr>
                    <w:spacing w:before="100" w:beforeAutospacing="1" w:after="100" w:afterAutospacing="1"/>
                    <w:jc w:val="center"/>
                    <w:rPr>
                      <w:b/>
                      <w:sz w:val="28"/>
                      <w:szCs w:val="28"/>
                    </w:rPr>
                  </w:pPr>
                  <w:r w:rsidRPr="009B6779">
                    <w:rPr>
                      <w:b/>
                      <w:sz w:val="28"/>
                      <w:szCs w:val="28"/>
                    </w:rPr>
                    <w:t>187,58</w:t>
                  </w:r>
                  <w:r w:rsidR="000B5969" w:rsidRPr="009B6779">
                    <w:rPr>
                      <w:b/>
                      <w:sz w:val="28"/>
                      <w:szCs w:val="2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відсотків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12 </w:t>
                  </w:r>
                </w:p>
              </w:tc>
            </w:tr>
            <w:tr w:rsidR="00B35257" w:rsidRPr="009B6779" w:rsidTr="000B5969">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2403</w:t>
                  </w:r>
                  <w:r w:rsidRPr="009B6779">
                    <w:rPr>
                      <w:sz w:val="28"/>
                      <w:szCs w:val="28"/>
                    </w:rPr>
                    <w:br/>
                    <w:t xml:space="preserve">(крім </w:t>
                  </w:r>
                  <w:r w:rsidRPr="009B6779">
                    <w:rPr>
                      <w:sz w:val="28"/>
                      <w:szCs w:val="28"/>
                    </w:rPr>
                    <w:br/>
                    <w:t>2403 99 10 00, </w:t>
                  </w:r>
                  <w:r w:rsidRPr="009B6779">
                    <w:rPr>
                      <w:sz w:val="28"/>
                      <w:szCs w:val="28"/>
                    </w:rPr>
                    <w:br/>
                    <w:t>2403 10) </w:t>
                  </w:r>
                </w:p>
              </w:tc>
              <w:tc>
                <w:tcPr>
                  <w:tcW w:w="13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Тютюн та замінники тютюну, інші, промислового виробництва; тютюн "гомогенізований" або "відновлений"; тютюнові екстракти та есенції </w:t>
                  </w:r>
                </w:p>
              </w:tc>
              <w:tc>
                <w:tcPr>
                  <w:tcW w:w="8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proofErr w:type="spellStart"/>
                  <w:r w:rsidRPr="009B6779">
                    <w:rPr>
                      <w:sz w:val="28"/>
                      <w:szCs w:val="28"/>
                    </w:rPr>
                    <w:t>гриве</w:t>
                  </w:r>
                  <w:proofErr w:type="spellEnd"/>
                  <w:r w:rsidRPr="009B6779">
                    <w:rPr>
                      <w:sz w:val="28"/>
                      <w:szCs w:val="28"/>
                    </w:rPr>
                    <w:cr/>
                    <w:t>ь за 1 кілограм (нетто)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4654B1" w:rsidP="000B5969">
                  <w:pPr>
                    <w:spacing w:before="100" w:beforeAutospacing="1" w:after="100" w:afterAutospacing="1"/>
                    <w:jc w:val="center"/>
                    <w:rPr>
                      <w:b/>
                      <w:sz w:val="28"/>
                      <w:szCs w:val="28"/>
                    </w:rPr>
                  </w:pPr>
                  <w:r w:rsidRPr="009B6779">
                    <w:rPr>
                      <w:b/>
                      <w:sz w:val="28"/>
                      <w:szCs w:val="28"/>
                    </w:rPr>
                    <w:t>235,66</w:t>
                  </w:r>
                  <w:r w:rsidR="000B5969" w:rsidRPr="009B6779">
                    <w:rPr>
                      <w:b/>
                      <w:sz w:val="28"/>
                      <w:szCs w:val="2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w:t>
                  </w:r>
                </w:p>
              </w:tc>
            </w:tr>
            <w:tr w:rsidR="00B35257" w:rsidRPr="009B6779" w:rsidTr="000B5969">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2403 10 </w:t>
                  </w:r>
                </w:p>
              </w:tc>
              <w:tc>
                <w:tcPr>
                  <w:tcW w:w="13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Тютюн для куріння, з вмістом або без вмісту замінників у будь-якій пропорції </w:t>
                  </w:r>
                </w:p>
              </w:tc>
              <w:tc>
                <w:tcPr>
                  <w:tcW w:w="8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 кілограм (нетто)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4654B1" w:rsidP="000B5969">
                  <w:pPr>
                    <w:spacing w:before="100" w:beforeAutospacing="1" w:after="100" w:afterAutospacing="1"/>
                    <w:jc w:val="center"/>
                    <w:rPr>
                      <w:b/>
                      <w:sz w:val="28"/>
                      <w:szCs w:val="28"/>
                    </w:rPr>
                  </w:pPr>
                  <w:r w:rsidRPr="009B6779">
                    <w:rPr>
                      <w:b/>
                      <w:sz w:val="28"/>
                      <w:szCs w:val="28"/>
                    </w:rPr>
                    <w:t>235,66</w:t>
                  </w:r>
                  <w:r w:rsidR="000B5969" w:rsidRPr="009B6779">
                    <w:rPr>
                      <w:b/>
                      <w:sz w:val="28"/>
                      <w:szCs w:val="2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w:t>
                  </w:r>
                </w:p>
              </w:tc>
            </w:tr>
            <w:tr w:rsidR="00B35257" w:rsidRPr="009B6779" w:rsidTr="000B5969">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xml:space="preserve">2403 99 10 </w:t>
                  </w:r>
                  <w:r w:rsidRPr="009B6779">
                    <w:rPr>
                      <w:sz w:val="28"/>
                      <w:szCs w:val="28"/>
                    </w:rPr>
                    <w:lastRenderedPageBreak/>
                    <w:t>00 </w:t>
                  </w:r>
                </w:p>
              </w:tc>
              <w:tc>
                <w:tcPr>
                  <w:tcW w:w="13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lastRenderedPageBreak/>
                    <w:t xml:space="preserve">Жувальний і </w:t>
                  </w:r>
                  <w:r w:rsidRPr="009B6779">
                    <w:rPr>
                      <w:sz w:val="28"/>
                      <w:szCs w:val="28"/>
                    </w:rPr>
                    <w:lastRenderedPageBreak/>
                    <w:t>нюхальний тютюн </w:t>
                  </w:r>
                </w:p>
              </w:tc>
              <w:tc>
                <w:tcPr>
                  <w:tcW w:w="8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lastRenderedPageBreak/>
                    <w:t xml:space="preserve">гривень </w:t>
                  </w:r>
                  <w:r w:rsidRPr="009B6779">
                    <w:rPr>
                      <w:sz w:val="28"/>
                      <w:szCs w:val="28"/>
                    </w:rPr>
                    <w:lastRenderedPageBreak/>
                    <w:t>за 1 кілограм (нетто)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4654B1" w:rsidP="000B5969">
                  <w:pPr>
                    <w:spacing w:before="100" w:beforeAutospacing="1" w:after="100" w:afterAutospacing="1"/>
                    <w:jc w:val="center"/>
                    <w:rPr>
                      <w:b/>
                      <w:sz w:val="28"/>
                      <w:szCs w:val="28"/>
                    </w:rPr>
                  </w:pPr>
                  <w:r w:rsidRPr="009B6779">
                    <w:rPr>
                      <w:b/>
                      <w:sz w:val="28"/>
                      <w:szCs w:val="28"/>
                    </w:rPr>
                    <w:lastRenderedPageBreak/>
                    <w:t>235,66</w:t>
                  </w:r>
                  <w:r w:rsidR="000B5969" w:rsidRPr="009B6779">
                    <w:rPr>
                      <w:b/>
                      <w:sz w:val="28"/>
                      <w:szCs w:val="28"/>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lastRenderedPageBreak/>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  </w:t>
                  </w:r>
                </w:p>
              </w:tc>
            </w:tr>
          </w:tbl>
          <w:p w:rsidR="000B5969" w:rsidRPr="009B6779" w:rsidRDefault="000B5969" w:rsidP="000B5969">
            <w:pPr>
              <w:rPr>
                <w:sz w:val="28"/>
                <w:szCs w:val="28"/>
              </w:rPr>
            </w:pPr>
          </w:p>
        </w:tc>
      </w:tr>
      <w:tr w:rsidR="00B35257" w:rsidRPr="009B6779" w:rsidTr="000B5969">
        <w:tc>
          <w:tcPr>
            <w:tcW w:w="7655" w:type="dxa"/>
          </w:tcPr>
          <w:p w:rsidR="000B5969" w:rsidRPr="009B6779" w:rsidRDefault="000B5969" w:rsidP="000B5969">
            <w:pPr>
              <w:rPr>
                <w:sz w:val="28"/>
                <w:szCs w:val="28"/>
              </w:rPr>
            </w:pPr>
            <w:r w:rsidRPr="009B6779">
              <w:rPr>
                <w:sz w:val="28"/>
                <w:szCs w:val="28"/>
              </w:rPr>
              <w:lastRenderedPageBreak/>
              <w:t>215.3.3. мінімальне акцизне податкове зобов'язання зі сплати акцизного податку на тютюнові вироби:</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790"/>
              <w:gridCol w:w="2794"/>
              <w:gridCol w:w="1703"/>
              <w:gridCol w:w="1136"/>
            </w:tblGrid>
            <w:tr w:rsidR="00B35257" w:rsidRPr="009B6779" w:rsidTr="000B5969">
              <w:trPr>
                <w:tblCellSpacing w:w="15" w:type="dxa"/>
              </w:trPr>
              <w:tc>
                <w:tcPr>
                  <w:tcW w:w="1200" w:type="pct"/>
                  <w:vMerge w:val="restar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Код товару (продукції) згідно з УКТ ЗЕД </w:t>
                  </w:r>
                </w:p>
              </w:tc>
              <w:tc>
                <w:tcPr>
                  <w:tcW w:w="1900" w:type="pct"/>
                  <w:vMerge w:val="restar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Опис товару (продукції) згідно з УКТ ЗЕД </w:t>
                  </w:r>
                </w:p>
              </w:tc>
              <w:tc>
                <w:tcPr>
                  <w:tcW w:w="1900" w:type="pct"/>
                  <w:gridSpan w:val="2"/>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Мінімальне акцизне податкове зобов'язання </w:t>
                  </w:r>
                </w:p>
              </w:tc>
            </w:tr>
            <w:tr w:rsidR="00B35257" w:rsidRPr="009B6779" w:rsidTr="000B5969">
              <w:trPr>
                <w:tblCellSpacing w:w="15" w:type="dxa"/>
              </w:trPr>
              <w:tc>
                <w:tcPr>
                  <w:tcW w:w="1682" w:type="dxa"/>
                  <w:vMerge/>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rPr>
                      <w:sz w:val="28"/>
                      <w:szCs w:val="28"/>
                    </w:rPr>
                  </w:pPr>
                </w:p>
              </w:tc>
              <w:tc>
                <w:tcPr>
                  <w:tcW w:w="2664" w:type="dxa"/>
                  <w:vMerge/>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rPr>
                      <w:sz w:val="28"/>
                      <w:szCs w:val="28"/>
                    </w:rPr>
                  </w:pPr>
                </w:p>
              </w:tc>
              <w:tc>
                <w:tcPr>
                  <w:tcW w:w="11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одиниці виміру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сума </w:t>
                  </w:r>
                </w:p>
              </w:tc>
            </w:tr>
            <w:tr w:rsidR="00B35257" w:rsidRPr="009B6779" w:rsidTr="000B5969">
              <w:trPr>
                <w:tblCellSpacing w:w="15"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2402 20 90 10 </w:t>
                  </w:r>
                </w:p>
              </w:tc>
              <w:tc>
                <w:tcPr>
                  <w:tcW w:w="19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Сигарети без фільтра, цигарки </w:t>
                  </w:r>
                </w:p>
              </w:tc>
              <w:tc>
                <w:tcPr>
                  <w:tcW w:w="11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1000 штук </w:t>
                  </w:r>
                </w:p>
              </w:tc>
              <w:tc>
                <w:tcPr>
                  <w:tcW w:w="7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b/>
                      <w:sz w:val="28"/>
                      <w:szCs w:val="28"/>
                    </w:rPr>
                  </w:pPr>
                  <w:r w:rsidRPr="009B6779">
                    <w:rPr>
                      <w:b/>
                      <w:sz w:val="28"/>
                      <w:szCs w:val="28"/>
                    </w:rPr>
                    <w:t>95,40 </w:t>
                  </w:r>
                </w:p>
              </w:tc>
            </w:tr>
            <w:tr w:rsidR="00B35257" w:rsidRPr="009B6779" w:rsidTr="000B5969">
              <w:trPr>
                <w:tblCellSpacing w:w="15"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2402 20 90 20 </w:t>
                  </w:r>
                </w:p>
              </w:tc>
              <w:tc>
                <w:tcPr>
                  <w:tcW w:w="190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Сигарети з фільтром </w:t>
                  </w:r>
                </w:p>
              </w:tc>
              <w:tc>
                <w:tcPr>
                  <w:tcW w:w="11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1000 штук </w:t>
                  </w:r>
                </w:p>
              </w:tc>
              <w:tc>
                <w:tcPr>
                  <w:tcW w:w="750"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b/>
                      <w:sz w:val="28"/>
                      <w:szCs w:val="28"/>
                    </w:rPr>
                  </w:pPr>
                  <w:r w:rsidRPr="009B6779">
                    <w:rPr>
                      <w:b/>
                      <w:sz w:val="28"/>
                      <w:szCs w:val="28"/>
                    </w:rPr>
                    <w:t>217,60</w:t>
                  </w:r>
                </w:p>
              </w:tc>
            </w:tr>
          </w:tbl>
          <w:p w:rsidR="000B5969" w:rsidRPr="009B6779" w:rsidRDefault="000B5969" w:rsidP="000B5969">
            <w:pPr>
              <w:rPr>
                <w:sz w:val="28"/>
                <w:szCs w:val="28"/>
              </w:rPr>
            </w:pPr>
          </w:p>
        </w:tc>
        <w:tc>
          <w:tcPr>
            <w:tcW w:w="7655" w:type="dxa"/>
          </w:tcPr>
          <w:p w:rsidR="000B5969" w:rsidRPr="009B6779" w:rsidRDefault="000B5969" w:rsidP="000B5969">
            <w:pPr>
              <w:rPr>
                <w:sz w:val="28"/>
                <w:szCs w:val="28"/>
              </w:rPr>
            </w:pPr>
            <w:r w:rsidRPr="009B6779">
              <w:rPr>
                <w:sz w:val="28"/>
                <w:szCs w:val="28"/>
              </w:rPr>
              <w:t>215.3.3. мінімальне акцизне податкове зобов'язання зі сплати акцизного податку на тютюнові вироби:</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862"/>
              <w:gridCol w:w="2786"/>
              <w:gridCol w:w="1655"/>
              <w:gridCol w:w="1120"/>
            </w:tblGrid>
            <w:tr w:rsidR="00B35257" w:rsidRPr="009B6779" w:rsidTr="000B5969">
              <w:trPr>
                <w:tblCellSpacing w:w="15" w:type="dxa"/>
              </w:trPr>
              <w:tc>
                <w:tcPr>
                  <w:tcW w:w="1229" w:type="pct"/>
                  <w:vMerge w:val="restar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Код товару (п</w:t>
                  </w:r>
                  <w:r w:rsidRPr="009B6779">
                    <w:rPr>
                      <w:sz w:val="28"/>
                      <w:szCs w:val="28"/>
                    </w:rPr>
                    <w:cr/>
                  </w:r>
                  <w:proofErr w:type="spellStart"/>
                  <w:r w:rsidRPr="009B6779">
                    <w:rPr>
                      <w:sz w:val="28"/>
                      <w:szCs w:val="28"/>
                    </w:rPr>
                    <w:t>одукції</w:t>
                  </w:r>
                  <w:proofErr w:type="spellEnd"/>
                  <w:r w:rsidRPr="009B6779">
                    <w:rPr>
                      <w:sz w:val="28"/>
                      <w:szCs w:val="28"/>
                    </w:rPr>
                    <w:t>) згідно з УКТ ЗЕД </w:t>
                  </w:r>
                </w:p>
              </w:tc>
              <w:tc>
                <w:tcPr>
                  <w:tcW w:w="1864" w:type="pct"/>
                  <w:vMerge w:val="restar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Опис товару (продукції) згідно з УКТ ЗЕД </w:t>
                  </w:r>
                </w:p>
              </w:tc>
              <w:tc>
                <w:tcPr>
                  <w:tcW w:w="1826" w:type="pct"/>
                  <w:gridSpan w:val="2"/>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Мінімальне акцизне податкове зобов'язання </w:t>
                  </w:r>
                </w:p>
              </w:tc>
            </w:tr>
            <w:tr w:rsidR="00B35257" w:rsidRPr="009B6779" w:rsidTr="000B5969">
              <w:trPr>
                <w:tblCellSpacing w:w="15" w:type="dxa"/>
              </w:trPr>
              <w:tc>
                <w:tcPr>
                  <w:tcW w:w="1229" w:type="pct"/>
                  <w:vMerge/>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rPr>
                      <w:sz w:val="28"/>
                      <w:szCs w:val="28"/>
                    </w:rPr>
                  </w:pPr>
                </w:p>
              </w:tc>
              <w:tc>
                <w:tcPr>
                  <w:tcW w:w="1864" w:type="pct"/>
                  <w:vMerge/>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rPr>
                      <w:sz w:val="28"/>
                      <w:szCs w:val="28"/>
                    </w:rPr>
                  </w:pPr>
                </w:p>
              </w:tc>
              <w:tc>
                <w:tcPr>
                  <w:tcW w:w="109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одиниці виміру </w:t>
                  </w:r>
                </w:p>
              </w:tc>
              <w:tc>
                <w:tcPr>
                  <w:tcW w:w="707"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сума </w:t>
                  </w:r>
                </w:p>
              </w:tc>
            </w:tr>
            <w:tr w:rsidR="00B35257" w:rsidRPr="009B6779" w:rsidTr="000B5969">
              <w:trPr>
                <w:tblCellSpacing w:w="15" w:type="dxa"/>
              </w:trPr>
              <w:tc>
                <w:tcPr>
                  <w:tcW w:w="122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2402 20 90 10 </w:t>
                  </w:r>
                </w:p>
              </w:tc>
              <w:tc>
                <w:tcPr>
                  <w:tcW w:w="1864"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Сигарети без фільтра, цигарки </w:t>
                  </w:r>
                </w:p>
              </w:tc>
              <w:tc>
                <w:tcPr>
                  <w:tcW w:w="109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1000 штук </w:t>
                  </w:r>
                </w:p>
              </w:tc>
              <w:tc>
                <w:tcPr>
                  <w:tcW w:w="707"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4654B1" w:rsidP="000B5969">
                  <w:pPr>
                    <w:spacing w:before="120"/>
                    <w:jc w:val="center"/>
                    <w:rPr>
                      <w:b/>
                      <w:sz w:val="28"/>
                      <w:szCs w:val="28"/>
                    </w:rPr>
                  </w:pPr>
                  <w:r w:rsidRPr="009B6779">
                    <w:rPr>
                      <w:b/>
                      <w:sz w:val="28"/>
                      <w:szCs w:val="28"/>
                    </w:rPr>
                    <w:t>110,03</w:t>
                  </w:r>
                  <w:r w:rsidR="000B5969" w:rsidRPr="009B6779">
                    <w:rPr>
                      <w:b/>
                      <w:sz w:val="28"/>
                      <w:szCs w:val="28"/>
                    </w:rPr>
                    <w:t> </w:t>
                  </w:r>
                </w:p>
              </w:tc>
            </w:tr>
            <w:tr w:rsidR="00B35257" w:rsidRPr="009B6779" w:rsidTr="000B5969">
              <w:trPr>
                <w:tblCellSpacing w:w="15" w:type="dxa"/>
              </w:trPr>
              <w:tc>
                <w:tcPr>
                  <w:tcW w:w="122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2402 20 90 20 </w:t>
                  </w:r>
                </w:p>
              </w:tc>
              <w:tc>
                <w:tcPr>
                  <w:tcW w:w="1864"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rPr>
                      <w:sz w:val="28"/>
                      <w:szCs w:val="28"/>
                    </w:rPr>
                  </w:pPr>
                  <w:r w:rsidRPr="009B6779">
                    <w:rPr>
                      <w:sz w:val="28"/>
                      <w:szCs w:val="28"/>
                    </w:rPr>
                    <w:t>Сиг</w:t>
                  </w:r>
                  <w:r w:rsidRPr="009B6779">
                    <w:rPr>
                      <w:sz w:val="28"/>
                      <w:szCs w:val="28"/>
                    </w:rPr>
                    <w:cr/>
                  </w:r>
                  <w:proofErr w:type="spellStart"/>
                  <w:r w:rsidRPr="009B6779">
                    <w:rPr>
                      <w:sz w:val="28"/>
                      <w:szCs w:val="28"/>
                    </w:rPr>
                    <w:t>рети</w:t>
                  </w:r>
                  <w:proofErr w:type="spellEnd"/>
                  <w:r w:rsidRPr="009B6779">
                    <w:rPr>
                      <w:sz w:val="28"/>
                      <w:szCs w:val="28"/>
                    </w:rPr>
                    <w:t xml:space="preserve"> з фільтром </w:t>
                  </w:r>
                </w:p>
              </w:tc>
              <w:tc>
                <w:tcPr>
                  <w:tcW w:w="1099"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0B5969" w:rsidP="000B5969">
                  <w:pPr>
                    <w:spacing w:before="100" w:beforeAutospacing="1" w:after="100" w:afterAutospacing="1"/>
                    <w:jc w:val="center"/>
                    <w:rPr>
                      <w:sz w:val="28"/>
                      <w:szCs w:val="28"/>
                    </w:rPr>
                  </w:pPr>
                  <w:r w:rsidRPr="009B6779">
                    <w:rPr>
                      <w:sz w:val="28"/>
                      <w:szCs w:val="28"/>
                    </w:rPr>
                    <w:t>гривень за 1000 штук </w:t>
                  </w:r>
                </w:p>
              </w:tc>
              <w:tc>
                <w:tcPr>
                  <w:tcW w:w="707" w:type="pct"/>
                  <w:tcBorders>
                    <w:top w:val="outset" w:sz="6" w:space="0" w:color="auto"/>
                    <w:left w:val="outset" w:sz="6" w:space="0" w:color="auto"/>
                    <w:bottom w:val="outset" w:sz="6" w:space="0" w:color="auto"/>
                    <w:right w:val="outset" w:sz="6" w:space="0" w:color="auto"/>
                  </w:tcBorders>
                  <w:vAlign w:val="center"/>
                  <w:hideMark/>
                </w:tcPr>
                <w:p w:rsidR="000B5969" w:rsidRPr="009B6779" w:rsidRDefault="004654B1" w:rsidP="000B5969">
                  <w:pPr>
                    <w:spacing w:before="120"/>
                    <w:jc w:val="center"/>
                    <w:rPr>
                      <w:b/>
                      <w:sz w:val="28"/>
                      <w:szCs w:val="28"/>
                    </w:rPr>
                  </w:pPr>
                  <w:r w:rsidRPr="009B6779">
                    <w:rPr>
                      <w:b/>
                      <w:sz w:val="28"/>
                      <w:szCs w:val="28"/>
                    </w:rPr>
                    <w:t>250,93</w:t>
                  </w:r>
                  <w:r w:rsidR="000B5969" w:rsidRPr="009B6779">
                    <w:rPr>
                      <w:b/>
                      <w:sz w:val="28"/>
                      <w:szCs w:val="28"/>
                    </w:rPr>
                    <w:t> </w:t>
                  </w:r>
                </w:p>
              </w:tc>
            </w:tr>
          </w:tbl>
          <w:p w:rsidR="000B5969" w:rsidRPr="009B6779" w:rsidRDefault="000B5969" w:rsidP="000B5969">
            <w:pPr>
              <w:rPr>
                <w:sz w:val="28"/>
                <w:szCs w:val="28"/>
              </w:rPr>
            </w:pPr>
          </w:p>
        </w:tc>
      </w:tr>
    </w:tbl>
    <w:p w:rsidR="000E75B6" w:rsidRPr="009B6779" w:rsidRDefault="000E75B6" w:rsidP="00D22BD3">
      <w:pPr>
        <w:jc w:val="center"/>
        <w:rPr>
          <w:b/>
          <w:sz w:val="28"/>
          <w:szCs w:val="28"/>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
        <w:gridCol w:w="7621"/>
        <w:gridCol w:w="7655"/>
      </w:tblGrid>
      <w:tr w:rsidR="000E75B6" w:rsidRPr="009B6779" w:rsidTr="00550A1D">
        <w:tc>
          <w:tcPr>
            <w:tcW w:w="7655" w:type="dxa"/>
            <w:gridSpan w:val="2"/>
          </w:tcPr>
          <w:p w:rsidR="000E75B6" w:rsidRPr="009B6779" w:rsidRDefault="000E75B6" w:rsidP="00FF5BEE">
            <w:pPr>
              <w:jc w:val="both"/>
              <w:rPr>
                <w:sz w:val="28"/>
                <w:szCs w:val="28"/>
              </w:rPr>
            </w:pPr>
            <w:r w:rsidRPr="009B6779">
              <w:rPr>
                <w:sz w:val="28"/>
                <w:szCs w:val="28"/>
              </w:rPr>
              <w:t>215.3.4. нафтопродукти, скраплений газ, речовини, що використовуються як компоненти моторних палив:</w:t>
            </w:r>
          </w:p>
        </w:tc>
        <w:tc>
          <w:tcPr>
            <w:tcW w:w="7655" w:type="dxa"/>
          </w:tcPr>
          <w:p w:rsidR="000E75B6" w:rsidRPr="009B6779" w:rsidRDefault="000E75B6" w:rsidP="00FF5BEE">
            <w:pPr>
              <w:jc w:val="both"/>
              <w:rPr>
                <w:sz w:val="28"/>
                <w:szCs w:val="28"/>
              </w:rPr>
            </w:pPr>
            <w:r w:rsidRPr="009B6779">
              <w:rPr>
                <w:sz w:val="28"/>
                <w:szCs w:val="28"/>
              </w:rPr>
              <w:t>215.3.4. нафтопродукти, скраплений газ, речовини, що використовуються як компоненти моторних палив:</w:t>
            </w:r>
          </w:p>
        </w:tc>
      </w:tr>
      <w:tr w:rsidR="000E75B6" w:rsidRPr="009B6779" w:rsidTr="00550A1D">
        <w:tc>
          <w:tcPr>
            <w:tcW w:w="7655" w:type="dxa"/>
            <w:gridSpan w:val="2"/>
          </w:tcPr>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2410"/>
              <w:gridCol w:w="1554"/>
              <w:gridCol w:w="1558"/>
            </w:tblGrid>
            <w:tr w:rsidR="000E75B6" w:rsidRPr="009B6779" w:rsidTr="0068700E">
              <w:tc>
                <w:tcPr>
                  <w:tcW w:w="1877" w:type="dxa"/>
                  <w:vMerge w:val="restart"/>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Код товару (продукції) згідно з УК</w:t>
                  </w:r>
                  <w:r w:rsidRPr="009B6779">
                    <w:rPr>
                      <w:sz w:val="28"/>
                      <w:szCs w:val="28"/>
                    </w:rPr>
                    <w:cr/>
                    <w:t xml:space="preserve"> ЗЕД</w:t>
                  </w:r>
                </w:p>
              </w:tc>
              <w:tc>
                <w:tcPr>
                  <w:tcW w:w="2410" w:type="dxa"/>
                  <w:vMerge w:val="restart"/>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Опис товару (продукції) згідно з УКТ ЗЕД</w:t>
                  </w:r>
                </w:p>
              </w:tc>
              <w:tc>
                <w:tcPr>
                  <w:tcW w:w="3112" w:type="dxa"/>
                  <w:gridSpan w:val="2"/>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Ставка акцизного податку у твердих сумах з одиниці реалізованого товару (продукції)</w:t>
                  </w:r>
                </w:p>
              </w:tc>
            </w:tr>
            <w:tr w:rsidR="000E75B6" w:rsidRPr="009B6779" w:rsidTr="0068700E">
              <w:tc>
                <w:tcPr>
                  <w:tcW w:w="1877" w:type="dxa"/>
                  <w:vMerge/>
                </w:tcPr>
                <w:p w:rsidR="000E75B6" w:rsidRPr="009B6779" w:rsidRDefault="000E75B6" w:rsidP="00FF5BEE">
                  <w:pPr>
                    <w:jc w:val="both"/>
                    <w:rPr>
                      <w:sz w:val="28"/>
                      <w:szCs w:val="28"/>
                    </w:rPr>
                  </w:pPr>
                </w:p>
              </w:tc>
              <w:tc>
                <w:tcPr>
                  <w:tcW w:w="2410" w:type="dxa"/>
                  <w:vMerge/>
                </w:tcPr>
                <w:p w:rsidR="000E75B6" w:rsidRPr="009B6779" w:rsidRDefault="000E75B6" w:rsidP="00FF5BEE">
                  <w:pPr>
                    <w:jc w:val="both"/>
                    <w:rPr>
                      <w:sz w:val="28"/>
                      <w:szCs w:val="28"/>
                    </w:rPr>
                  </w:pPr>
                </w:p>
              </w:tc>
              <w:tc>
                <w:tcPr>
                  <w:tcW w:w="1554" w:type="dxa"/>
                </w:tcPr>
                <w:p w:rsidR="000E75B6" w:rsidRPr="009B6779" w:rsidRDefault="000E75B6" w:rsidP="00FF5BEE">
                  <w:pPr>
                    <w:jc w:val="center"/>
                    <w:rPr>
                      <w:sz w:val="28"/>
                      <w:szCs w:val="28"/>
                    </w:rPr>
                  </w:pPr>
                  <w:r w:rsidRPr="009B6779">
                    <w:rPr>
                      <w:sz w:val="28"/>
                      <w:szCs w:val="28"/>
                    </w:rPr>
                    <w:t>одиниця виміру</w:t>
                  </w:r>
                </w:p>
              </w:tc>
              <w:tc>
                <w:tcPr>
                  <w:tcW w:w="1558" w:type="dxa"/>
                </w:tcPr>
                <w:p w:rsidR="000E75B6" w:rsidRPr="009B6779" w:rsidRDefault="000E75B6" w:rsidP="00FF5BEE">
                  <w:pPr>
                    <w:jc w:val="center"/>
                    <w:rPr>
                      <w:sz w:val="28"/>
                      <w:szCs w:val="28"/>
                    </w:rPr>
                  </w:pPr>
                  <w:r w:rsidRPr="009B6779">
                    <w:rPr>
                      <w:sz w:val="28"/>
                      <w:szCs w:val="28"/>
                    </w:rPr>
                    <w:t>ставка</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 </w:t>
                  </w:r>
                </w:p>
              </w:tc>
              <w:tc>
                <w:tcPr>
                  <w:tcW w:w="2410" w:type="dxa"/>
                </w:tcPr>
                <w:p w:rsidR="000E75B6" w:rsidRPr="009B6779" w:rsidRDefault="000E75B6" w:rsidP="00FF5BEE">
                  <w:pPr>
                    <w:rPr>
                      <w:sz w:val="28"/>
                      <w:szCs w:val="28"/>
                    </w:rPr>
                  </w:pPr>
                  <w:r w:rsidRPr="009B6779">
                    <w:rPr>
                      <w:sz w:val="28"/>
                      <w:szCs w:val="28"/>
                    </w:rPr>
                    <w:t>Важкі дистиляти (</w:t>
                  </w:r>
                  <w:proofErr w:type="spellStart"/>
                  <w:r w:rsidRPr="009B6779">
                    <w:rPr>
                      <w:sz w:val="28"/>
                      <w:szCs w:val="28"/>
                    </w:rPr>
                    <w:t>газойлі</w:t>
                  </w:r>
                  <w:proofErr w:type="spellEnd"/>
                  <w:r w:rsidRPr="009B6779">
                    <w:rPr>
                      <w:sz w:val="28"/>
                      <w:szCs w:val="28"/>
                    </w:rPr>
                    <w:t xml:space="preserve">) із </w:t>
                  </w:r>
                  <w:r w:rsidRPr="009B6779">
                    <w:rPr>
                      <w:sz w:val="28"/>
                      <w:szCs w:val="28"/>
                    </w:rPr>
                    <w:lastRenderedPageBreak/>
                    <w:t>вмістом сірки:</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 </w:t>
                  </w:r>
                </w:p>
              </w:tc>
              <w:tc>
                <w:tcPr>
                  <w:tcW w:w="1558"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 </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2710 19 31 40</w:t>
                  </w:r>
                </w:p>
                <w:p w:rsidR="000E75B6" w:rsidRPr="009B6779" w:rsidRDefault="000E75B6" w:rsidP="00FF5BEE">
                  <w:pPr>
                    <w:rPr>
                      <w:sz w:val="28"/>
                      <w:szCs w:val="28"/>
                    </w:rPr>
                  </w:pPr>
                  <w:r w:rsidRPr="009B6779">
                    <w:rPr>
                      <w:sz w:val="28"/>
                      <w:szCs w:val="28"/>
                    </w:rPr>
                    <w:t>2710 19 35 40</w:t>
                  </w:r>
                </w:p>
                <w:p w:rsidR="000E75B6" w:rsidRPr="009B6779" w:rsidRDefault="000E75B6" w:rsidP="00FF5BEE">
                  <w:pPr>
                    <w:rPr>
                      <w:sz w:val="28"/>
                      <w:szCs w:val="28"/>
                    </w:rPr>
                  </w:pPr>
                  <w:r w:rsidRPr="009B6779">
                    <w:rPr>
                      <w:sz w:val="28"/>
                      <w:szCs w:val="28"/>
                    </w:rPr>
                    <w:t>2710 19 49 00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більш як 0,2 мас. %</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 xml:space="preserve">- " - </w:t>
                  </w:r>
                </w:p>
              </w:tc>
              <w:tc>
                <w:tcPr>
                  <w:tcW w:w="1558"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98</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2710 19 31 30</w:t>
                  </w:r>
                </w:p>
                <w:p w:rsidR="000E75B6" w:rsidRPr="009B6779" w:rsidRDefault="000E75B6" w:rsidP="00FF5BEE">
                  <w:pPr>
                    <w:rPr>
                      <w:sz w:val="28"/>
                      <w:szCs w:val="28"/>
                    </w:rPr>
                  </w:pPr>
                  <w:r w:rsidRPr="009B6779">
                    <w:rPr>
                      <w:sz w:val="28"/>
                      <w:szCs w:val="28"/>
                    </w:rPr>
                    <w:t>2710 19 35 30</w:t>
                  </w:r>
                </w:p>
                <w:p w:rsidR="000E75B6" w:rsidRPr="009B6779" w:rsidRDefault="000E75B6" w:rsidP="00FF5BEE">
                  <w:pPr>
                    <w:rPr>
                      <w:sz w:val="28"/>
                      <w:szCs w:val="28"/>
                    </w:rPr>
                  </w:pPr>
                  <w:r w:rsidRPr="009B6779">
                    <w:rPr>
                      <w:sz w:val="28"/>
                      <w:szCs w:val="28"/>
                    </w:rPr>
                    <w:t>2710 19 41 30</w:t>
                  </w:r>
                </w:p>
                <w:p w:rsidR="000E75B6" w:rsidRPr="009B6779" w:rsidRDefault="000E75B6" w:rsidP="00FF5BEE">
                  <w:pPr>
                    <w:rPr>
                      <w:sz w:val="28"/>
                      <w:szCs w:val="28"/>
                    </w:rPr>
                  </w:pPr>
                  <w:r w:rsidRPr="009B6779">
                    <w:rPr>
                      <w:sz w:val="28"/>
                      <w:szCs w:val="28"/>
                    </w:rPr>
                    <w:t>2710 19 45 00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більш як 0,035 мас. %, але не більш як 0,2 мас. %</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 xml:space="preserve">- " - </w:t>
                  </w:r>
                </w:p>
              </w:tc>
              <w:tc>
                <w:tcPr>
                  <w:tcW w:w="1558" w:type="dxa"/>
                </w:tcPr>
                <w:p w:rsidR="000E75B6" w:rsidRPr="009B6779" w:rsidRDefault="000E75B6" w:rsidP="00FF5BEE">
                  <w:pPr>
                    <w:jc w:val="both"/>
                    <w:rPr>
                      <w:sz w:val="28"/>
                      <w:szCs w:val="28"/>
                    </w:rPr>
                  </w:pPr>
                </w:p>
                <w:p w:rsidR="000E75B6" w:rsidRPr="009B6779" w:rsidRDefault="000E75B6" w:rsidP="00FF5BEE">
                  <w:pPr>
                    <w:jc w:val="center"/>
                    <w:rPr>
                      <w:b/>
                      <w:sz w:val="28"/>
                      <w:szCs w:val="28"/>
                    </w:rPr>
                  </w:pPr>
                  <w:r w:rsidRPr="009B6779">
                    <w:rPr>
                      <w:b/>
                      <w:sz w:val="28"/>
                      <w:szCs w:val="28"/>
                    </w:rPr>
                    <w:t>75</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2710 19 31 20</w:t>
                  </w:r>
                </w:p>
                <w:p w:rsidR="000E75B6" w:rsidRPr="009B6779" w:rsidRDefault="000E75B6" w:rsidP="00FF5BEE">
                  <w:pPr>
                    <w:rPr>
                      <w:sz w:val="28"/>
                      <w:szCs w:val="28"/>
                    </w:rPr>
                  </w:pPr>
                  <w:r w:rsidRPr="009B6779">
                    <w:rPr>
                      <w:sz w:val="28"/>
                      <w:szCs w:val="28"/>
                    </w:rPr>
                    <w:t>2710 19 35 20</w:t>
                  </w:r>
                </w:p>
                <w:p w:rsidR="000E75B6" w:rsidRPr="009B6779" w:rsidRDefault="000E75B6" w:rsidP="00FF5BEE">
                  <w:pPr>
                    <w:rPr>
                      <w:sz w:val="28"/>
                      <w:szCs w:val="28"/>
                    </w:rPr>
                  </w:pPr>
                  <w:r w:rsidRPr="009B6779">
                    <w:rPr>
                      <w:sz w:val="28"/>
                      <w:szCs w:val="28"/>
                    </w:rPr>
                    <w:t>2710 19 41 20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більш як 0,005 мас. %, але не більш як 0,035 мас. %</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 xml:space="preserve">- " - </w:t>
                  </w:r>
                </w:p>
              </w:tc>
              <w:tc>
                <w:tcPr>
                  <w:tcW w:w="1558" w:type="dxa"/>
                </w:tcPr>
                <w:p w:rsidR="000E75B6" w:rsidRPr="009B6779" w:rsidRDefault="000E75B6" w:rsidP="00FF5BEE">
                  <w:pPr>
                    <w:jc w:val="both"/>
                    <w:rPr>
                      <w:b/>
                      <w:sz w:val="28"/>
                      <w:szCs w:val="28"/>
                    </w:rPr>
                  </w:pPr>
                </w:p>
                <w:p w:rsidR="000E75B6" w:rsidRPr="009B6779" w:rsidRDefault="000E75B6" w:rsidP="00FF5BEE">
                  <w:pPr>
                    <w:jc w:val="center"/>
                    <w:rPr>
                      <w:b/>
                      <w:sz w:val="28"/>
                      <w:szCs w:val="28"/>
                    </w:rPr>
                  </w:pPr>
                  <w:r w:rsidRPr="009B6779">
                    <w:rPr>
                      <w:b/>
                      <w:sz w:val="28"/>
                      <w:szCs w:val="28"/>
                    </w:rPr>
                    <w:t>68</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2710 19 31 10</w:t>
                  </w:r>
                </w:p>
                <w:p w:rsidR="000E75B6" w:rsidRPr="009B6779" w:rsidRDefault="000E75B6" w:rsidP="00FF5BEE">
                  <w:pPr>
                    <w:rPr>
                      <w:sz w:val="28"/>
                      <w:szCs w:val="28"/>
                    </w:rPr>
                  </w:pPr>
                  <w:r w:rsidRPr="009B6779">
                    <w:rPr>
                      <w:sz w:val="28"/>
                      <w:szCs w:val="28"/>
                    </w:rPr>
                    <w:t>2710 19 35 10</w:t>
                  </w:r>
                </w:p>
                <w:p w:rsidR="000E75B6" w:rsidRPr="009B6779" w:rsidRDefault="000E75B6" w:rsidP="00FF5BEE">
                  <w:pPr>
                    <w:rPr>
                      <w:sz w:val="28"/>
                      <w:szCs w:val="28"/>
                    </w:rPr>
                  </w:pPr>
                  <w:r w:rsidRPr="009B6779">
                    <w:rPr>
                      <w:sz w:val="28"/>
                      <w:szCs w:val="28"/>
                    </w:rPr>
                    <w:t>2710 19 41 10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не більш як 0,005 мас. %</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 xml:space="preserve">- " - </w:t>
                  </w:r>
                </w:p>
              </w:tc>
              <w:tc>
                <w:tcPr>
                  <w:tcW w:w="1558" w:type="dxa"/>
                </w:tcPr>
                <w:p w:rsidR="000E75B6" w:rsidRPr="009B6779" w:rsidRDefault="000E75B6" w:rsidP="00FF5BEE">
                  <w:pPr>
                    <w:jc w:val="both"/>
                    <w:rPr>
                      <w:b/>
                      <w:sz w:val="28"/>
                      <w:szCs w:val="28"/>
                    </w:rPr>
                  </w:pPr>
                </w:p>
                <w:p w:rsidR="000E75B6" w:rsidRPr="009B6779" w:rsidRDefault="000E75B6" w:rsidP="00FF5BEE">
                  <w:pPr>
                    <w:jc w:val="center"/>
                    <w:rPr>
                      <w:b/>
                      <w:sz w:val="28"/>
                      <w:szCs w:val="28"/>
                    </w:rPr>
                  </w:pPr>
                  <w:r w:rsidRPr="009B6779">
                    <w:rPr>
                      <w:b/>
                      <w:sz w:val="28"/>
                      <w:szCs w:val="28"/>
                    </w:rPr>
                    <w:t>46</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2710 19 61 00</w:t>
                  </w:r>
                </w:p>
                <w:p w:rsidR="000E75B6" w:rsidRPr="009B6779" w:rsidRDefault="000E75B6" w:rsidP="00FF5BEE">
                  <w:pPr>
                    <w:rPr>
                      <w:sz w:val="28"/>
                      <w:szCs w:val="28"/>
                    </w:rPr>
                  </w:pPr>
                  <w:r w:rsidRPr="009B6779">
                    <w:rPr>
                      <w:sz w:val="28"/>
                      <w:szCs w:val="28"/>
                    </w:rPr>
                    <w:t>2710 19 63 00</w:t>
                  </w:r>
                </w:p>
                <w:p w:rsidR="000E75B6" w:rsidRPr="009B6779" w:rsidRDefault="000E75B6" w:rsidP="00FF5BEE">
                  <w:pPr>
                    <w:rPr>
                      <w:sz w:val="28"/>
                      <w:szCs w:val="28"/>
                    </w:rPr>
                  </w:pPr>
                  <w:r w:rsidRPr="009B6779">
                    <w:rPr>
                      <w:sz w:val="28"/>
                      <w:szCs w:val="28"/>
                    </w:rPr>
                    <w:t>2710 19 65 00</w:t>
                  </w:r>
                </w:p>
                <w:p w:rsidR="000E75B6" w:rsidRPr="009B6779" w:rsidRDefault="000E75B6" w:rsidP="00FF5BEE">
                  <w:pPr>
                    <w:rPr>
                      <w:sz w:val="28"/>
                      <w:szCs w:val="28"/>
                    </w:rPr>
                  </w:pPr>
                  <w:r w:rsidRPr="009B6779">
                    <w:rPr>
                      <w:sz w:val="28"/>
                      <w:szCs w:val="28"/>
                    </w:rPr>
                    <w:t>2710 19 69 00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Тільки паливо пічне побутове</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 xml:space="preserve">- " - </w:t>
                  </w:r>
                </w:p>
              </w:tc>
              <w:tc>
                <w:tcPr>
                  <w:tcW w:w="1558" w:type="dxa"/>
                </w:tcPr>
                <w:p w:rsidR="000E75B6" w:rsidRPr="009B6779" w:rsidRDefault="000E75B6" w:rsidP="00FF5BEE">
                  <w:pPr>
                    <w:jc w:val="both"/>
                    <w:rPr>
                      <w:b/>
                      <w:sz w:val="28"/>
                      <w:szCs w:val="28"/>
                    </w:rPr>
                  </w:pPr>
                </w:p>
                <w:p w:rsidR="000E75B6" w:rsidRPr="009B6779" w:rsidRDefault="000E75B6" w:rsidP="00FF5BEE">
                  <w:pPr>
                    <w:jc w:val="center"/>
                    <w:rPr>
                      <w:b/>
                      <w:sz w:val="28"/>
                      <w:szCs w:val="28"/>
                    </w:rPr>
                  </w:pPr>
                  <w:r w:rsidRPr="009B6779">
                    <w:rPr>
                      <w:b/>
                      <w:sz w:val="28"/>
                      <w:szCs w:val="28"/>
                    </w:rPr>
                    <w:t>46</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2711 12 11 00</w:t>
                  </w:r>
                </w:p>
                <w:p w:rsidR="000E75B6" w:rsidRPr="009B6779" w:rsidRDefault="000E75B6" w:rsidP="00FF5BEE">
                  <w:pPr>
                    <w:rPr>
                      <w:sz w:val="28"/>
                      <w:szCs w:val="28"/>
                    </w:rPr>
                  </w:pPr>
                  <w:r w:rsidRPr="009B6779">
                    <w:rPr>
                      <w:sz w:val="28"/>
                      <w:szCs w:val="28"/>
                    </w:rPr>
                    <w:t>2711 12 19 00</w:t>
                  </w:r>
                </w:p>
                <w:p w:rsidR="000E75B6" w:rsidRPr="009B6779" w:rsidRDefault="000E75B6" w:rsidP="00FF5BEE">
                  <w:pPr>
                    <w:rPr>
                      <w:sz w:val="28"/>
                      <w:szCs w:val="28"/>
                    </w:rPr>
                  </w:pPr>
                  <w:r w:rsidRPr="009B6779">
                    <w:rPr>
                      <w:sz w:val="28"/>
                      <w:szCs w:val="28"/>
                    </w:rPr>
                    <w:t>2711 12 91 00</w:t>
                  </w:r>
                </w:p>
                <w:p w:rsidR="000E75B6" w:rsidRPr="009B6779" w:rsidRDefault="000E75B6" w:rsidP="00FF5BEE">
                  <w:pPr>
                    <w:rPr>
                      <w:sz w:val="28"/>
                      <w:szCs w:val="28"/>
                    </w:rPr>
                  </w:pPr>
                  <w:r w:rsidRPr="009B6779">
                    <w:rPr>
                      <w:sz w:val="28"/>
                      <w:szCs w:val="28"/>
                    </w:rPr>
                    <w:t>2711 12 93 00</w:t>
                  </w:r>
                </w:p>
                <w:p w:rsidR="000E75B6" w:rsidRPr="009B6779" w:rsidRDefault="000E75B6" w:rsidP="00FF5BEE">
                  <w:pPr>
                    <w:rPr>
                      <w:sz w:val="28"/>
                      <w:szCs w:val="28"/>
                    </w:rPr>
                  </w:pPr>
                  <w:r w:rsidRPr="009B6779">
                    <w:rPr>
                      <w:sz w:val="28"/>
                      <w:szCs w:val="28"/>
                    </w:rPr>
                    <w:t>2711 12 94 00</w:t>
                  </w:r>
                </w:p>
                <w:p w:rsidR="000E75B6" w:rsidRPr="009B6779" w:rsidRDefault="000E75B6" w:rsidP="00FF5BEE">
                  <w:pPr>
                    <w:rPr>
                      <w:sz w:val="28"/>
                      <w:szCs w:val="28"/>
                    </w:rPr>
                  </w:pPr>
                  <w:r w:rsidRPr="009B6779">
                    <w:rPr>
                      <w:sz w:val="28"/>
                      <w:szCs w:val="28"/>
                    </w:rPr>
                    <w:lastRenderedPageBreak/>
                    <w:t>2711 12 97 00</w:t>
                  </w:r>
                </w:p>
                <w:p w:rsidR="000E75B6" w:rsidRPr="009B6779" w:rsidRDefault="000E75B6" w:rsidP="00FF5BEE">
                  <w:pPr>
                    <w:rPr>
                      <w:sz w:val="28"/>
                      <w:szCs w:val="28"/>
                    </w:rPr>
                  </w:pPr>
                  <w:r w:rsidRPr="009B6779">
                    <w:rPr>
                      <w:sz w:val="28"/>
                      <w:szCs w:val="28"/>
                    </w:rPr>
                    <w:t>2711 13 10 00</w:t>
                  </w:r>
                </w:p>
                <w:p w:rsidR="000E75B6" w:rsidRPr="009B6779" w:rsidRDefault="000E75B6" w:rsidP="00FF5BEE">
                  <w:pPr>
                    <w:rPr>
                      <w:sz w:val="28"/>
                      <w:szCs w:val="28"/>
                    </w:rPr>
                  </w:pPr>
                  <w:r w:rsidRPr="009B6779">
                    <w:rPr>
                      <w:sz w:val="28"/>
                      <w:szCs w:val="28"/>
                    </w:rPr>
                    <w:t>2711 13 30 00</w:t>
                  </w:r>
                </w:p>
                <w:p w:rsidR="000E75B6" w:rsidRPr="009B6779" w:rsidRDefault="000E75B6" w:rsidP="00FF5BEE">
                  <w:pPr>
                    <w:rPr>
                      <w:sz w:val="28"/>
                      <w:szCs w:val="28"/>
                    </w:rPr>
                  </w:pPr>
                  <w:r w:rsidRPr="009B6779">
                    <w:rPr>
                      <w:sz w:val="28"/>
                      <w:szCs w:val="28"/>
                    </w:rPr>
                    <w:t>2711 13 91 00</w:t>
                  </w:r>
                </w:p>
                <w:p w:rsidR="000E75B6" w:rsidRPr="009B6779" w:rsidRDefault="000E75B6" w:rsidP="00FF5BEE">
                  <w:pPr>
                    <w:rPr>
                      <w:sz w:val="28"/>
                      <w:szCs w:val="28"/>
                    </w:rPr>
                  </w:pPr>
                  <w:r w:rsidRPr="009B6779">
                    <w:rPr>
                      <w:sz w:val="28"/>
                      <w:szCs w:val="28"/>
                    </w:rPr>
                    <w:t>2711 13 97 00</w:t>
                  </w:r>
                </w:p>
                <w:p w:rsidR="000E75B6" w:rsidRPr="009B6779" w:rsidRDefault="000E75B6" w:rsidP="00FF5BEE">
                  <w:pPr>
                    <w:rPr>
                      <w:sz w:val="28"/>
                      <w:szCs w:val="28"/>
                    </w:rPr>
                  </w:pPr>
                  <w:r w:rsidRPr="009B6779">
                    <w:rPr>
                      <w:sz w:val="28"/>
                      <w:szCs w:val="28"/>
                    </w:rPr>
                    <w:t>2711 14 00 00</w:t>
                  </w:r>
                </w:p>
                <w:p w:rsidR="000E75B6" w:rsidRPr="009B6779" w:rsidRDefault="000E75B6" w:rsidP="00FF5BEE">
                  <w:pPr>
                    <w:rPr>
                      <w:sz w:val="28"/>
                      <w:szCs w:val="28"/>
                    </w:rPr>
                  </w:pPr>
                  <w:r w:rsidRPr="009B6779">
                    <w:rPr>
                      <w:sz w:val="28"/>
                      <w:szCs w:val="28"/>
                    </w:rPr>
                    <w:t>2711 19 00 00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Скраплений газ (пропан або суміш пропану з бутаном)</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євро за 1 тис. кілограмів</w:t>
                  </w:r>
                </w:p>
              </w:tc>
              <w:tc>
                <w:tcPr>
                  <w:tcW w:w="1558"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44</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2707 10 90 00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Бензол сирий кам'яновугільний</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євро за 1</w:t>
                  </w:r>
                  <w:r w:rsidRPr="009B6779">
                    <w:rPr>
                      <w:sz w:val="28"/>
                      <w:szCs w:val="28"/>
                    </w:rPr>
                    <w:cr/>
                    <w:t>00 кілограмів</w:t>
                  </w:r>
                </w:p>
              </w:tc>
              <w:tc>
                <w:tcPr>
                  <w:tcW w:w="1558"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250</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2905 11 00 00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Метанол технічний (метиловий спирт)</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 xml:space="preserve">- " - </w:t>
                  </w:r>
                </w:p>
              </w:tc>
              <w:tc>
                <w:tcPr>
                  <w:tcW w:w="1558"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400</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2710 19 31 00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proofErr w:type="spellStart"/>
                  <w:r w:rsidRPr="009B6779">
                    <w:rPr>
                      <w:sz w:val="28"/>
                      <w:szCs w:val="28"/>
                    </w:rPr>
                    <w:t>Газойлі</w:t>
                  </w:r>
                  <w:proofErr w:type="spellEnd"/>
                  <w:r w:rsidRPr="009B6779">
                    <w:rPr>
                      <w:sz w:val="28"/>
                      <w:szCs w:val="28"/>
                    </w:rPr>
                    <w:t xml:space="preserve"> для специфічних процесів переробки</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євро за 1 тис. кілограмів</w:t>
                  </w:r>
                </w:p>
              </w:tc>
              <w:tc>
                <w:tcPr>
                  <w:tcW w:w="1558"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98</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2710 19 35 00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proofErr w:type="spellStart"/>
                  <w:r w:rsidRPr="009B6779">
                    <w:rPr>
                      <w:sz w:val="28"/>
                      <w:szCs w:val="28"/>
                    </w:rPr>
                    <w:t>Газойлі</w:t>
                  </w:r>
                  <w:proofErr w:type="spellEnd"/>
                  <w:r w:rsidRPr="009B6779">
                    <w:rPr>
                      <w:sz w:val="28"/>
                      <w:szCs w:val="28"/>
                    </w:rPr>
                    <w:t xml:space="preserve"> для хімічних перетворень у процесах, крім зазначених у товарній </w:t>
                  </w:r>
                  <w:proofErr w:type="spellStart"/>
                  <w:r w:rsidRPr="009B6779">
                    <w:rPr>
                      <w:sz w:val="28"/>
                      <w:szCs w:val="28"/>
                    </w:rPr>
                    <w:t>ка</w:t>
                  </w:r>
                  <w:proofErr w:type="spellEnd"/>
                  <w:r w:rsidRPr="009B6779">
                    <w:rPr>
                      <w:sz w:val="28"/>
                      <w:szCs w:val="28"/>
                    </w:rPr>
                    <w:cr/>
                  </w:r>
                  <w:proofErr w:type="spellStart"/>
                  <w:r w:rsidRPr="009B6779">
                    <w:rPr>
                      <w:sz w:val="28"/>
                      <w:szCs w:val="28"/>
                    </w:rPr>
                    <w:t>егорії</w:t>
                  </w:r>
                  <w:proofErr w:type="spellEnd"/>
                  <w:r w:rsidRPr="009B6779">
                    <w:rPr>
                      <w:sz w:val="28"/>
                      <w:szCs w:val="28"/>
                    </w:rPr>
                    <w:t xml:space="preserve"> 2710 19 31</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євро за 1 тис. кілограмів</w:t>
                  </w:r>
                </w:p>
              </w:tc>
              <w:tc>
                <w:tcPr>
                  <w:tcW w:w="1558"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98</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2710 19 51 00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Паливо рідке (мазут) для специфічних процесів переробки</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євро за 1 тис. кілограмів</w:t>
                  </w:r>
                </w:p>
              </w:tc>
              <w:tc>
                <w:tcPr>
                  <w:tcW w:w="1558" w:type="dxa"/>
                </w:tcPr>
                <w:p w:rsidR="000E75B6" w:rsidRPr="009B6779" w:rsidRDefault="000E75B6" w:rsidP="00FF5BEE">
                  <w:pPr>
                    <w:jc w:val="both"/>
                    <w:rPr>
                      <w:b/>
                      <w:sz w:val="28"/>
                      <w:szCs w:val="28"/>
                    </w:rPr>
                  </w:pPr>
                </w:p>
                <w:p w:rsidR="000E75B6" w:rsidRPr="009B6779" w:rsidRDefault="000E75B6" w:rsidP="00FF5BEE">
                  <w:pPr>
                    <w:jc w:val="center"/>
                    <w:rPr>
                      <w:b/>
                      <w:sz w:val="28"/>
                      <w:szCs w:val="28"/>
                    </w:rPr>
                  </w:pPr>
                  <w:r w:rsidRPr="009B6779">
                    <w:rPr>
                      <w:b/>
                      <w:sz w:val="28"/>
                      <w:szCs w:val="28"/>
                    </w:rPr>
                    <w:t>46</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2710 19 55 00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 xml:space="preserve">Паливо рідке (мазут) для хімічних перетворень у процесах, крім зазначених у товарній </w:t>
                  </w:r>
                  <w:r w:rsidRPr="009B6779">
                    <w:rPr>
                      <w:sz w:val="28"/>
                      <w:szCs w:val="28"/>
                    </w:rPr>
                    <w:cr/>
                  </w:r>
                  <w:proofErr w:type="spellStart"/>
                  <w:r w:rsidRPr="009B6779">
                    <w:rPr>
                      <w:sz w:val="28"/>
                      <w:szCs w:val="28"/>
                    </w:rPr>
                    <w:t>ідкатегорії</w:t>
                  </w:r>
                  <w:proofErr w:type="spellEnd"/>
                  <w:r w:rsidRPr="009B6779">
                    <w:rPr>
                      <w:sz w:val="28"/>
                      <w:szCs w:val="28"/>
                    </w:rPr>
                    <w:t xml:space="preserve"> 2710 19 51 00</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євро за 1 тис. кілограмів</w:t>
                  </w:r>
                </w:p>
              </w:tc>
              <w:tc>
                <w:tcPr>
                  <w:tcW w:w="1558" w:type="dxa"/>
                </w:tcPr>
                <w:p w:rsidR="000E75B6" w:rsidRPr="009B6779" w:rsidRDefault="000E75B6" w:rsidP="00FF5BEE">
                  <w:pPr>
                    <w:jc w:val="both"/>
                    <w:rPr>
                      <w:b/>
                      <w:sz w:val="28"/>
                      <w:szCs w:val="28"/>
                    </w:rPr>
                  </w:pPr>
                </w:p>
                <w:p w:rsidR="000E75B6" w:rsidRPr="009B6779" w:rsidRDefault="000E75B6" w:rsidP="00FF5BEE">
                  <w:pPr>
                    <w:jc w:val="center"/>
                    <w:rPr>
                      <w:b/>
                      <w:sz w:val="28"/>
                      <w:szCs w:val="28"/>
                    </w:rPr>
                  </w:pPr>
                  <w:r w:rsidRPr="009B6779">
                    <w:rPr>
                      <w:b/>
                      <w:sz w:val="28"/>
                      <w:szCs w:val="28"/>
                    </w:rPr>
                    <w:t>46</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3824 90 98 00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proofErr w:type="spellStart"/>
                  <w:r w:rsidRPr="009B6779">
                    <w:rPr>
                      <w:sz w:val="28"/>
                      <w:szCs w:val="28"/>
                    </w:rPr>
                    <w:t>Біодизель</w:t>
                  </w:r>
                  <w:proofErr w:type="spellEnd"/>
                  <w:r w:rsidRPr="009B6779">
                    <w:rPr>
                      <w:sz w:val="28"/>
                      <w:szCs w:val="28"/>
                    </w:rPr>
                    <w:t xml:space="preserve"> та його суміші (що не містять або містять менш як 70 мас. % нафти або нафтопродуктів, одержаних з бітумінозних порід) на основі </w:t>
                  </w:r>
                  <w:proofErr w:type="spellStart"/>
                  <w:r w:rsidRPr="009B6779">
                    <w:rPr>
                      <w:sz w:val="28"/>
                      <w:szCs w:val="28"/>
                    </w:rPr>
                    <w:t>моноалкільних</w:t>
                  </w:r>
                  <w:proofErr w:type="spellEnd"/>
                  <w:r w:rsidRPr="009B6779">
                    <w:rPr>
                      <w:sz w:val="28"/>
                      <w:szCs w:val="28"/>
                    </w:rPr>
                    <w:t xml:space="preserve"> складних ефірів жирних кислот</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євро за 1 тис. кілограмів</w:t>
                  </w:r>
                </w:p>
              </w:tc>
              <w:tc>
                <w:tcPr>
                  <w:tcW w:w="1558"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46,0</w:t>
                  </w:r>
                </w:p>
              </w:tc>
            </w:tr>
          </w:tbl>
          <w:p w:rsidR="000E75B6" w:rsidRPr="009B6779" w:rsidRDefault="000E75B6" w:rsidP="00FF5BEE">
            <w:pPr>
              <w:jc w:val="both"/>
              <w:rPr>
                <w:sz w:val="28"/>
                <w:szCs w:val="28"/>
              </w:rPr>
            </w:pPr>
          </w:p>
        </w:tc>
        <w:tc>
          <w:tcPr>
            <w:tcW w:w="7655" w:type="dxa"/>
          </w:tcPr>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2410"/>
              <w:gridCol w:w="1554"/>
              <w:gridCol w:w="1558"/>
            </w:tblGrid>
            <w:tr w:rsidR="000E75B6" w:rsidRPr="009B6779" w:rsidTr="0068700E">
              <w:tc>
                <w:tcPr>
                  <w:tcW w:w="1877" w:type="dxa"/>
                  <w:vMerge w:val="restart"/>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Код товару (продукції) згідно з УКТ ЗЕД</w:t>
                  </w:r>
                </w:p>
              </w:tc>
              <w:tc>
                <w:tcPr>
                  <w:tcW w:w="2410" w:type="dxa"/>
                  <w:vMerge w:val="restart"/>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Опис товару (продукції) згідно з УКТ ЗЕД</w:t>
                  </w:r>
                </w:p>
              </w:tc>
              <w:tc>
                <w:tcPr>
                  <w:tcW w:w="3112" w:type="dxa"/>
                  <w:gridSpan w:val="2"/>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Ставка акцизного податку у твердих сумах з одиниці реалізованого товару (продукції)</w:t>
                  </w:r>
                </w:p>
              </w:tc>
            </w:tr>
            <w:tr w:rsidR="000E75B6" w:rsidRPr="009B6779" w:rsidTr="0068700E">
              <w:tc>
                <w:tcPr>
                  <w:tcW w:w="1877" w:type="dxa"/>
                  <w:vMerge/>
                </w:tcPr>
                <w:p w:rsidR="000E75B6" w:rsidRPr="009B6779" w:rsidRDefault="000E75B6" w:rsidP="00FF5BEE">
                  <w:pPr>
                    <w:jc w:val="both"/>
                    <w:rPr>
                      <w:sz w:val="28"/>
                      <w:szCs w:val="28"/>
                    </w:rPr>
                  </w:pPr>
                </w:p>
              </w:tc>
              <w:tc>
                <w:tcPr>
                  <w:tcW w:w="2410" w:type="dxa"/>
                  <w:vMerge/>
                </w:tcPr>
                <w:p w:rsidR="000E75B6" w:rsidRPr="009B6779" w:rsidRDefault="000E75B6" w:rsidP="00FF5BEE">
                  <w:pPr>
                    <w:jc w:val="both"/>
                    <w:rPr>
                      <w:sz w:val="28"/>
                      <w:szCs w:val="28"/>
                    </w:rPr>
                  </w:pPr>
                </w:p>
              </w:tc>
              <w:tc>
                <w:tcPr>
                  <w:tcW w:w="1554" w:type="dxa"/>
                </w:tcPr>
                <w:p w:rsidR="000E75B6" w:rsidRPr="009B6779" w:rsidRDefault="000E75B6" w:rsidP="00FF5BEE">
                  <w:pPr>
                    <w:jc w:val="center"/>
                    <w:rPr>
                      <w:sz w:val="28"/>
                      <w:szCs w:val="28"/>
                    </w:rPr>
                  </w:pPr>
                  <w:r w:rsidRPr="009B6779">
                    <w:rPr>
                      <w:sz w:val="28"/>
                      <w:szCs w:val="28"/>
                    </w:rPr>
                    <w:t>одиниця виміру</w:t>
                  </w:r>
                </w:p>
              </w:tc>
              <w:tc>
                <w:tcPr>
                  <w:tcW w:w="1558" w:type="dxa"/>
                </w:tcPr>
                <w:p w:rsidR="000E75B6" w:rsidRPr="009B6779" w:rsidRDefault="000E75B6" w:rsidP="00FF5BEE">
                  <w:pPr>
                    <w:jc w:val="center"/>
                    <w:rPr>
                      <w:sz w:val="28"/>
                      <w:szCs w:val="28"/>
                    </w:rPr>
                  </w:pPr>
                  <w:r w:rsidRPr="009B6779">
                    <w:rPr>
                      <w:sz w:val="28"/>
                      <w:szCs w:val="28"/>
                    </w:rPr>
                    <w:t>ставка</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 </w:t>
                  </w:r>
                </w:p>
              </w:tc>
              <w:tc>
                <w:tcPr>
                  <w:tcW w:w="2410" w:type="dxa"/>
                </w:tcPr>
                <w:p w:rsidR="000E75B6" w:rsidRPr="009B6779" w:rsidRDefault="000E75B6" w:rsidP="00FF5BEE">
                  <w:pPr>
                    <w:rPr>
                      <w:sz w:val="28"/>
                      <w:szCs w:val="28"/>
                    </w:rPr>
                  </w:pPr>
                  <w:r w:rsidRPr="009B6779">
                    <w:rPr>
                      <w:sz w:val="28"/>
                      <w:szCs w:val="28"/>
                    </w:rPr>
                    <w:t xml:space="preserve">Важкі </w:t>
                  </w:r>
                  <w:proofErr w:type="spellStart"/>
                  <w:r w:rsidRPr="009B6779">
                    <w:rPr>
                      <w:sz w:val="28"/>
                      <w:szCs w:val="28"/>
                    </w:rPr>
                    <w:t>дистиля</w:t>
                  </w:r>
                  <w:proofErr w:type="spellEnd"/>
                  <w:r w:rsidRPr="009B6779">
                    <w:rPr>
                      <w:sz w:val="28"/>
                      <w:szCs w:val="28"/>
                    </w:rPr>
                    <w:cr/>
                    <w:t>и (</w:t>
                  </w:r>
                  <w:proofErr w:type="spellStart"/>
                  <w:r w:rsidRPr="009B6779">
                    <w:rPr>
                      <w:sz w:val="28"/>
                      <w:szCs w:val="28"/>
                    </w:rPr>
                    <w:t>газойлі</w:t>
                  </w:r>
                  <w:proofErr w:type="spellEnd"/>
                  <w:r w:rsidRPr="009B6779">
                    <w:rPr>
                      <w:sz w:val="28"/>
                      <w:szCs w:val="28"/>
                    </w:rPr>
                    <w:t xml:space="preserve">) із </w:t>
                  </w:r>
                  <w:r w:rsidRPr="009B6779">
                    <w:rPr>
                      <w:sz w:val="28"/>
                      <w:szCs w:val="28"/>
                    </w:rPr>
                    <w:lastRenderedPageBreak/>
                    <w:t>вмістом сірки:</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 </w:t>
                  </w:r>
                </w:p>
              </w:tc>
              <w:tc>
                <w:tcPr>
                  <w:tcW w:w="1558"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 </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2710 19 31 40</w:t>
                  </w:r>
                </w:p>
                <w:p w:rsidR="000E75B6" w:rsidRPr="009B6779" w:rsidRDefault="000E75B6" w:rsidP="00FF5BEE">
                  <w:pPr>
                    <w:rPr>
                      <w:sz w:val="28"/>
                      <w:szCs w:val="28"/>
                    </w:rPr>
                  </w:pPr>
                  <w:r w:rsidRPr="009B6779">
                    <w:rPr>
                      <w:sz w:val="28"/>
                      <w:szCs w:val="28"/>
                    </w:rPr>
                    <w:t>2710 19 35 40</w:t>
                  </w:r>
                </w:p>
                <w:p w:rsidR="000E75B6" w:rsidRPr="009B6779" w:rsidRDefault="000E75B6" w:rsidP="00FF5BEE">
                  <w:pPr>
                    <w:rPr>
                      <w:sz w:val="28"/>
                      <w:szCs w:val="28"/>
                    </w:rPr>
                  </w:pPr>
                  <w:r w:rsidRPr="009B6779">
                    <w:rPr>
                      <w:sz w:val="28"/>
                      <w:szCs w:val="28"/>
                    </w:rPr>
                    <w:t>2710 19 49 00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більш як 0,2 мас. %</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 xml:space="preserve">- " - </w:t>
                  </w:r>
                </w:p>
              </w:tc>
              <w:tc>
                <w:tcPr>
                  <w:tcW w:w="1558"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98</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2710 19 31 30</w:t>
                  </w:r>
                </w:p>
                <w:p w:rsidR="000E75B6" w:rsidRPr="009B6779" w:rsidRDefault="000E75B6" w:rsidP="00FF5BEE">
                  <w:pPr>
                    <w:rPr>
                      <w:sz w:val="28"/>
                      <w:szCs w:val="28"/>
                    </w:rPr>
                  </w:pPr>
                  <w:r w:rsidRPr="009B6779">
                    <w:rPr>
                      <w:sz w:val="28"/>
                      <w:szCs w:val="28"/>
                    </w:rPr>
                    <w:t>2710 19 35 30</w:t>
                  </w:r>
                </w:p>
                <w:p w:rsidR="000E75B6" w:rsidRPr="009B6779" w:rsidRDefault="000E75B6" w:rsidP="00FF5BEE">
                  <w:pPr>
                    <w:rPr>
                      <w:sz w:val="28"/>
                      <w:szCs w:val="28"/>
                    </w:rPr>
                  </w:pPr>
                  <w:r w:rsidRPr="009B6779">
                    <w:rPr>
                      <w:sz w:val="28"/>
                      <w:szCs w:val="28"/>
                    </w:rPr>
                    <w:t>2710 19 41 30</w:t>
                  </w:r>
                </w:p>
                <w:p w:rsidR="000E75B6" w:rsidRPr="009B6779" w:rsidRDefault="000E75B6" w:rsidP="00FF5BEE">
                  <w:pPr>
                    <w:rPr>
                      <w:sz w:val="28"/>
                      <w:szCs w:val="28"/>
                    </w:rPr>
                  </w:pPr>
                  <w:r w:rsidRPr="009B6779">
                    <w:rPr>
                      <w:sz w:val="28"/>
                      <w:szCs w:val="28"/>
                    </w:rPr>
                    <w:t>2710 19 45 00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більш як 0,035 мас. %, але не більш як 0,2 мас. %</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 xml:space="preserve">- " - </w:t>
                  </w:r>
                </w:p>
              </w:tc>
              <w:tc>
                <w:tcPr>
                  <w:tcW w:w="1558" w:type="dxa"/>
                </w:tcPr>
                <w:p w:rsidR="000E75B6" w:rsidRPr="009B6779" w:rsidRDefault="000E75B6" w:rsidP="00FF5BEE">
                  <w:pPr>
                    <w:jc w:val="both"/>
                    <w:rPr>
                      <w:sz w:val="28"/>
                      <w:szCs w:val="28"/>
                    </w:rPr>
                  </w:pPr>
                </w:p>
                <w:p w:rsidR="000E75B6" w:rsidRPr="009B6779" w:rsidRDefault="000E75B6" w:rsidP="00FF5BEE">
                  <w:pPr>
                    <w:jc w:val="center"/>
                    <w:rPr>
                      <w:b/>
                      <w:sz w:val="28"/>
                      <w:szCs w:val="28"/>
                    </w:rPr>
                  </w:pPr>
                  <w:r w:rsidRPr="009B6779">
                    <w:rPr>
                      <w:b/>
                      <w:sz w:val="28"/>
                      <w:szCs w:val="28"/>
                    </w:rPr>
                    <w:t>98</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2710 19 31 20</w:t>
                  </w:r>
                </w:p>
                <w:p w:rsidR="000E75B6" w:rsidRPr="009B6779" w:rsidRDefault="000E75B6" w:rsidP="00FF5BEE">
                  <w:pPr>
                    <w:rPr>
                      <w:sz w:val="28"/>
                      <w:szCs w:val="28"/>
                    </w:rPr>
                  </w:pPr>
                  <w:r w:rsidRPr="009B6779">
                    <w:rPr>
                      <w:sz w:val="28"/>
                      <w:szCs w:val="28"/>
                    </w:rPr>
                    <w:t>2710 19 35 20</w:t>
                  </w:r>
                </w:p>
                <w:p w:rsidR="000E75B6" w:rsidRPr="009B6779" w:rsidRDefault="000E75B6" w:rsidP="00FF5BEE">
                  <w:pPr>
                    <w:rPr>
                      <w:sz w:val="28"/>
                      <w:szCs w:val="28"/>
                    </w:rPr>
                  </w:pPr>
                  <w:r w:rsidRPr="009B6779">
                    <w:rPr>
                      <w:sz w:val="28"/>
                      <w:szCs w:val="28"/>
                    </w:rPr>
                    <w:t>2710 19 41 20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більш як 0,005 мас. %, але не більш як 0,035 мас. %</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 xml:space="preserve">- " - </w:t>
                  </w:r>
                </w:p>
              </w:tc>
              <w:tc>
                <w:tcPr>
                  <w:tcW w:w="1558" w:type="dxa"/>
                </w:tcPr>
                <w:p w:rsidR="000E75B6" w:rsidRPr="009B6779" w:rsidRDefault="000E75B6" w:rsidP="00FF5BEE">
                  <w:pPr>
                    <w:jc w:val="both"/>
                    <w:rPr>
                      <w:b/>
                      <w:sz w:val="28"/>
                      <w:szCs w:val="28"/>
                    </w:rPr>
                  </w:pPr>
                </w:p>
                <w:p w:rsidR="000E75B6" w:rsidRPr="009B6779" w:rsidRDefault="000E75B6" w:rsidP="00FF5BEE">
                  <w:pPr>
                    <w:jc w:val="center"/>
                    <w:rPr>
                      <w:b/>
                      <w:sz w:val="28"/>
                      <w:szCs w:val="28"/>
                    </w:rPr>
                  </w:pPr>
                  <w:r w:rsidRPr="009B6779">
                    <w:rPr>
                      <w:b/>
                      <w:sz w:val="28"/>
                      <w:szCs w:val="28"/>
                    </w:rPr>
                    <w:t>98</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2710 19 31 10</w:t>
                  </w:r>
                </w:p>
                <w:p w:rsidR="000E75B6" w:rsidRPr="009B6779" w:rsidRDefault="000E75B6" w:rsidP="00FF5BEE">
                  <w:pPr>
                    <w:rPr>
                      <w:sz w:val="28"/>
                      <w:szCs w:val="28"/>
                    </w:rPr>
                  </w:pPr>
                  <w:r w:rsidRPr="009B6779">
                    <w:rPr>
                      <w:sz w:val="28"/>
                      <w:szCs w:val="28"/>
                    </w:rPr>
                    <w:t>2710 19 35 10</w:t>
                  </w:r>
                </w:p>
                <w:p w:rsidR="000E75B6" w:rsidRPr="009B6779" w:rsidRDefault="000E75B6" w:rsidP="00FF5BEE">
                  <w:pPr>
                    <w:rPr>
                      <w:sz w:val="28"/>
                      <w:szCs w:val="28"/>
                    </w:rPr>
                  </w:pPr>
                  <w:r w:rsidRPr="009B6779">
                    <w:rPr>
                      <w:sz w:val="28"/>
                      <w:szCs w:val="28"/>
                    </w:rPr>
                    <w:t>2710 19 41 10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не більш як 0,005 мас. %</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 xml:space="preserve">- " - </w:t>
                  </w:r>
                </w:p>
              </w:tc>
              <w:tc>
                <w:tcPr>
                  <w:tcW w:w="1558" w:type="dxa"/>
                </w:tcPr>
                <w:p w:rsidR="000E75B6" w:rsidRPr="009B6779" w:rsidRDefault="000E75B6" w:rsidP="00FF5BEE">
                  <w:pPr>
                    <w:jc w:val="both"/>
                    <w:rPr>
                      <w:b/>
                      <w:sz w:val="28"/>
                      <w:szCs w:val="28"/>
                    </w:rPr>
                  </w:pPr>
                </w:p>
                <w:p w:rsidR="000E75B6" w:rsidRPr="009B6779" w:rsidRDefault="000E75B6" w:rsidP="00FF5BEE">
                  <w:pPr>
                    <w:jc w:val="center"/>
                    <w:rPr>
                      <w:b/>
                      <w:sz w:val="28"/>
                      <w:szCs w:val="28"/>
                    </w:rPr>
                  </w:pPr>
                  <w:r w:rsidRPr="009B6779">
                    <w:rPr>
                      <w:b/>
                      <w:sz w:val="28"/>
                      <w:szCs w:val="28"/>
                    </w:rPr>
                    <w:t>98</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2710 19 61 00</w:t>
                  </w:r>
                </w:p>
                <w:p w:rsidR="000E75B6" w:rsidRPr="009B6779" w:rsidRDefault="000E75B6" w:rsidP="00FF5BEE">
                  <w:pPr>
                    <w:rPr>
                      <w:sz w:val="28"/>
                      <w:szCs w:val="28"/>
                    </w:rPr>
                  </w:pPr>
                  <w:r w:rsidRPr="009B6779">
                    <w:rPr>
                      <w:sz w:val="28"/>
                      <w:szCs w:val="28"/>
                    </w:rPr>
                    <w:t>2710 19 63 00</w:t>
                  </w:r>
                </w:p>
                <w:p w:rsidR="000E75B6" w:rsidRPr="009B6779" w:rsidRDefault="000E75B6" w:rsidP="00FF5BEE">
                  <w:pPr>
                    <w:rPr>
                      <w:sz w:val="28"/>
                      <w:szCs w:val="28"/>
                    </w:rPr>
                  </w:pPr>
                  <w:r w:rsidRPr="009B6779">
                    <w:rPr>
                      <w:sz w:val="28"/>
                      <w:szCs w:val="28"/>
                    </w:rPr>
                    <w:t>2710 19 65 00</w:t>
                  </w:r>
                </w:p>
                <w:p w:rsidR="000E75B6" w:rsidRPr="009B6779" w:rsidRDefault="000E75B6" w:rsidP="00FF5BEE">
                  <w:pPr>
                    <w:rPr>
                      <w:sz w:val="28"/>
                      <w:szCs w:val="28"/>
                    </w:rPr>
                  </w:pPr>
                  <w:r w:rsidRPr="009B6779">
                    <w:rPr>
                      <w:sz w:val="28"/>
                      <w:szCs w:val="28"/>
                    </w:rPr>
                    <w:t>2710 19 69 00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Тільки паливо пічне побутове</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 xml:space="preserve">- " - </w:t>
                  </w:r>
                </w:p>
              </w:tc>
              <w:tc>
                <w:tcPr>
                  <w:tcW w:w="1558" w:type="dxa"/>
                </w:tcPr>
                <w:p w:rsidR="000E75B6" w:rsidRPr="009B6779" w:rsidRDefault="000E75B6" w:rsidP="00FF5BEE">
                  <w:pPr>
                    <w:jc w:val="both"/>
                    <w:rPr>
                      <w:b/>
                      <w:sz w:val="28"/>
                      <w:szCs w:val="28"/>
                    </w:rPr>
                  </w:pPr>
                </w:p>
                <w:p w:rsidR="000E75B6" w:rsidRPr="009B6779" w:rsidRDefault="000E75B6" w:rsidP="00FF5BEE">
                  <w:pPr>
                    <w:jc w:val="center"/>
                    <w:rPr>
                      <w:b/>
                      <w:sz w:val="28"/>
                      <w:szCs w:val="28"/>
                    </w:rPr>
                  </w:pPr>
                  <w:r w:rsidRPr="009B6779">
                    <w:rPr>
                      <w:b/>
                      <w:sz w:val="28"/>
                      <w:szCs w:val="28"/>
                    </w:rPr>
                    <w:t>98</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2711 12 11 00</w:t>
                  </w:r>
                </w:p>
                <w:p w:rsidR="000E75B6" w:rsidRPr="009B6779" w:rsidRDefault="000E75B6" w:rsidP="00FF5BEE">
                  <w:pPr>
                    <w:rPr>
                      <w:sz w:val="28"/>
                      <w:szCs w:val="28"/>
                    </w:rPr>
                  </w:pPr>
                  <w:r w:rsidRPr="009B6779">
                    <w:rPr>
                      <w:sz w:val="28"/>
                      <w:szCs w:val="28"/>
                    </w:rPr>
                    <w:t>2711 12 19 00</w:t>
                  </w:r>
                </w:p>
                <w:p w:rsidR="000E75B6" w:rsidRPr="009B6779" w:rsidRDefault="000E75B6" w:rsidP="00FF5BEE">
                  <w:pPr>
                    <w:rPr>
                      <w:sz w:val="28"/>
                      <w:szCs w:val="28"/>
                    </w:rPr>
                  </w:pPr>
                  <w:r w:rsidRPr="009B6779">
                    <w:rPr>
                      <w:sz w:val="28"/>
                      <w:szCs w:val="28"/>
                    </w:rPr>
                    <w:t>2711 12 91 00</w:t>
                  </w:r>
                </w:p>
                <w:p w:rsidR="000E75B6" w:rsidRPr="009B6779" w:rsidRDefault="000E75B6" w:rsidP="00FF5BEE">
                  <w:pPr>
                    <w:rPr>
                      <w:sz w:val="28"/>
                      <w:szCs w:val="28"/>
                    </w:rPr>
                  </w:pPr>
                  <w:r w:rsidRPr="009B6779">
                    <w:rPr>
                      <w:sz w:val="28"/>
                      <w:szCs w:val="28"/>
                    </w:rPr>
                    <w:t>2711 12 93 00</w:t>
                  </w:r>
                </w:p>
                <w:p w:rsidR="000E75B6" w:rsidRPr="009B6779" w:rsidRDefault="000E75B6" w:rsidP="00FF5BEE">
                  <w:pPr>
                    <w:rPr>
                      <w:sz w:val="28"/>
                      <w:szCs w:val="28"/>
                    </w:rPr>
                  </w:pPr>
                  <w:r w:rsidRPr="009B6779">
                    <w:rPr>
                      <w:sz w:val="28"/>
                      <w:szCs w:val="28"/>
                    </w:rPr>
                    <w:t>2711 12 94 00</w:t>
                  </w:r>
                </w:p>
                <w:p w:rsidR="000E75B6" w:rsidRPr="009B6779" w:rsidRDefault="000E75B6" w:rsidP="00FF5BEE">
                  <w:pPr>
                    <w:rPr>
                      <w:sz w:val="28"/>
                      <w:szCs w:val="28"/>
                    </w:rPr>
                  </w:pPr>
                  <w:r w:rsidRPr="009B6779">
                    <w:rPr>
                      <w:sz w:val="28"/>
                      <w:szCs w:val="28"/>
                    </w:rPr>
                    <w:lastRenderedPageBreak/>
                    <w:t>2711 12 97 00</w:t>
                  </w:r>
                </w:p>
                <w:p w:rsidR="000E75B6" w:rsidRPr="009B6779" w:rsidRDefault="000E75B6" w:rsidP="00FF5BEE">
                  <w:pPr>
                    <w:rPr>
                      <w:sz w:val="28"/>
                      <w:szCs w:val="28"/>
                    </w:rPr>
                  </w:pPr>
                  <w:r w:rsidRPr="009B6779">
                    <w:rPr>
                      <w:sz w:val="28"/>
                      <w:szCs w:val="28"/>
                    </w:rPr>
                    <w:t>2711 13 10 00</w:t>
                  </w:r>
                </w:p>
                <w:p w:rsidR="000E75B6" w:rsidRPr="009B6779" w:rsidRDefault="000E75B6" w:rsidP="00FF5BEE">
                  <w:pPr>
                    <w:rPr>
                      <w:sz w:val="28"/>
                      <w:szCs w:val="28"/>
                    </w:rPr>
                  </w:pPr>
                  <w:r w:rsidRPr="009B6779">
                    <w:rPr>
                      <w:sz w:val="28"/>
                      <w:szCs w:val="28"/>
                    </w:rPr>
                    <w:t>2711 13 30 00</w:t>
                  </w:r>
                </w:p>
                <w:p w:rsidR="000E75B6" w:rsidRPr="009B6779" w:rsidRDefault="000E75B6" w:rsidP="00FF5BEE">
                  <w:pPr>
                    <w:rPr>
                      <w:sz w:val="28"/>
                      <w:szCs w:val="28"/>
                    </w:rPr>
                  </w:pPr>
                  <w:r w:rsidRPr="009B6779">
                    <w:rPr>
                      <w:sz w:val="28"/>
                      <w:szCs w:val="28"/>
                    </w:rPr>
                    <w:t>2711 13 91 00</w:t>
                  </w:r>
                </w:p>
                <w:p w:rsidR="000E75B6" w:rsidRPr="009B6779" w:rsidRDefault="000E75B6" w:rsidP="00FF5BEE">
                  <w:pPr>
                    <w:rPr>
                      <w:sz w:val="28"/>
                      <w:szCs w:val="28"/>
                    </w:rPr>
                  </w:pPr>
                  <w:r w:rsidRPr="009B6779">
                    <w:rPr>
                      <w:sz w:val="28"/>
                      <w:szCs w:val="28"/>
                    </w:rPr>
                    <w:t>2711 13 97 00</w:t>
                  </w:r>
                </w:p>
                <w:p w:rsidR="000E75B6" w:rsidRPr="009B6779" w:rsidRDefault="000E75B6" w:rsidP="00FF5BEE">
                  <w:pPr>
                    <w:rPr>
                      <w:sz w:val="28"/>
                      <w:szCs w:val="28"/>
                    </w:rPr>
                  </w:pPr>
                  <w:r w:rsidRPr="009B6779">
                    <w:rPr>
                      <w:sz w:val="28"/>
                      <w:szCs w:val="28"/>
                    </w:rPr>
                    <w:t>2711 14 00 00</w:t>
                  </w:r>
                </w:p>
                <w:p w:rsidR="000E75B6" w:rsidRPr="009B6779" w:rsidRDefault="000E75B6" w:rsidP="00FF5BEE">
                  <w:pPr>
                    <w:rPr>
                      <w:sz w:val="28"/>
                      <w:szCs w:val="28"/>
                    </w:rPr>
                  </w:pPr>
                  <w:r w:rsidRPr="009B6779">
                    <w:rPr>
                      <w:sz w:val="28"/>
                      <w:szCs w:val="28"/>
                    </w:rPr>
                    <w:t>2711 19 00 00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Скраплений газ (пропан або суміш пропану з бутаном)</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євро за 1 тис. кілограм</w:t>
                  </w:r>
                  <w:r w:rsidRPr="009B6779">
                    <w:rPr>
                      <w:sz w:val="28"/>
                      <w:szCs w:val="28"/>
                    </w:rPr>
                    <w:cr/>
                    <w:t>в</w:t>
                  </w:r>
                </w:p>
              </w:tc>
              <w:tc>
                <w:tcPr>
                  <w:tcW w:w="1558"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44</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2707 10 90 00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Бензол сирий кам'яновугільний</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євро за 1000 кілограмів</w:t>
                  </w:r>
                </w:p>
              </w:tc>
              <w:tc>
                <w:tcPr>
                  <w:tcW w:w="1558"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250</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2905 11 00 00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Метанол технічний (метиловий спирт)</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 xml:space="preserve">- " - </w:t>
                  </w:r>
                </w:p>
              </w:tc>
              <w:tc>
                <w:tcPr>
                  <w:tcW w:w="1558"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400</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2710 19 31 00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proofErr w:type="spellStart"/>
                  <w:r w:rsidRPr="009B6779">
                    <w:rPr>
                      <w:sz w:val="28"/>
                      <w:szCs w:val="28"/>
                    </w:rPr>
                    <w:t>Газойлі</w:t>
                  </w:r>
                  <w:proofErr w:type="spellEnd"/>
                  <w:r w:rsidRPr="009B6779">
                    <w:rPr>
                      <w:sz w:val="28"/>
                      <w:szCs w:val="28"/>
                    </w:rPr>
                    <w:t xml:space="preserve"> для специфічних процесів переробки</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євро за 1 тис. кілограмів</w:t>
                  </w:r>
                </w:p>
              </w:tc>
              <w:tc>
                <w:tcPr>
                  <w:tcW w:w="1558"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98</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4F0570">
                  <w:pPr>
                    <w:rPr>
                      <w:sz w:val="28"/>
                      <w:szCs w:val="28"/>
                    </w:rPr>
                  </w:pPr>
                  <w:r w:rsidRPr="009B6779">
                    <w:rPr>
                      <w:sz w:val="28"/>
                      <w:szCs w:val="28"/>
                    </w:rPr>
                    <w:t>2</w:t>
                  </w:r>
                  <w:r w:rsidR="004F0570">
                    <w:rPr>
                      <w:sz w:val="28"/>
                      <w:szCs w:val="28"/>
                    </w:rPr>
                    <w:t>7</w:t>
                  </w:r>
                  <w:r w:rsidRPr="009B6779">
                    <w:rPr>
                      <w:sz w:val="28"/>
                      <w:szCs w:val="28"/>
                    </w:rPr>
                    <w:t>10 19 35 00</w:t>
                  </w:r>
                </w:p>
              </w:tc>
              <w:tc>
                <w:tcPr>
                  <w:tcW w:w="2410" w:type="dxa"/>
                </w:tcPr>
                <w:p w:rsidR="000E75B6" w:rsidRPr="009B6779" w:rsidRDefault="000E75B6" w:rsidP="00FF5BEE">
                  <w:pPr>
                    <w:jc w:val="both"/>
                    <w:rPr>
                      <w:sz w:val="28"/>
                      <w:szCs w:val="28"/>
                    </w:rPr>
                  </w:pPr>
                </w:p>
                <w:p w:rsidR="000E75B6" w:rsidRDefault="000E75B6" w:rsidP="00FF5BEE">
                  <w:pPr>
                    <w:rPr>
                      <w:sz w:val="28"/>
                      <w:szCs w:val="28"/>
                    </w:rPr>
                  </w:pPr>
                  <w:proofErr w:type="spellStart"/>
                  <w:r w:rsidRPr="009B6779">
                    <w:rPr>
                      <w:sz w:val="28"/>
                      <w:szCs w:val="28"/>
                    </w:rPr>
                    <w:t>Газойлі</w:t>
                  </w:r>
                  <w:proofErr w:type="spellEnd"/>
                  <w:r w:rsidRPr="009B6779">
                    <w:rPr>
                      <w:sz w:val="28"/>
                      <w:szCs w:val="28"/>
                    </w:rPr>
                    <w:t xml:space="preserve"> для хімічних перетворень у процесах, крім зазначених у товарній категорії 2710 19 31</w:t>
                  </w:r>
                </w:p>
                <w:p w:rsidR="00505D24" w:rsidRPr="009B6779" w:rsidRDefault="00505D24" w:rsidP="00FF5BEE">
                  <w:pPr>
                    <w:rPr>
                      <w:sz w:val="28"/>
                      <w:szCs w:val="28"/>
                    </w:rPr>
                  </w:pP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євро за 1 тис. кілограмів</w:t>
                  </w:r>
                </w:p>
              </w:tc>
              <w:tc>
                <w:tcPr>
                  <w:tcW w:w="1558"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98</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2710 19 51 00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Паливо рідке (мазут) для специфічних процесів переробки</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євро за 1 тис. кілограмів</w:t>
                  </w:r>
                </w:p>
              </w:tc>
              <w:tc>
                <w:tcPr>
                  <w:tcW w:w="1558" w:type="dxa"/>
                </w:tcPr>
                <w:p w:rsidR="000E75B6" w:rsidRPr="009B6779" w:rsidRDefault="000E75B6" w:rsidP="00FF5BEE">
                  <w:pPr>
                    <w:jc w:val="both"/>
                    <w:rPr>
                      <w:b/>
                      <w:sz w:val="28"/>
                      <w:szCs w:val="28"/>
                    </w:rPr>
                  </w:pPr>
                </w:p>
                <w:p w:rsidR="000E75B6" w:rsidRPr="009B6779" w:rsidRDefault="000E75B6" w:rsidP="00FF5BEE">
                  <w:pPr>
                    <w:jc w:val="center"/>
                    <w:rPr>
                      <w:b/>
                      <w:sz w:val="28"/>
                      <w:szCs w:val="28"/>
                    </w:rPr>
                  </w:pPr>
                  <w:r w:rsidRPr="009B6779">
                    <w:rPr>
                      <w:b/>
                      <w:sz w:val="28"/>
                      <w:szCs w:val="28"/>
                    </w:rPr>
                    <w:t>98</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2710 19 55 0</w:t>
                  </w:r>
                  <w:r w:rsidR="00405FB1">
                    <w:rPr>
                      <w:sz w:val="28"/>
                      <w:szCs w:val="28"/>
                    </w:rPr>
                    <w:t>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 xml:space="preserve">Паливо рідке (мазут) для хімічних перетворень у процесах, крім зазначених у товарній </w:t>
                  </w:r>
                  <w:proofErr w:type="spellStart"/>
                  <w:r w:rsidRPr="009B6779">
                    <w:rPr>
                      <w:sz w:val="28"/>
                      <w:szCs w:val="28"/>
                    </w:rPr>
                    <w:t>підкатегорії</w:t>
                  </w:r>
                  <w:proofErr w:type="spellEnd"/>
                  <w:r w:rsidRPr="009B6779">
                    <w:rPr>
                      <w:sz w:val="28"/>
                      <w:szCs w:val="28"/>
                    </w:rPr>
                    <w:t xml:space="preserve"> 2710 19 51 00</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євро за 1 тис. кілограмів</w:t>
                  </w:r>
                </w:p>
              </w:tc>
              <w:tc>
                <w:tcPr>
                  <w:tcW w:w="1558" w:type="dxa"/>
                </w:tcPr>
                <w:p w:rsidR="000E75B6" w:rsidRPr="009B6779" w:rsidRDefault="000E75B6" w:rsidP="00FF5BEE">
                  <w:pPr>
                    <w:jc w:val="both"/>
                    <w:rPr>
                      <w:b/>
                      <w:sz w:val="28"/>
                      <w:szCs w:val="28"/>
                    </w:rPr>
                  </w:pPr>
                </w:p>
                <w:p w:rsidR="000E75B6" w:rsidRPr="009B6779" w:rsidRDefault="000E75B6" w:rsidP="00FF5BEE">
                  <w:pPr>
                    <w:jc w:val="center"/>
                    <w:rPr>
                      <w:b/>
                      <w:sz w:val="28"/>
                      <w:szCs w:val="28"/>
                    </w:rPr>
                  </w:pPr>
                  <w:r w:rsidRPr="009B6779">
                    <w:rPr>
                      <w:b/>
                      <w:sz w:val="28"/>
                      <w:szCs w:val="28"/>
                    </w:rPr>
                    <w:t>98</w:t>
                  </w:r>
                </w:p>
              </w:tc>
            </w:tr>
            <w:tr w:rsidR="000E75B6" w:rsidRPr="009B6779" w:rsidTr="0068700E">
              <w:tc>
                <w:tcPr>
                  <w:tcW w:w="1877" w:type="dxa"/>
                </w:tcPr>
                <w:p w:rsidR="000E75B6" w:rsidRPr="009B6779" w:rsidRDefault="000E75B6" w:rsidP="00FF5BEE">
                  <w:pPr>
                    <w:jc w:val="both"/>
                    <w:rPr>
                      <w:sz w:val="28"/>
                      <w:szCs w:val="28"/>
                    </w:rPr>
                  </w:pPr>
                </w:p>
                <w:p w:rsidR="000E75B6" w:rsidRPr="009B6779" w:rsidRDefault="000E75B6" w:rsidP="00FF5BEE">
                  <w:pPr>
                    <w:rPr>
                      <w:sz w:val="28"/>
                      <w:szCs w:val="28"/>
                    </w:rPr>
                  </w:pPr>
                  <w:r w:rsidRPr="009B6779">
                    <w:rPr>
                      <w:sz w:val="28"/>
                      <w:szCs w:val="28"/>
                    </w:rPr>
                    <w:t>3824 90 98 00</w:t>
                  </w:r>
                </w:p>
              </w:tc>
              <w:tc>
                <w:tcPr>
                  <w:tcW w:w="2410" w:type="dxa"/>
                </w:tcPr>
                <w:p w:rsidR="000E75B6" w:rsidRPr="009B6779" w:rsidRDefault="000E75B6" w:rsidP="00FF5BEE">
                  <w:pPr>
                    <w:jc w:val="both"/>
                    <w:rPr>
                      <w:sz w:val="28"/>
                      <w:szCs w:val="28"/>
                    </w:rPr>
                  </w:pPr>
                </w:p>
                <w:p w:rsidR="000E75B6" w:rsidRPr="009B6779" w:rsidRDefault="000E75B6" w:rsidP="00FF5BEE">
                  <w:pPr>
                    <w:rPr>
                      <w:sz w:val="28"/>
                      <w:szCs w:val="28"/>
                    </w:rPr>
                  </w:pPr>
                  <w:proofErr w:type="spellStart"/>
                  <w:r w:rsidRPr="009B6779">
                    <w:rPr>
                      <w:sz w:val="28"/>
                      <w:szCs w:val="28"/>
                    </w:rPr>
                    <w:t>Біодизель</w:t>
                  </w:r>
                  <w:proofErr w:type="spellEnd"/>
                  <w:r w:rsidRPr="009B6779">
                    <w:rPr>
                      <w:sz w:val="28"/>
                      <w:szCs w:val="28"/>
                    </w:rPr>
                    <w:t xml:space="preserve"> та його суміші (що не містять або містять менш як 70 мас. % нафти або нафтопродуктів, одержаних з </w:t>
                  </w:r>
                  <w:proofErr w:type="spellStart"/>
                  <w:r w:rsidRPr="009B6779">
                    <w:rPr>
                      <w:sz w:val="28"/>
                      <w:szCs w:val="28"/>
                    </w:rPr>
                    <w:t>бі</w:t>
                  </w:r>
                  <w:proofErr w:type="spellEnd"/>
                  <w:r w:rsidRPr="009B6779">
                    <w:rPr>
                      <w:sz w:val="28"/>
                      <w:szCs w:val="28"/>
                    </w:rPr>
                    <w:cr/>
                  </w:r>
                  <w:proofErr w:type="spellStart"/>
                  <w:r w:rsidRPr="009B6779">
                    <w:rPr>
                      <w:sz w:val="28"/>
                      <w:szCs w:val="28"/>
                    </w:rPr>
                    <w:t>умінозних</w:t>
                  </w:r>
                  <w:proofErr w:type="spellEnd"/>
                  <w:r w:rsidRPr="009B6779">
                    <w:rPr>
                      <w:sz w:val="28"/>
                      <w:szCs w:val="28"/>
                    </w:rPr>
                    <w:t xml:space="preserve"> порід) на основі </w:t>
                  </w:r>
                  <w:proofErr w:type="spellStart"/>
                  <w:r w:rsidRPr="009B6779">
                    <w:rPr>
                      <w:sz w:val="28"/>
                      <w:szCs w:val="28"/>
                    </w:rPr>
                    <w:t>моноалкільних</w:t>
                  </w:r>
                  <w:proofErr w:type="spellEnd"/>
                  <w:r w:rsidRPr="009B6779">
                    <w:rPr>
                      <w:sz w:val="28"/>
                      <w:szCs w:val="28"/>
                    </w:rPr>
                    <w:t xml:space="preserve"> складних ефірів жирних кислот</w:t>
                  </w:r>
                </w:p>
              </w:tc>
              <w:tc>
                <w:tcPr>
                  <w:tcW w:w="1554"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євро за 1 тис. кілограмів</w:t>
                  </w:r>
                </w:p>
              </w:tc>
              <w:tc>
                <w:tcPr>
                  <w:tcW w:w="1558" w:type="dxa"/>
                </w:tcPr>
                <w:p w:rsidR="000E75B6" w:rsidRPr="009B6779" w:rsidRDefault="000E75B6" w:rsidP="00FF5BEE">
                  <w:pPr>
                    <w:jc w:val="both"/>
                    <w:rPr>
                      <w:sz w:val="28"/>
                      <w:szCs w:val="28"/>
                    </w:rPr>
                  </w:pPr>
                </w:p>
                <w:p w:rsidR="000E75B6" w:rsidRPr="009B6779" w:rsidRDefault="000E75B6" w:rsidP="00FF5BEE">
                  <w:pPr>
                    <w:jc w:val="center"/>
                    <w:rPr>
                      <w:sz w:val="28"/>
                      <w:szCs w:val="28"/>
                    </w:rPr>
                  </w:pPr>
                  <w:r w:rsidRPr="009B6779">
                    <w:rPr>
                      <w:sz w:val="28"/>
                      <w:szCs w:val="28"/>
                    </w:rPr>
                    <w:t>46,0</w:t>
                  </w:r>
                </w:p>
              </w:tc>
            </w:tr>
          </w:tbl>
          <w:p w:rsidR="000E75B6" w:rsidRPr="009B6779" w:rsidRDefault="000E75B6" w:rsidP="00FF5BEE">
            <w:pPr>
              <w:rPr>
                <w:sz w:val="28"/>
                <w:szCs w:val="28"/>
              </w:rPr>
            </w:pPr>
          </w:p>
        </w:tc>
      </w:tr>
      <w:tr w:rsidR="00FC7DC3" w:rsidRPr="00190FBA" w:rsidTr="0055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4" w:type="dxa"/>
          <w:tblHeader/>
        </w:trPr>
        <w:tc>
          <w:tcPr>
            <w:tcW w:w="7621" w:type="dxa"/>
            <w:shd w:val="clear" w:color="auto" w:fill="auto"/>
          </w:tcPr>
          <w:p w:rsidR="00FC7DC3" w:rsidRPr="00744242" w:rsidRDefault="00744242" w:rsidP="00744242">
            <w:pPr>
              <w:spacing w:before="60" w:after="60"/>
              <w:ind w:firstLine="240"/>
              <w:jc w:val="both"/>
              <w:rPr>
                <w:sz w:val="28"/>
                <w:szCs w:val="28"/>
              </w:rPr>
            </w:pPr>
            <w:r w:rsidRPr="00744242">
              <w:rPr>
                <w:sz w:val="28"/>
                <w:szCs w:val="28"/>
              </w:rPr>
              <w:lastRenderedPageBreak/>
              <w:t>215.3.5. автомобілі легкові та інші моторні транспортні засоби, призначені головним чином для перевезення людей (крім моторних транспортних засобів, зазначених у товарній позиції 8702 згідно з УКТ ЗЕД), включаючи вантажопасажирські автомобілі-фургони, гоночні автомобілі, у тому числі автомобілі, за які при ввезенні на митну територію України не було сплачено акцизного податку і які в установленому законодавством порядку подаються до органів внутрішніх справ України для реєстрації або перереєстрації у зв'язку зі зміною моделі транспортного засобу, яка до переобладнання відповідала товарній позиції 8704 згідно з УКТ ЗЕД, а після переобладнання відповідає товарній позиції 8703 згідно з УКТ ЗЕД:</w:t>
            </w:r>
          </w:p>
        </w:tc>
        <w:tc>
          <w:tcPr>
            <w:tcW w:w="7655" w:type="dxa"/>
            <w:shd w:val="clear" w:color="auto" w:fill="auto"/>
          </w:tcPr>
          <w:p w:rsidR="00FC7DC3" w:rsidRPr="00744242" w:rsidRDefault="00744242" w:rsidP="00744242">
            <w:pPr>
              <w:spacing w:before="60" w:after="60"/>
              <w:ind w:firstLine="240"/>
              <w:jc w:val="both"/>
              <w:rPr>
                <w:sz w:val="28"/>
                <w:szCs w:val="28"/>
              </w:rPr>
            </w:pPr>
            <w:r w:rsidRPr="00744242">
              <w:rPr>
                <w:sz w:val="28"/>
                <w:szCs w:val="28"/>
              </w:rPr>
              <w:t>215.3.5. автомобілі легкові та інші моторні транспортні засоби, призначені головним чином для перевезення людей (крім моторних транспортних засобів, зазначених у товарній позиції 8702 згідно з УКТ ЗЕД), включаючи вантажопасажирські автомобілі-фургони, гоночні автомобілі, у тому числі автомобілі, за які при ввезенні на митну територію України не було сплачено акцизного податку і які в установленому законодавством порядку подаються до органів внутрішніх справ України для реєстрації або перереєстрації у зв'язку зі зміною моделі транспортного засобу, яка до переобладнання відповідала товарній позиції 8704 згідно з УКТ ЗЕД, а після переобладнання відповідає товарній позиції 8703 згідно з УКТ ЗЕД:</w:t>
            </w:r>
          </w:p>
        </w:tc>
      </w:tr>
      <w:tr w:rsidR="00FC7DC3" w:rsidRPr="00190FBA" w:rsidTr="0055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4" w:type="dxa"/>
        </w:trPr>
        <w:tc>
          <w:tcPr>
            <w:tcW w:w="15276" w:type="dxa"/>
            <w:gridSpan w:val="2"/>
            <w:shd w:val="clear" w:color="auto" w:fill="auto"/>
          </w:tcPr>
          <w:p w:rsidR="00FC7DC3" w:rsidRPr="00A61F35" w:rsidRDefault="00FC7DC3" w:rsidP="00FC7DC3">
            <w:pPr>
              <w:pStyle w:val="rvps2"/>
              <w:shd w:val="clear" w:color="auto" w:fill="FFFFFF"/>
              <w:spacing w:before="0" w:beforeAutospacing="0" w:after="0" w:afterAutospacing="0"/>
              <w:ind w:firstLine="450"/>
              <w:jc w:val="center"/>
              <w:textAlignment w:val="baseline"/>
              <w:rPr>
                <w:rStyle w:val="rvts9"/>
                <w:b/>
                <w:bCs/>
                <w:bdr w:val="none" w:sz="0" w:space="0" w:color="auto" w:frame="1"/>
                <w:lang w:val="uk-UA"/>
              </w:rPr>
            </w:pPr>
          </w:p>
        </w:tc>
      </w:tr>
      <w:tr w:rsidR="00FC7DC3" w:rsidRPr="00190FBA" w:rsidTr="0055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4" w:type="dxa"/>
        </w:trPr>
        <w:tc>
          <w:tcPr>
            <w:tcW w:w="7621" w:type="dxa"/>
            <w:shd w:val="clear" w:color="auto" w:fill="auto"/>
          </w:tcPr>
          <w:tbl>
            <w:tblPr>
              <w:tblW w:w="7315" w:type="dxa"/>
              <w:tblLayout w:type="fixed"/>
              <w:tblLook w:val="0000" w:firstRow="0" w:lastRow="0" w:firstColumn="0" w:lastColumn="0" w:noHBand="0" w:noVBand="0"/>
            </w:tblPr>
            <w:tblGrid>
              <w:gridCol w:w="1843"/>
              <w:gridCol w:w="3241"/>
              <w:gridCol w:w="2231"/>
            </w:tblGrid>
            <w:tr w:rsidR="00C60A04" w:rsidRPr="00C60A04" w:rsidTr="00C60A04">
              <w:tc>
                <w:tcPr>
                  <w:tcW w:w="1843" w:type="dxa"/>
                </w:tcPr>
                <w:p w:rsidR="00FC7DC3" w:rsidRPr="00C60A04" w:rsidRDefault="00FC7DC3" w:rsidP="00FC7DC3">
                  <w:pPr>
                    <w:jc w:val="center"/>
                    <w:rPr>
                      <w:sz w:val="28"/>
                      <w:szCs w:val="28"/>
                    </w:rPr>
                  </w:pPr>
                  <w:r w:rsidRPr="00C60A04">
                    <w:rPr>
                      <w:sz w:val="28"/>
                      <w:szCs w:val="28"/>
                    </w:rPr>
                    <w:t xml:space="preserve">Код товару (продукції) згідно з </w:t>
                  </w:r>
                </w:p>
                <w:p w:rsidR="00FC7DC3" w:rsidRPr="00C60A04" w:rsidRDefault="00FC7DC3" w:rsidP="00FC7DC3">
                  <w:pPr>
                    <w:jc w:val="center"/>
                    <w:rPr>
                      <w:sz w:val="28"/>
                      <w:szCs w:val="28"/>
                    </w:rPr>
                  </w:pPr>
                  <w:r w:rsidRPr="00C60A04">
                    <w:rPr>
                      <w:sz w:val="28"/>
                      <w:szCs w:val="28"/>
                    </w:rPr>
                    <w:t>УКТ ЗЕД</w:t>
                  </w:r>
                </w:p>
              </w:tc>
              <w:tc>
                <w:tcPr>
                  <w:tcW w:w="3241" w:type="dxa"/>
                </w:tcPr>
                <w:p w:rsidR="00FC7DC3" w:rsidRPr="00C60A04" w:rsidRDefault="00FC7DC3" w:rsidP="00FC7DC3">
                  <w:pPr>
                    <w:jc w:val="center"/>
                    <w:rPr>
                      <w:sz w:val="28"/>
                      <w:szCs w:val="28"/>
                    </w:rPr>
                  </w:pPr>
                  <w:r w:rsidRPr="00C60A04">
                    <w:rPr>
                      <w:sz w:val="28"/>
                      <w:szCs w:val="28"/>
                    </w:rPr>
                    <w:t>Опис товару (продукції) згідно з УКТ ЗЕД</w:t>
                  </w:r>
                </w:p>
              </w:tc>
              <w:tc>
                <w:tcPr>
                  <w:tcW w:w="2231" w:type="dxa"/>
                </w:tcPr>
                <w:p w:rsidR="00FC7DC3" w:rsidRPr="00C60A04" w:rsidRDefault="00FC7DC3" w:rsidP="00873B17">
                  <w:pPr>
                    <w:jc w:val="center"/>
                    <w:rPr>
                      <w:sz w:val="28"/>
                      <w:szCs w:val="28"/>
                    </w:rPr>
                  </w:pPr>
                  <w:r w:rsidRPr="00C60A04">
                    <w:rPr>
                      <w:sz w:val="28"/>
                      <w:szCs w:val="28"/>
                    </w:rPr>
                    <w:t>Ставка податку у твердій сумі з одиниці реалізованого товару (продукц</w:t>
                  </w:r>
                  <w:r w:rsidR="00873B17">
                    <w:rPr>
                      <w:sz w:val="28"/>
                      <w:szCs w:val="28"/>
                    </w:rPr>
                    <w:t>і</w:t>
                  </w:r>
                  <w:r w:rsidRPr="00C60A04">
                    <w:rPr>
                      <w:sz w:val="28"/>
                      <w:szCs w:val="28"/>
                    </w:rPr>
                    <w:t>ї) (специфічні)</w:t>
                  </w:r>
                </w:p>
              </w:tc>
            </w:tr>
            <w:tr w:rsidR="00C60A04" w:rsidRPr="00C60A04" w:rsidTr="00C60A04">
              <w:tc>
                <w:tcPr>
                  <w:tcW w:w="1843" w:type="dxa"/>
                </w:tcPr>
                <w:p w:rsidR="00FC7DC3" w:rsidRPr="00C60A04" w:rsidRDefault="00FC7DC3" w:rsidP="00FC7DC3">
                  <w:pPr>
                    <w:rPr>
                      <w:sz w:val="28"/>
                      <w:szCs w:val="28"/>
                    </w:rPr>
                  </w:pPr>
                  <w:r w:rsidRPr="00C60A04">
                    <w:rPr>
                      <w:sz w:val="28"/>
                      <w:szCs w:val="28"/>
                    </w:rPr>
                    <w:t>8703</w:t>
                  </w:r>
                </w:p>
              </w:tc>
              <w:tc>
                <w:tcPr>
                  <w:tcW w:w="3241" w:type="dxa"/>
                </w:tcPr>
                <w:p w:rsidR="00FC7DC3" w:rsidRPr="00C60A04" w:rsidRDefault="00FC7DC3" w:rsidP="00FC7DC3">
                  <w:pPr>
                    <w:rPr>
                      <w:sz w:val="28"/>
                      <w:szCs w:val="28"/>
                    </w:rPr>
                  </w:pPr>
                  <w:r w:rsidRPr="00C60A04">
                    <w:rPr>
                      <w:sz w:val="28"/>
                      <w:szCs w:val="28"/>
                    </w:rPr>
                    <w:t xml:space="preserve">Автомобілі легкові та інші моторні транспортні засоби, призначені головним чином для перевезення людей (крім моторних транспортних засобів товарної позиції 8702), включаючи </w:t>
                  </w:r>
                  <w:r w:rsidRPr="00C60A04">
                    <w:rPr>
                      <w:sz w:val="28"/>
                      <w:szCs w:val="28"/>
                    </w:rPr>
                    <w:lastRenderedPageBreak/>
                    <w:t>вантажопасажирські автомобілі-фургони та гоночні автомобілі:</w:t>
                  </w:r>
                </w:p>
              </w:tc>
              <w:tc>
                <w:tcPr>
                  <w:tcW w:w="2231" w:type="dxa"/>
                </w:tcPr>
                <w:p w:rsidR="00FC7DC3" w:rsidRPr="00C60A04" w:rsidRDefault="00FC7DC3" w:rsidP="00FC7DC3">
                  <w:pPr>
                    <w:jc w:val="center"/>
                    <w:rPr>
                      <w:sz w:val="28"/>
                      <w:szCs w:val="28"/>
                    </w:rPr>
                  </w:pPr>
                  <w:r w:rsidRPr="00C60A04">
                    <w:rPr>
                      <w:sz w:val="28"/>
                      <w:szCs w:val="28"/>
                    </w:rPr>
                    <w:lastRenderedPageBreak/>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8703 10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транспортні засоби, спеціально призначені для пересування по снігу; спеціальні автомобілі для перевезення спортсменів</w:t>
                  </w:r>
                  <w:r w:rsidRPr="00C60A04">
                    <w:rPr>
                      <w:sz w:val="28"/>
                      <w:szCs w:val="28"/>
                    </w:rPr>
                    <w:cr/>
                    <w:t>на майданчики для гри в гольф та аналогічні транспортні засоби;</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8703 10 11 00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xml:space="preserve">- - транспортні засоби спеціального призначення для переміщення по снігу, з двигуном внутрішнього згоряння із запалюванням від стиснення (дизелем або </w:t>
                  </w:r>
                  <w:proofErr w:type="spellStart"/>
                  <w:r w:rsidRPr="00C60A04">
                    <w:rPr>
                      <w:sz w:val="28"/>
                      <w:szCs w:val="28"/>
                    </w:rPr>
                    <w:t>напівдизелем</w:t>
                  </w:r>
                  <w:proofErr w:type="spellEnd"/>
                  <w:r w:rsidRPr="00C60A04">
                    <w:rPr>
                      <w:sz w:val="28"/>
                      <w:szCs w:val="28"/>
                    </w:rPr>
                    <w:t>) або з двигуном внутрішнього згоряння з іскровим запалювання</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0,65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8703 10 18 00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інші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xml:space="preserve">0,65 євро за 1 куб. см об'єму </w:t>
                  </w:r>
                  <w:r w:rsidRPr="00C60A04">
                    <w:rPr>
                      <w:sz w:val="28"/>
                      <w:szCs w:val="28"/>
                    </w:rPr>
                    <w:lastRenderedPageBreak/>
                    <w:t>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інші транспортні засоби з</w:t>
                  </w:r>
                  <w:r w:rsidRPr="00C60A04">
                    <w:rPr>
                      <w:sz w:val="28"/>
                      <w:szCs w:val="28"/>
                    </w:rPr>
                    <w:cr/>
                    <w:t>двигуном внутрішнього згоряння з іскровим запалюванням та з кривошипно-шатунним механізмом: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8703 21</w:t>
                  </w:r>
                </w:p>
              </w:tc>
              <w:tc>
                <w:tcPr>
                  <w:tcW w:w="3241" w:type="dxa"/>
                </w:tcPr>
                <w:p w:rsidR="00FC7DC3" w:rsidRPr="00C60A04" w:rsidRDefault="00FC7DC3" w:rsidP="00FC7DC3">
                  <w:pPr>
                    <w:jc w:val="both"/>
                    <w:rPr>
                      <w:sz w:val="28"/>
                      <w:szCs w:val="28"/>
                    </w:rPr>
                  </w:pPr>
                </w:p>
                <w:p w:rsidR="00FC7DC3" w:rsidRPr="00C60A04" w:rsidRDefault="00FC7DC3" w:rsidP="00E74543">
                  <w:pPr>
                    <w:rPr>
                      <w:sz w:val="28"/>
                      <w:szCs w:val="28"/>
                    </w:rPr>
                  </w:pPr>
                  <w:r w:rsidRPr="00C60A04">
                    <w:rPr>
                      <w:sz w:val="28"/>
                      <w:szCs w:val="28"/>
                    </w:rPr>
                    <w:t>- - з робочим об'ємом циліндрів двигуна не більш як 100</w:t>
                  </w:r>
                  <w:r w:rsidR="00E74543">
                    <w:rPr>
                      <w:sz w:val="28"/>
                      <w:szCs w:val="28"/>
                    </w:rPr>
                    <w:t>0</w:t>
                  </w:r>
                  <w:r w:rsidRPr="00C60A04">
                    <w:rPr>
                      <w:sz w:val="28"/>
                      <w:szCs w:val="28"/>
                    </w:rPr>
                    <w:t xml:space="preserve">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8703 21 10 00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нові</w:t>
                  </w:r>
                </w:p>
              </w:tc>
              <w:tc>
                <w:tcPr>
                  <w:tcW w:w="2231" w:type="dxa"/>
                </w:tcPr>
                <w:p w:rsidR="00FC7DC3" w:rsidRPr="00C60A04" w:rsidRDefault="00FC7DC3" w:rsidP="00FC7DC3">
                  <w:pPr>
                    <w:jc w:val="both"/>
                    <w:rPr>
                      <w:b/>
                      <w:sz w:val="28"/>
                      <w:szCs w:val="28"/>
                    </w:rPr>
                  </w:pPr>
                </w:p>
                <w:p w:rsidR="00FC7DC3" w:rsidRPr="00C60A04" w:rsidRDefault="00FC7DC3" w:rsidP="00FC7DC3">
                  <w:pPr>
                    <w:jc w:val="center"/>
                    <w:rPr>
                      <w:b/>
                      <w:sz w:val="28"/>
                      <w:szCs w:val="28"/>
                    </w:rPr>
                  </w:pPr>
                  <w:r w:rsidRPr="00C60A04">
                    <w:rPr>
                      <w:b/>
                      <w:sz w:val="28"/>
                      <w:szCs w:val="28"/>
                    </w:rPr>
                    <w:t>0,05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8703 21 90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що використовувалися:</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8703 21 90 10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не більш як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1,09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8703 21 90 30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понад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xml:space="preserve">1,36 євро за 1 куб. см об'єму циліндрів </w:t>
                  </w:r>
                  <w:r w:rsidRPr="00C60A04">
                    <w:rPr>
                      <w:sz w:val="28"/>
                      <w:szCs w:val="28"/>
                    </w:rPr>
                    <w:lastRenderedPageBreak/>
                    <w:t>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8703 22</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з робочим об'ємом циліндрів двигуна понад 1000 куб. см, але не більш як 1500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8703 22 10 00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нові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0,03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8703 22 90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що використовувалися:</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8703 22 90 10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не більш як</w:t>
                  </w:r>
                </w:p>
                <w:p w:rsidR="00FC7DC3" w:rsidRPr="00C60A04" w:rsidRDefault="00FC7DC3" w:rsidP="00FC7DC3">
                  <w:pPr>
                    <w:rPr>
                      <w:sz w:val="28"/>
                      <w:szCs w:val="28"/>
                    </w:rPr>
                  </w:pPr>
                  <w:r w:rsidRPr="00C60A04">
                    <w:rPr>
                      <w:sz w:val="28"/>
                      <w:szCs w:val="28"/>
                    </w:rPr>
                    <w:t>п'ять р</w:t>
                  </w:r>
                  <w:r w:rsidRPr="00C60A04">
                    <w:rPr>
                      <w:sz w:val="28"/>
                      <w:szCs w:val="28"/>
                    </w:rPr>
                    <w:cr/>
                  </w:r>
                  <w:proofErr w:type="spellStart"/>
                  <w:r w:rsidRPr="00C60A04">
                    <w:rPr>
                      <w:sz w:val="28"/>
                      <w:szCs w:val="28"/>
                    </w:rPr>
                    <w:t>ків</w:t>
                  </w:r>
                  <w:proofErr w:type="spellEnd"/>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1,36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8703 22 90 30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понад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1,63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8703 23</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з робочим об'ємом циліндрів двигуна понад 1500 куб. см, але не більш як 3000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lastRenderedPageBreak/>
                    <w:t>- - - нові: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lastRenderedPageBreak/>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8703 23 11</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моторні транспортні засоби, обладнані для тимчасового проживання людей:</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8703 23 11 10</w:t>
                  </w:r>
                </w:p>
              </w:tc>
              <w:tc>
                <w:tcPr>
                  <w:tcW w:w="3241" w:type="dxa"/>
                </w:tcPr>
                <w:p w:rsidR="00FC7DC3" w:rsidRPr="00C60A04" w:rsidRDefault="00FC7DC3" w:rsidP="00FC7DC3">
                  <w:pPr>
                    <w:jc w:val="both"/>
                    <w:rPr>
                      <w:sz w:val="28"/>
                      <w:szCs w:val="28"/>
                    </w:rPr>
                  </w:pPr>
                </w:p>
                <w:p w:rsidR="00FC7DC3" w:rsidRPr="00C60A04" w:rsidRDefault="00FC7DC3" w:rsidP="009C0B5F">
                  <w:pPr>
                    <w:rPr>
                      <w:sz w:val="28"/>
                      <w:szCs w:val="28"/>
                    </w:rPr>
                  </w:pPr>
                  <w:r w:rsidRPr="00C60A04">
                    <w:rPr>
                      <w:sz w:val="28"/>
                      <w:szCs w:val="28"/>
                    </w:rPr>
                    <w:t>- - - - з об'ємом циліндрів двигу</w:t>
                  </w:r>
                  <w:r w:rsidR="009C0B5F">
                    <w:rPr>
                      <w:sz w:val="28"/>
                      <w:szCs w:val="28"/>
                    </w:rPr>
                    <w:t>н</w:t>
                  </w:r>
                  <w:r w:rsidRPr="00C60A04">
                    <w:rPr>
                      <w:sz w:val="28"/>
                      <w:szCs w:val="28"/>
                    </w:rPr>
                    <w:t>а понад 1500 куб. см, але не більш як 2200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0,16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8703 23 11 30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 з об'ємом циліндрів двигуна понад 2200 куб. см, але не більш як 3000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0,65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8703 23 19</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інші: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8703 23 19 10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xml:space="preserve">- - - - - з об'ємом циліндрів двигуна </w:t>
                  </w:r>
                  <w:proofErr w:type="spellStart"/>
                  <w:r w:rsidRPr="00C60A04">
                    <w:rPr>
                      <w:sz w:val="28"/>
                      <w:szCs w:val="28"/>
                    </w:rPr>
                    <w:t>пона</w:t>
                  </w:r>
                  <w:proofErr w:type="spellEnd"/>
                  <w:r w:rsidRPr="00C60A04">
                    <w:rPr>
                      <w:sz w:val="28"/>
                      <w:szCs w:val="28"/>
                    </w:rPr>
                    <w:t>д 1500 куб. см, але не більш як 2200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0,13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8703 23 19 30</w:t>
                  </w:r>
                </w:p>
              </w:tc>
              <w:tc>
                <w:tcPr>
                  <w:tcW w:w="3241" w:type="dxa"/>
                </w:tcPr>
                <w:p w:rsidR="00FC7DC3" w:rsidRPr="00C60A04" w:rsidRDefault="00FC7DC3" w:rsidP="00FC7DC3">
                  <w:pPr>
                    <w:jc w:val="both"/>
                    <w:rPr>
                      <w:sz w:val="28"/>
                      <w:szCs w:val="28"/>
                    </w:rPr>
                  </w:pPr>
                </w:p>
                <w:p w:rsidR="00FC7DC3" w:rsidRPr="00C60A04" w:rsidRDefault="00FC7DC3" w:rsidP="00407384">
                  <w:pPr>
                    <w:rPr>
                      <w:sz w:val="28"/>
                      <w:szCs w:val="28"/>
                    </w:rPr>
                  </w:pPr>
                  <w:r w:rsidRPr="00C60A04">
                    <w:rPr>
                      <w:sz w:val="28"/>
                      <w:szCs w:val="28"/>
                    </w:rPr>
                    <w:t>- - - - - з об'ємом циліндрів двигуна понад 2200 куб. см, але не більш як 3000 ку</w:t>
                  </w:r>
                  <w:r w:rsidR="00407384">
                    <w:rPr>
                      <w:sz w:val="28"/>
                      <w:szCs w:val="28"/>
                    </w:rPr>
                    <w:t>б</w:t>
                  </w:r>
                  <w:r w:rsidRPr="00C60A04">
                    <w:rPr>
                      <w:sz w:val="28"/>
                      <w:szCs w:val="28"/>
                    </w:rPr>
                    <w:t>.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0,13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lastRenderedPageBreak/>
                    <w:t>8703 23 90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lastRenderedPageBreak/>
                    <w:t>- - - що використовувалися:</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lastRenderedPageBreak/>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з об'ємом циліндрів двигуна понад 1500 куб. см, але не більш як 2200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8703 23 90 11</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 не більш як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1,63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8703 23 90 13</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 пон</w:t>
                  </w:r>
                  <w:r w:rsidR="003D7B35">
                    <w:rPr>
                      <w:sz w:val="28"/>
                      <w:szCs w:val="28"/>
                    </w:rPr>
                    <w:t>ад п'ять рокі</w:t>
                  </w:r>
                  <w:r w:rsidRPr="00C60A04">
                    <w:rPr>
                      <w:sz w:val="28"/>
                      <w:szCs w:val="28"/>
                    </w:rPr>
                    <w:t>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2,18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з об'ємом циліндрів двигуна понад 2200 куб. см, але не більш як 3000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8703 23 90 31</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 не більш як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2,18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8703 23 90 33</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 понад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xml:space="preserve">3,27 євро за 1 куб. см об'єму </w:t>
                  </w:r>
                  <w:r w:rsidRPr="00C60A04">
                    <w:rPr>
                      <w:sz w:val="28"/>
                      <w:szCs w:val="28"/>
                    </w:rPr>
                    <w:lastRenderedPageBreak/>
                    <w:t>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8703 24</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з робочим об'ємом циліндрів двигуна понад 3000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8703 24 10 00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нові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1,09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w:t>
                  </w:r>
                  <w:r w:rsidRPr="00C60A04">
                    <w:rPr>
                      <w:sz w:val="28"/>
                      <w:szCs w:val="28"/>
                    </w:rPr>
                    <w:cr/>
                    <w:t xml:space="preserve"> 90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що</w:t>
                  </w:r>
                </w:p>
                <w:p w:rsidR="00FC7DC3" w:rsidRPr="00C60A04" w:rsidRDefault="00FC7DC3" w:rsidP="00FC7DC3">
                  <w:pPr>
                    <w:rPr>
                      <w:sz w:val="28"/>
                      <w:szCs w:val="28"/>
                    </w:rPr>
                  </w:pPr>
                  <w:r w:rsidRPr="00C60A04">
                    <w:rPr>
                      <w:sz w:val="28"/>
                      <w:szCs w:val="28"/>
                    </w:rPr>
                    <w:t>використовувалися:</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8703 24 90 10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не більш як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3,27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xml:space="preserve">8703 24 90 </w:t>
                  </w:r>
                  <w:r w:rsidRPr="00C60A04">
                    <w:rPr>
                      <w:sz w:val="28"/>
                      <w:szCs w:val="28"/>
                    </w:rPr>
                    <w:cr/>
                    <w:t>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понад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3,81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інші транспортні засоби з двигуном внутрішнього</w:t>
                  </w:r>
                  <w:r w:rsidRPr="00C60A04">
                    <w:rPr>
                      <w:sz w:val="28"/>
                      <w:szCs w:val="28"/>
                    </w:rPr>
                    <w:cr/>
                    <w:t xml:space="preserve">згоряння із запалюванням від стиснення (дизелем або </w:t>
                  </w:r>
                  <w:proofErr w:type="spellStart"/>
                  <w:r w:rsidRPr="00C60A04">
                    <w:rPr>
                      <w:sz w:val="28"/>
                      <w:szCs w:val="28"/>
                    </w:rPr>
                    <w:lastRenderedPageBreak/>
                    <w:t>напівдизелем</w:t>
                  </w:r>
                  <w:proofErr w:type="spellEnd"/>
                  <w:r w:rsidRPr="00C60A04">
                    <w:rPr>
                      <w:sz w:val="28"/>
                      <w:szCs w:val="28"/>
                    </w:rPr>
                    <w:t>):</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8703 31</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з робочим об'ємом циліндрів двигуна не більш як 1500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8703 31 10 00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нові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0,05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w:t>
                  </w:r>
                  <w:r w:rsidRPr="00C60A04">
                    <w:rPr>
                      <w:sz w:val="28"/>
                      <w:szCs w:val="28"/>
                    </w:rPr>
                    <w:cr/>
                    <w:t>03 31 90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що використовувалися:</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8703 31 90 10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не більш як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1,36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w:t>
                  </w:r>
                  <w:r w:rsidRPr="00C60A04">
                    <w:rPr>
                      <w:sz w:val="28"/>
                      <w:szCs w:val="28"/>
                    </w:rPr>
                    <w:cr/>
                    <w:t xml:space="preserve"> 90 30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понад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1,63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8703 32</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xml:space="preserve">- - з робочим об'ємом </w:t>
                  </w:r>
                  <w:proofErr w:type="spellStart"/>
                  <w:r w:rsidRPr="00C60A04">
                    <w:rPr>
                      <w:sz w:val="28"/>
                      <w:szCs w:val="28"/>
                    </w:rPr>
                    <w:t>цилін</w:t>
                  </w:r>
                  <w:proofErr w:type="spellEnd"/>
                  <w:r w:rsidRPr="00C60A04">
                    <w:rPr>
                      <w:sz w:val="28"/>
                      <w:szCs w:val="28"/>
                    </w:rPr>
                    <w:cr/>
                    <w:t>рів двигуна понад 1500 куб. см, але не більш як 2500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нові: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8703 32 11 00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моторні транспортні засо</w:t>
                  </w:r>
                  <w:r w:rsidR="00F9793D">
                    <w:rPr>
                      <w:sz w:val="28"/>
                      <w:szCs w:val="28"/>
                    </w:rPr>
                    <w:t>би, обладнані для тимчасового пр</w:t>
                  </w:r>
                  <w:r w:rsidRPr="00C60A04">
                    <w:rPr>
                      <w:sz w:val="28"/>
                      <w:szCs w:val="28"/>
                    </w:rPr>
                    <w:t>оживання людей</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0,16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8703 32 1</w:t>
                  </w:r>
                  <w:r w:rsidRPr="00C60A04">
                    <w:rPr>
                      <w:sz w:val="28"/>
                      <w:szCs w:val="28"/>
                    </w:rPr>
                    <w:cr/>
                    <w:t xml:space="preserve">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інші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0,16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8703 32 90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що використовувалися:</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8703 32 90 10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не більш як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1,91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8703 32 90 30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понад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2,18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8703 33</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xml:space="preserve">- - з робочим об'ємом циліндрів двигуна </w:t>
                  </w:r>
                  <w:proofErr w:type="spellStart"/>
                  <w:r w:rsidRPr="00C60A04">
                    <w:rPr>
                      <w:sz w:val="28"/>
                      <w:szCs w:val="28"/>
                    </w:rPr>
                    <w:t>пона</w:t>
                  </w:r>
                  <w:proofErr w:type="spellEnd"/>
                  <w:r w:rsidRPr="00C60A04">
                    <w:rPr>
                      <w:sz w:val="28"/>
                      <w:szCs w:val="28"/>
                    </w:rPr>
                    <w:t>д 2500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нові: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xml:space="preserve">8703 </w:t>
                  </w:r>
                  <w:r w:rsidRPr="00C60A04">
                    <w:rPr>
                      <w:sz w:val="28"/>
                      <w:szCs w:val="28"/>
                    </w:rPr>
                    <w:cr/>
                    <w:t>3 11 00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моторні транспортні засоби, обладнані для тимчасового проживання людей</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1,09 євро за 1 куб. см об'єму циліндр</w:t>
                  </w:r>
                  <w:r w:rsidRPr="00C60A04">
                    <w:rPr>
                      <w:b/>
                      <w:sz w:val="28"/>
                      <w:szCs w:val="28"/>
                    </w:rPr>
                    <w:cr/>
                    <w:t>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8703 33 19 00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інші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1,09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8703 33 90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що використовувалися:</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8703 33 90 10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не більш як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2,72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w:t>
                  </w:r>
                  <w:r w:rsidRPr="00C60A04">
                    <w:rPr>
                      <w:sz w:val="28"/>
                      <w:szCs w:val="28"/>
                    </w:rPr>
                    <w:cr/>
                    <w:t>3 33 90 30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понад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3,54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8703 90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інші: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8703 90 10 00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транспор</w:t>
                  </w:r>
                  <w:r w:rsidR="00A94511">
                    <w:rPr>
                      <w:sz w:val="28"/>
                      <w:szCs w:val="28"/>
                    </w:rPr>
                    <w:t>тні засоби, оснащені електричним</w:t>
                  </w:r>
                  <w:r w:rsidRPr="00C60A04">
                    <w:rPr>
                      <w:sz w:val="28"/>
                      <w:szCs w:val="28"/>
                    </w:rPr>
                    <w:t>и двигунами</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109 євро за 1 штуку</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8703 90 90 00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інші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109 євро за 1 штуку</w:t>
                  </w:r>
                </w:p>
              </w:tc>
            </w:tr>
            <w:tr w:rsidR="00C60A04" w:rsidRPr="00C60A04" w:rsidTr="00C60A04">
              <w:tc>
                <w:tcPr>
                  <w:tcW w:w="1843" w:type="dxa"/>
                </w:tcPr>
                <w:p w:rsidR="00FC7DC3" w:rsidRPr="00C60A04" w:rsidRDefault="00FC7DC3" w:rsidP="00FC7DC3">
                  <w:pPr>
                    <w:jc w:val="both"/>
                    <w:rPr>
                      <w:sz w:val="28"/>
                      <w:szCs w:val="28"/>
                    </w:rPr>
                  </w:pPr>
                </w:p>
              </w:tc>
              <w:tc>
                <w:tcPr>
                  <w:tcW w:w="3241" w:type="dxa"/>
                </w:tcPr>
                <w:p w:rsidR="00FC7DC3" w:rsidRPr="00C60A04" w:rsidRDefault="00FC7DC3" w:rsidP="00FC7DC3">
                  <w:pPr>
                    <w:jc w:val="both"/>
                    <w:rPr>
                      <w:sz w:val="28"/>
                      <w:szCs w:val="28"/>
                    </w:rPr>
                  </w:pPr>
                </w:p>
              </w:tc>
              <w:tc>
                <w:tcPr>
                  <w:tcW w:w="2231" w:type="dxa"/>
                </w:tcPr>
                <w:p w:rsidR="00FC7DC3" w:rsidRPr="00C60A04" w:rsidRDefault="00FC7DC3" w:rsidP="00FC7DC3">
                  <w:pPr>
                    <w:jc w:val="both"/>
                    <w:rPr>
                      <w:sz w:val="28"/>
                      <w:szCs w:val="28"/>
                    </w:rPr>
                  </w:pP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Default="00FC7DC3" w:rsidP="00FC7DC3">
                  <w:pPr>
                    <w:jc w:val="both"/>
                    <w:rPr>
                      <w:sz w:val="28"/>
                      <w:szCs w:val="28"/>
                    </w:rPr>
                  </w:pPr>
                </w:p>
                <w:p w:rsidR="00105A8F" w:rsidRDefault="00105A8F" w:rsidP="00FC7DC3">
                  <w:pPr>
                    <w:jc w:val="both"/>
                    <w:rPr>
                      <w:sz w:val="28"/>
                      <w:szCs w:val="28"/>
                    </w:rPr>
                  </w:pPr>
                </w:p>
                <w:p w:rsidR="00105A8F" w:rsidRDefault="00105A8F" w:rsidP="00FC7DC3">
                  <w:pPr>
                    <w:jc w:val="both"/>
                    <w:rPr>
                      <w:sz w:val="28"/>
                      <w:szCs w:val="28"/>
                    </w:rPr>
                  </w:pPr>
                </w:p>
                <w:p w:rsidR="00105A8F" w:rsidRDefault="00105A8F" w:rsidP="00FC7DC3">
                  <w:pPr>
                    <w:jc w:val="both"/>
                    <w:rPr>
                      <w:sz w:val="28"/>
                      <w:szCs w:val="28"/>
                    </w:rPr>
                  </w:pPr>
                </w:p>
                <w:p w:rsidR="00105A8F" w:rsidRDefault="00105A8F" w:rsidP="00FC7DC3">
                  <w:pPr>
                    <w:jc w:val="both"/>
                    <w:rPr>
                      <w:sz w:val="28"/>
                      <w:szCs w:val="28"/>
                    </w:rPr>
                  </w:pPr>
                </w:p>
                <w:p w:rsidR="00105A8F" w:rsidRDefault="00105A8F" w:rsidP="00FC7DC3">
                  <w:pPr>
                    <w:jc w:val="both"/>
                    <w:rPr>
                      <w:sz w:val="28"/>
                      <w:szCs w:val="28"/>
                    </w:rPr>
                  </w:pPr>
                </w:p>
                <w:p w:rsidR="00105A8F" w:rsidRPr="00C60A04" w:rsidRDefault="00105A8F" w:rsidP="00FC7DC3">
                  <w:pPr>
                    <w:jc w:val="both"/>
                    <w:rPr>
                      <w:sz w:val="28"/>
                      <w:szCs w:val="28"/>
                    </w:rPr>
                  </w:pPr>
                </w:p>
                <w:p w:rsidR="00FC7DC3" w:rsidRDefault="00FC7DC3" w:rsidP="00FC7DC3">
                  <w:pPr>
                    <w:jc w:val="both"/>
                    <w:rPr>
                      <w:sz w:val="28"/>
                      <w:szCs w:val="28"/>
                    </w:rPr>
                  </w:pPr>
                </w:p>
                <w:p w:rsidR="00105A8F" w:rsidRPr="00C60A04" w:rsidRDefault="00105A8F" w:rsidP="00FC7DC3">
                  <w:pPr>
                    <w:jc w:val="both"/>
                    <w:rPr>
                      <w:sz w:val="28"/>
                      <w:szCs w:val="28"/>
                    </w:rPr>
                  </w:pPr>
                </w:p>
                <w:p w:rsidR="00FC7DC3" w:rsidRPr="00C60A04" w:rsidRDefault="00FC7DC3" w:rsidP="00FC7DC3">
                  <w:pPr>
                    <w:jc w:val="both"/>
                    <w:rPr>
                      <w:sz w:val="28"/>
                      <w:szCs w:val="28"/>
                    </w:rPr>
                  </w:pPr>
                </w:p>
                <w:p w:rsidR="00CD2025" w:rsidRDefault="00CD2025" w:rsidP="00FC7DC3">
                  <w:pPr>
                    <w:jc w:val="both"/>
                    <w:rPr>
                      <w:sz w:val="28"/>
                      <w:szCs w:val="28"/>
                    </w:rPr>
                  </w:pPr>
                </w:p>
                <w:p w:rsidR="00FC7DC3" w:rsidRPr="00C60A04" w:rsidRDefault="00FC7DC3" w:rsidP="00FC7DC3">
                  <w:pPr>
                    <w:jc w:val="both"/>
                    <w:rPr>
                      <w:sz w:val="28"/>
                      <w:szCs w:val="28"/>
                    </w:rPr>
                  </w:pPr>
                  <w:r w:rsidRPr="00C60A04">
                    <w:rPr>
                      <w:sz w:val="28"/>
                      <w:szCs w:val="28"/>
                    </w:rPr>
                    <w:t>8711 40 00 00</w:t>
                  </w:r>
                </w:p>
              </w:tc>
              <w:tc>
                <w:tcPr>
                  <w:tcW w:w="3241" w:type="dxa"/>
                </w:tcPr>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Pr="00C60A04" w:rsidRDefault="00FC7DC3" w:rsidP="00FC7DC3">
                  <w:pPr>
                    <w:jc w:val="both"/>
                    <w:rPr>
                      <w:sz w:val="28"/>
                      <w:szCs w:val="28"/>
                    </w:rPr>
                  </w:pPr>
                </w:p>
                <w:p w:rsidR="00FC7DC3" w:rsidRDefault="00FC7DC3" w:rsidP="00FC7DC3">
                  <w:pPr>
                    <w:jc w:val="both"/>
                    <w:rPr>
                      <w:sz w:val="28"/>
                      <w:szCs w:val="28"/>
                    </w:rPr>
                  </w:pPr>
                </w:p>
                <w:p w:rsidR="00105A8F" w:rsidRDefault="00105A8F" w:rsidP="00FC7DC3">
                  <w:pPr>
                    <w:jc w:val="both"/>
                    <w:rPr>
                      <w:sz w:val="28"/>
                      <w:szCs w:val="28"/>
                    </w:rPr>
                  </w:pPr>
                </w:p>
                <w:p w:rsidR="00105A8F" w:rsidRDefault="00105A8F" w:rsidP="00FC7DC3">
                  <w:pPr>
                    <w:jc w:val="both"/>
                    <w:rPr>
                      <w:sz w:val="28"/>
                      <w:szCs w:val="28"/>
                    </w:rPr>
                  </w:pPr>
                </w:p>
                <w:p w:rsidR="00105A8F" w:rsidRDefault="00105A8F" w:rsidP="00FC7DC3">
                  <w:pPr>
                    <w:jc w:val="both"/>
                    <w:rPr>
                      <w:sz w:val="28"/>
                      <w:szCs w:val="28"/>
                    </w:rPr>
                  </w:pPr>
                </w:p>
                <w:p w:rsidR="00105A8F" w:rsidRDefault="00105A8F" w:rsidP="00FC7DC3">
                  <w:pPr>
                    <w:jc w:val="both"/>
                    <w:rPr>
                      <w:sz w:val="28"/>
                      <w:szCs w:val="28"/>
                    </w:rPr>
                  </w:pPr>
                </w:p>
                <w:p w:rsidR="00105A8F" w:rsidRDefault="00105A8F" w:rsidP="00FC7DC3">
                  <w:pPr>
                    <w:jc w:val="both"/>
                    <w:rPr>
                      <w:sz w:val="28"/>
                      <w:szCs w:val="28"/>
                    </w:rPr>
                  </w:pPr>
                </w:p>
                <w:p w:rsidR="00105A8F" w:rsidRDefault="00105A8F" w:rsidP="00FC7DC3">
                  <w:pPr>
                    <w:jc w:val="both"/>
                    <w:rPr>
                      <w:sz w:val="28"/>
                      <w:szCs w:val="28"/>
                    </w:rPr>
                  </w:pPr>
                </w:p>
                <w:p w:rsidR="00105A8F" w:rsidRPr="00C60A04" w:rsidRDefault="00105A8F" w:rsidP="00FC7DC3">
                  <w:pPr>
                    <w:jc w:val="both"/>
                    <w:rPr>
                      <w:sz w:val="28"/>
                      <w:szCs w:val="28"/>
                    </w:rPr>
                  </w:pPr>
                </w:p>
                <w:p w:rsidR="00CD2025" w:rsidRDefault="00CD2025" w:rsidP="00FC7DC3">
                  <w:pPr>
                    <w:jc w:val="both"/>
                    <w:rPr>
                      <w:sz w:val="28"/>
                      <w:szCs w:val="28"/>
                    </w:rPr>
                  </w:pPr>
                </w:p>
                <w:p w:rsidR="00FC7DC3" w:rsidRPr="00C60A04" w:rsidRDefault="00FC7DC3" w:rsidP="00FC7DC3">
                  <w:pPr>
                    <w:jc w:val="both"/>
                    <w:rPr>
                      <w:sz w:val="28"/>
                      <w:szCs w:val="28"/>
                    </w:rPr>
                  </w:pPr>
                  <w:r w:rsidRPr="00C60A04">
                    <w:rPr>
                      <w:sz w:val="28"/>
                      <w:szCs w:val="28"/>
                    </w:rPr>
                    <w:t>Мотоцикли (включаючи мопеди) та велосипеди з допоміжним мотором, з колясками або без них з поршневим двигуном запалювання з кривошипно-шатунним механізмом і робочим об'ємом циліндрів понад 500 куб. см, але не більш як 800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FC7DC3" w:rsidRPr="00C60A04" w:rsidRDefault="00FC7DC3" w:rsidP="00FC7DC3">
                  <w:pPr>
                    <w:jc w:val="center"/>
                    <w:rPr>
                      <w:sz w:val="28"/>
                      <w:szCs w:val="28"/>
                    </w:rPr>
                  </w:pPr>
                </w:p>
                <w:p w:rsidR="00105A8F" w:rsidRDefault="00105A8F" w:rsidP="00FC7DC3">
                  <w:pPr>
                    <w:jc w:val="center"/>
                    <w:rPr>
                      <w:b/>
                      <w:sz w:val="28"/>
                      <w:szCs w:val="28"/>
                    </w:rPr>
                  </w:pPr>
                </w:p>
                <w:p w:rsidR="00105A8F" w:rsidRDefault="00105A8F" w:rsidP="00FC7DC3">
                  <w:pPr>
                    <w:jc w:val="center"/>
                    <w:rPr>
                      <w:b/>
                      <w:sz w:val="28"/>
                      <w:szCs w:val="28"/>
                    </w:rPr>
                  </w:pPr>
                </w:p>
                <w:p w:rsidR="00105A8F" w:rsidRDefault="00105A8F" w:rsidP="00FC7DC3">
                  <w:pPr>
                    <w:jc w:val="center"/>
                    <w:rPr>
                      <w:b/>
                      <w:sz w:val="28"/>
                      <w:szCs w:val="28"/>
                    </w:rPr>
                  </w:pPr>
                </w:p>
                <w:p w:rsidR="00105A8F" w:rsidRDefault="00105A8F" w:rsidP="00FC7DC3">
                  <w:pPr>
                    <w:jc w:val="center"/>
                    <w:rPr>
                      <w:b/>
                      <w:sz w:val="28"/>
                      <w:szCs w:val="28"/>
                    </w:rPr>
                  </w:pPr>
                </w:p>
                <w:p w:rsidR="00105A8F" w:rsidRDefault="00105A8F" w:rsidP="00FC7DC3">
                  <w:pPr>
                    <w:jc w:val="center"/>
                    <w:rPr>
                      <w:b/>
                      <w:sz w:val="28"/>
                      <w:szCs w:val="28"/>
                    </w:rPr>
                  </w:pPr>
                </w:p>
                <w:p w:rsidR="00105A8F" w:rsidRDefault="00105A8F" w:rsidP="00FC7DC3">
                  <w:pPr>
                    <w:jc w:val="center"/>
                    <w:rPr>
                      <w:b/>
                      <w:sz w:val="28"/>
                      <w:szCs w:val="28"/>
                    </w:rPr>
                  </w:pPr>
                </w:p>
                <w:p w:rsidR="00105A8F" w:rsidRDefault="00105A8F" w:rsidP="00FC7DC3">
                  <w:pPr>
                    <w:jc w:val="center"/>
                    <w:rPr>
                      <w:b/>
                      <w:sz w:val="28"/>
                      <w:szCs w:val="28"/>
                    </w:rPr>
                  </w:pPr>
                </w:p>
                <w:p w:rsidR="00CD2025" w:rsidRDefault="00CD2025" w:rsidP="00FC7DC3">
                  <w:pPr>
                    <w:jc w:val="center"/>
                    <w:rPr>
                      <w:b/>
                      <w:sz w:val="28"/>
                      <w:szCs w:val="28"/>
                    </w:rPr>
                  </w:pPr>
                </w:p>
                <w:p w:rsidR="00FC7DC3" w:rsidRPr="00C60A04" w:rsidRDefault="00FC7DC3" w:rsidP="00FC7DC3">
                  <w:pPr>
                    <w:jc w:val="center"/>
                    <w:rPr>
                      <w:b/>
                      <w:sz w:val="28"/>
                      <w:szCs w:val="28"/>
                    </w:rPr>
                  </w:pPr>
                  <w:r w:rsidRPr="00C60A04">
                    <w:rPr>
                      <w:b/>
                      <w:sz w:val="28"/>
                      <w:szCs w:val="28"/>
                    </w:rPr>
                    <w:t>0,22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jc w:val="both"/>
                    <w:rPr>
                      <w:sz w:val="28"/>
                      <w:szCs w:val="28"/>
                    </w:rPr>
                  </w:pPr>
                  <w:r w:rsidRPr="00C60A04">
                    <w:rPr>
                      <w:sz w:val="28"/>
                      <w:szCs w:val="28"/>
                    </w:rPr>
                    <w:t>8711 50 00 00</w:t>
                  </w:r>
                </w:p>
                <w:p w:rsidR="00FC7DC3" w:rsidRPr="00C60A04" w:rsidRDefault="00FC7DC3" w:rsidP="00FC7DC3">
                  <w:pPr>
                    <w:jc w:val="both"/>
                    <w:rPr>
                      <w:sz w:val="28"/>
                      <w:szCs w:val="28"/>
                    </w:rPr>
                  </w:pPr>
                </w:p>
              </w:tc>
              <w:tc>
                <w:tcPr>
                  <w:tcW w:w="3241" w:type="dxa"/>
                </w:tcPr>
                <w:p w:rsidR="00FC7DC3" w:rsidRPr="00C60A04" w:rsidRDefault="00FC7DC3" w:rsidP="00FC7DC3">
                  <w:pPr>
                    <w:jc w:val="both"/>
                    <w:rPr>
                      <w:sz w:val="28"/>
                      <w:szCs w:val="28"/>
                    </w:rPr>
                  </w:pPr>
                </w:p>
                <w:p w:rsidR="00FC7DC3" w:rsidRPr="00C60A04" w:rsidRDefault="00FC7DC3" w:rsidP="00FC7DC3">
                  <w:pPr>
                    <w:jc w:val="both"/>
                    <w:rPr>
                      <w:sz w:val="28"/>
                      <w:szCs w:val="28"/>
                    </w:rPr>
                  </w:pPr>
                  <w:r w:rsidRPr="00C60A04">
                    <w:rPr>
                      <w:sz w:val="28"/>
                      <w:szCs w:val="28"/>
                    </w:rPr>
                    <w:t xml:space="preserve">Мотоцикли (включаючи мопеди) та велосипеди з допоміжним мотором, з колясками або без них з поршневим двигуном запалювання з кривошипно-шатунним механізмом і робочим об'ємом циліндрів понад </w:t>
                  </w:r>
                  <w:r w:rsidRPr="00C60A04">
                    <w:rPr>
                      <w:sz w:val="28"/>
                      <w:szCs w:val="28"/>
                    </w:rPr>
                    <w:lastRenderedPageBreak/>
                    <w:t>800 куб. см</w:t>
                  </w:r>
                </w:p>
                <w:p w:rsidR="00FC7DC3" w:rsidRPr="00C60A04" w:rsidRDefault="00FC7DC3" w:rsidP="00FC7DC3">
                  <w:pPr>
                    <w:jc w:val="both"/>
                    <w:rPr>
                      <w:sz w:val="28"/>
                      <w:szCs w:val="28"/>
                    </w:rPr>
                  </w:pP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0,22 євро за 1 куб. см об'єму циліндрів двигуна</w:t>
                  </w:r>
                </w:p>
              </w:tc>
            </w:tr>
            <w:tr w:rsidR="00C60A04" w:rsidRPr="00C60A04" w:rsidTr="00C60A04">
              <w:tc>
                <w:tcPr>
                  <w:tcW w:w="1843" w:type="dxa"/>
                </w:tcPr>
                <w:p w:rsidR="00FC7DC3" w:rsidRPr="00C60A04" w:rsidRDefault="00FC7DC3" w:rsidP="00FC7DC3">
                  <w:pPr>
                    <w:jc w:val="both"/>
                    <w:rPr>
                      <w:sz w:val="28"/>
                      <w:szCs w:val="28"/>
                    </w:rPr>
                  </w:pPr>
                </w:p>
                <w:p w:rsidR="00FC7DC3" w:rsidRPr="00C60A04" w:rsidRDefault="00FC7DC3" w:rsidP="00FC7DC3">
                  <w:pPr>
                    <w:jc w:val="both"/>
                    <w:rPr>
                      <w:sz w:val="28"/>
                      <w:szCs w:val="28"/>
                    </w:rPr>
                  </w:pPr>
                  <w:r w:rsidRPr="00C60A04">
                    <w:rPr>
                      <w:sz w:val="28"/>
                      <w:szCs w:val="28"/>
                    </w:rPr>
                    <w:t>8711 90 00 00</w:t>
                  </w:r>
                </w:p>
              </w:tc>
              <w:tc>
                <w:tcPr>
                  <w:tcW w:w="3241" w:type="dxa"/>
                </w:tcPr>
                <w:p w:rsidR="00FC7DC3" w:rsidRPr="00C60A04" w:rsidRDefault="00FC7DC3" w:rsidP="00FC7DC3">
                  <w:pPr>
                    <w:jc w:val="both"/>
                    <w:rPr>
                      <w:sz w:val="28"/>
                      <w:szCs w:val="28"/>
                    </w:rPr>
                  </w:pPr>
                </w:p>
                <w:p w:rsidR="00FC7DC3" w:rsidRPr="00C60A04" w:rsidRDefault="002C74E8" w:rsidP="00FC7DC3">
                  <w:pPr>
                    <w:jc w:val="both"/>
                    <w:rPr>
                      <w:sz w:val="28"/>
                      <w:szCs w:val="28"/>
                    </w:rPr>
                  </w:pPr>
                  <w:r>
                    <w:rPr>
                      <w:sz w:val="28"/>
                      <w:szCs w:val="28"/>
                    </w:rPr>
                    <w:t>Мото</w:t>
                  </w:r>
                  <w:r w:rsidR="00FC7DC3" w:rsidRPr="00C60A04">
                    <w:rPr>
                      <w:sz w:val="28"/>
                      <w:szCs w:val="28"/>
                    </w:rPr>
                    <w:t>цикли (включаючи мопеди) та велосипеди з допоміжним мотором, з колясками або без них, крім тих, що з поршневим двигуном запалювання з кривошипно-шатунним механізмом; коляски</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11 євро за 1 штуку</w:t>
                  </w:r>
                </w:p>
              </w:tc>
            </w:tr>
          </w:tbl>
          <w:p w:rsidR="00FC7DC3" w:rsidRPr="00190FBA" w:rsidRDefault="00FC7DC3" w:rsidP="00FC7DC3">
            <w:pPr>
              <w:pStyle w:val="rvps2"/>
              <w:shd w:val="clear" w:color="auto" w:fill="FFFFFF"/>
              <w:spacing w:before="0" w:beforeAutospacing="0" w:after="0" w:afterAutospacing="0"/>
              <w:ind w:firstLine="450"/>
              <w:jc w:val="both"/>
              <w:textAlignment w:val="baseline"/>
              <w:rPr>
                <w:rStyle w:val="rvts9"/>
                <w:bCs/>
                <w:bdr w:val="none" w:sz="0" w:space="0" w:color="auto" w:frame="1"/>
                <w:lang w:val="uk-UA"/>
              </w:rPr>
            </w:pPr>
          </w:p>
        </w:tc>
        <w:tc>
          <w:tcPr>
            <w:tcW w:w="7655" w:type="dxa"/>
            <w:shd w:val="clear" w:color="auto" w:fill="auto"/>
          </w:tcPr>
          <w:tbl>
            <w:tblPr>
              <w:tblW w:w="7435" w:type="dxa"/>
              <w:tblLayout w:type="fixed"/>
              <w:tblLook w:val="0000" w:firstRow="0" w:lastRow="0" w:firstColumn="0" w:lastColumn="0" w:noHBand="0" w:noVBand="0"/>
            </w:tblPr>
            <w:tblGrid>
              <w:gridCol w:w="1963"/>
              <w:gridCol w:w="3241"/>
              <w:gridCol w:w="2231"/>
            </w:tblGrid>
            <w:tr w:rsidR="00C60A04" w:rsidRPr="00C60A04" w:rsidTr="00C60A04">
              <w:tc>
                <w:tcPr>
                  <w:tcW w:w="1963" w:type="dxa"/>
                </w:tcPr>
                <w:p w:rsidR="00FC7DC3" w:rsidRPr="00C60A04" w:rsidRDefault="00FC7DC3" w:rsidP="00FC7DC3">
                  <w:pPr>
                    <w:jc w:val="center"/>
                    <w:rPr>
                      <w:sz w:val="28"/>
                      <w:szCs w:val="28"/>
                    </w:rPr>
                  </w:pPr>
                  <w:r w:rsidRPr="00C60A04">
                    <w:rPr>
                      <w:sz w:val="28"/>
                      <w:szCs w:val="28"/>
                    </w:rPr>
                    <w:lastRenderedPageBreak/>
                    <w:t xml:space="preserve">Код товару (продукції) згідно з </w:t>
                  </w:r>
                </w:p>
                <w:p w:rsidR="00FC7DC3" w:rsidRPr="00C60A04" w:rsidRDefault="00FC7DC3" w:rsidP="00FC7DC3">
                  <w:pPr>
                    <w:jc w:val="center"/>
                    <w:rPr>
                      <w:sz w:val="28"/>
                      <w:szCs w:val="28"/>
                    </w:rPr>
                  </w:pPr>
                  <w:r w:rsidRPr="00C60A04">
                    <w:rPr>
                      <w:sz w:val="28"/>
                      <w:szCs w:val="28"/>
                    </w:rPr>
                    <w:t>УКТ ЗЕД</w:t>
                  </w:r>
                </w:p>
              </w:tc>
              <w:tc>
                <w:tcPr>
                  <w:tcW w:w="3241" w:type="dxa"/>
                </w:tcPr>
                <w:p w:rsidR="00FC7DC3" w:rsidRPr="00C60A04" w:rsidRDefault="00FC7DC3" w:rsidP="00FC7DC3">
                  <w:pPr>
                    <w:jc w:val="center"/>
                    <w:rPr>
                      <w:sz w:val="28"/>
                      <w:szCs w:val="28"/>
                    </w:rPr>
                  </w:pPr>
                  <w:r w:rsidRPr="00C60A04">
                    <w:rPr>
                      <w:sz w:val="28"/>
                      <w:szCs w:val="28"/>
                    </w:rPr>
                    <w:t>Опис товару (продукції) згідно з УКТ ЗЕД</w:t>
                  </w:r>
                </w:p>
              </w:tc>
              <w:tc>
                <w:tcPr>
                  <w:tcW w:w="2231" w:type="dxa"/>
                </w:tcPr>
                <w:p w:rsidR="00FC7DC3" w:rsidRPr="00C60A04" w:rsidRDefault="00FC7DC3" w:rsidP="00FC7DC3">
                  <w:pPr>
                    <w:jc w:val="center"/>
                    <w:rPr>
                      <w:sz w:val="28"/>
                      <w:szCs w:val="28"/>
                    </w:rPr>
                  </w:pPr>
                  <w:r w:rsidRPr="00C60A04">
                    <w:rPr>
                      <w:sz w:val="28"/>
                      <w:szCs w:val="28"/>
                    </w:rPr>
                    <w:t>Ставка податку у твердій сумі з одиниці реалізованого товару (продукції) (специфічні)</w:t>
                  </w:r>
                </w:p>
              </w:tc>
            </w:tr>
            <w:tr w:rsidR="00C60A04" w:rsidRPr="00C60A04" w:rsidTr="00C60A04">
              <w:tc>
                <w:tcPr>
                  <w:tcW w:w="1963" w:type="dxa"/>
                </w:tcPr>
                <w:p w:rsidR="00FC7DC3" w:rsidRPr="00C60A04" w:rsidRDefault="00FC7DC3" w:rsidP="00FC7DC3">
                  <w:pPr>
                    <w:rPr>
                      <w:sz w:val="28"/>
                      <w:szCs w:val="28"/>
                    </w:rPr>
                  </w:pPr>
                  <w:r w:rsidRPr="00C60A04">
                    <w:rPr>
                      <w:sz w:val="28"/>
                      <w:szCs w:val="28"/>
                    </w:rPr>
                    <w:t>8703</w:t>
                  </w:r>
                </w:p>
              </w:tc>
              <w:tc>
                <w:tcPr>
                  <w:tcW w:w="3241" w:type="dxa"/>
                </w:tcPr>
                <w:p w:rsidR="00FC7DC3" w:rsidRPr="00C60A04" w:rsidRDefault="00FC7DC3" w:rsidP="00FC7DC3">
                  <w:pPr>
                    <w:rPr>
                      <w:sz w:val="28"/>
                      <w:szCs w:val="28"/>
                    </w:rPr>
                  </w:pPr>
                  <w:r w:rsidRPr="00C60A04">
                    <w:rPr>
                      <w:sz w:val="28"/>
                      <w:szCs w:val="28"/>
                    </w:rPr>
                    <w:t xml:space="preserve">Автомобілі легкові та інші моторні транспортні засоби, призначені головним чином для перевезення людей (крім моторних транспортних засобів товарної позиції 8702), включаючи </w:t>
                  </w:r>
                  <w:r w:rsidRPr="00C60A04">
                    <w:rPr>
                      <w:sz w:val="28"/>
                      <w:szCs w:val="28"/>
                    </w:rPr>
                    <w:lastRenderedPageBreak/>
                    <w:t>вантажопасажирські автомобілі-фургони та гоночні автомобілі:</w:t>
                  </w:r>
                </w:p>
              </w:tc>
              <w:tc>
                <w:tcPr>
                  <w:tcW w:w="2231" w:type="dxa"/>
                </w:tcPr>
                <w:p w:rsidR="00FC7DC3" w:rsidRPr="00C60A04" w:rsidRDefault="00FC7DC3" w:rsidP="00FC7DC3">
                  <w:pPr>
                    <w:jc w:val="center"/>
                    <w:rPr>
                      <w:sz w:val="28"/>
                      <w:szCs w:val="28"/>
                    </w:rPr>
                  </w:pPr>
                  <w:r w:rsidRPr="00C60A04">
                    <w:rPr>
                      <w:sz w:val="28"/>
                      <w:szCs w:val="28"/>
                    </w:rPr>
                    <w:lastRenderedPageBreak/>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8703 10</w:t>
                  </w:r>
                </w:p>
              </w:tc>
              <w:tc>
                <w:tcPr>
                  <w:tcW w:w="3241" w:type="dxa"/>
                </w:tcPr>
                <w:p w:rsidR="00FC7DC3" w:rsidRPr="00C60A04" w:rsidRDefault="00FC7DC3" w:rsidP="00FC7DC3">
                  <w:pPr>
                    <w:jc w:val="both"/>
                    <w:rPr>
                      <w:sz w:val="28"/>
                      <w:szCs w:val="28"/>
                    </w:rPr>
                  </w:pPr>
                </w:p>
                <w:p w:rsidR="00FC7DC3" w:rsidRDefault="00FC7DC3" w:rsidP="00FC7DC3">
                  <w:pPr>
                    <w:rPr>
                      <w:sz w:val="28"/>
                      <w:szCs w:val="28"/>
                    </w:rPr>
                  </w:pPr>
                  <w:r w:rsidRPr="00C60A04">
                    <w:rPr>
                      <w:sz w:val="28"/>
                      <w:szCs w:val="28"/>
                    </w:rPr>
                    <w:t>- транспортні засоби, спеціально призначені для пересування по снігу; спеціальні автомобілі для перевезення спортсменів на майданчики для гри в гольф та аналогічні транспортні засоби;</w:t>
                  </w:r>
                </w:p>
                <w:p w:rsidR="00C60A04" w:rsidRPr="00C60A04" w:rsidRDefault="00C60A04" w:rsidP="00FC7DC3">
                  <w:pPr>
                    <w:rPr>
                      <w:sz w:val="28"/>
                      <w:szCs w:val="28"/>
                    </w:rPr>
                  </w:pP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8703 10 11 00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xml:space="preserve">- - транспортні засоби спеціального призначення для переміщення по снігу, з двигуном внутрішнього </w:t>
                  </w:r>
                  <w:proofErr w:type="spellStart"/>
                  <w:r w:rsidRPr="00C60A04">
                    <w:rPr>
                      <w:sz w:val="28"/>
                      <w:szCs w:val="28"/>
                    </w:rPr>
                    <w:t>згорянн</w:t>
                  </w:r>
                  <w:proofErr w:type="spellEnd"/>
                  <w:r w:rsidRPr="00C60A04">
                    <w:rPr>
                      <w:sz w:val="28"/>
                      <w:szCs w:val="28"/>
                    </w:rPr>
                    <w:cr/>
                    <w:t xml:space="preserve"> із запалюванням від стиснення (дизелем або </w:t>
                  </w:r>
                  <w:proofErr w:type="spellStart"/>
                  <w:r w:rsidRPr="00C60A04">
                    <w:rPr>
                      <w:sz w:val="28"/>
                      <w:szCs w:val="28"/>
                    </w:rPr>
                    <w:t>напівдизелем</w:t>
                  </w:r>
                  <w:proofErr w:type="spellEnd"/>
                  <w:r w:rsidRPr="00C60A04">
                    <w:rPr>
                      <w:sz w:val="28"/>
                      <w:szCs w:val="28"/>
                    </w:rPr>
                    <w:t>) або з двигуном внутрішнього згоряння з іскровим запалюванням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0,65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8703 10 18 00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інші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xml:space="preserve">0,65 євро за 1 </w:t>
                  </w:r>
                  <w:r w:rsidRPr="00C60A04">
                    <w:rPr>
                      <w:sz w:val="28"/>
                      <w:szCs w:val="28"/>
                    </w:rPr>
                    <w:cr/>
                  </w:r>
                  <w:proofErr w:type="spellStart"/>
                  <w:r w:rsidRPr="00C60A04">
                    <w:rPr>
                      <w:sz w:val="28"/>
                      <w:szCs w:val="28"/>
                    </w:rPr>
                    <w:t>уб</w:t>
                  </w:r>
                  <w:proofErr w:type="spellEnd"/>
                  <w:r w:rsidRPr="00C60A04">
                    <w:rPr>
                      <w:sz w:val="28"/>
                      <w:szCs w:val="28"/>
                    </w:rPr>
                    <w:t xml:space="preserve">. см об'єму </w:t>
                  </w:r>
                  <w:r w:rsidRPr="00C60A04">
                    <w:rPr>
                      <w:sz w:val="28"/>
                      <w:szCs w:val="28"/>
                    </w:rPr>
                    <w:lastRenderedPageBreak/>
                    <w:t>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інші транспортні засоби з двигуном внутрішнього згоряння з іскровим запалюванням та з кривошипно-шатунним механізмом: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8703 21</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з робочим об'ємом циліндрів двигуна не більш як 1000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0314B1" w:rsidP="00FC7DC3">
                  <w:pPr>
                    <w:rPr>
                      <w:sz w:val="28"/>
                      <w:szCs w:val="28"/>
                    </w:rPr>
                  </w:pPr>
                  <w:r>
                    <w:rPr>
                      <w:sz w:val="28"/>
                      <w:szCs w:val="28"/>
                    </w:rPr>
                    <w:t>8703 2</w:t>
                  </w:r>
                  <w:r w:rsidR="00FC7DC3" w:rsidRPr="00C60A04">
                    <w:rPr>
                      <w:sz w:val="28"/>
                      <w:szCs w:val="28"/>
                    </w:rPr>
                    <w:t>1 10 00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нові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0,1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8703 21 90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що використовувалися:</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8703 21 90 10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не більш як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1,09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8703 21 90 30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понад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xml:space="preserve">1,36 євро за 1 куб. см об'єму циліндрів </w:t>
                  </w:r>
                  <w:r w:rsidRPr="00C60A04">
                    <w:rPr>
                      <w:sz w:val="28"/>
                      <w:szCs w:val="28"/>
                    </w:rPr>
                    <w:lastRenderedPageBreak/>
                    <w:t>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8703 22</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з робочим об'ємом циліндрів двигуна понад 1000 куб. см, але не більш як 1500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8703 22 10 00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нові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0,06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8703 22 90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що використовувалися:</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8703 22 90 10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не більш як</w:t>
                  </w:r>
                </w:p>
                <w:p w:rsidR="00FC7DC3" w:rsidRPr="00C60A04" w:rsidRDefault="00FC7DC3" w:rsidP="00FC7DC3">
                  <w:pPr>
                    <w:rPr>
                      <w:sz w:val="28"/>
                      <w:szCs w:val="28"/>
                    </w:rPr>
                  </w:pPr>
                  <w:r w:rsidRPr="00C60A04">
                    <w:rPr>
                      <w:sz w:val="28"/>
                      <w:szCs w:val="28"/>
                    </w:rPr>
                    <w:t>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1,36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8703 22 90 30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понад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1,63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8703 23</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з робочим об'ємом циліндрів двигуна понад 1500 куб. см, але не більш як</w:t>
                  </w:r>
                  <w:r w:rsidRPr="00C60A04">
                    <w:rPr>
                      <w:sz w:val="28"/>
                      <w:szCs w:val="28"/>
                    </w:rPr>
                    <w:cr/>
                    <w:t>3000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lastRenderedPageBreak/>
                    <w:t> </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lastRenderedPageBreak/>
                    <w:t>- - - нові: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lastRenderedPageBreak/>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8703 23 11</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моторні транспортні засоби, обладнані для тимчасового проживання людей:</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8703 23 11 10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з об'ємом циліндрів двигуна понад 1500 куб. см, але не більш як 2200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0,32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8703 23 11 30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 з об'ємом циліндрів двигуна понад 2200 куб. см, але не більш як 3000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1,3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8703 23 19</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інші: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w:t>
                  </w:r>
                  <w:r w:rsidRPr="00C60A04">
                    <w:rPr>
                      <w:sz w:val="28"/>
                      <w:szCs w:val="28"/>
                    </w:rPr>
                    <w:cr/>
                    <w:t xml:space="preserve"> 23 19 10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xml:space="preserve">- - - - - з об'ємом циліндрів двигуна </w:t>
                  </w:r>
                  <w:proofErr w:type="spellStart"/>
                  <w:r w:rsidRPr="00C60A04">
                    <w:rPr>
                      <w:sz w:val="28"/>
                      <w:szCs w:val="28"/>
                    </w:rPr>
                    <w:t>пона</w:t>
                  </w:r>
                  <w:proofErr w:type="spellEnd"/>
                  <w:r w:rsidRPr="00C60A04">
                    <w:rPr>
                      <w:sz w:val="28"/>
                      <w:szCs w:val="28"/>
                    </w:rPr>
                    <w:t>д 1500 куб. см, але не більш як 2200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0,26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8703 23 19 30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 з об'ємом циліндрів двигуна понад 2200 куб. см, але не більш як 3000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0,26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lastRenderedPageBreak/>
                    <w:t>8703 23 90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lastRenderedPageBreak/>
                    <w:t>- - - що використовувалися:</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lastRenderedPageBreak/>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з об'ємом циліндрів двигуна понад 1500 куб. см, але не більш як 2200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8703 23 90 11</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 не більш як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1,63 євро за 1 куб. с</w:t>
                  </w:r>
                  <w:r w:rsidR="00484C44">
                    <w:rPr>
                      <w:sz w:val="28"/>
                      <w:szCs w:val="28"/>
                    </w:rPr>
                    <w:t>м об'єму циліндрів дв</w:t>
                  </w:r>
                  <w:r w:rsidRPr="00C60A04">
                    <w:rPr>
                      <w:sz w:val="28"/>
                      <w:szCs w:val="28"/>
                    </w:rPr>
                    <w:t>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8703 23 90 13</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 понад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2,18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з об'ємом циліндрів двигуна понад 2200 куб. см, але не більш як 3000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8703 23 90 31</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 не більш як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2,18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8703 23 90 33</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 понад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xml:space="preserve">3,27 євро за 1 куб. см об'єму </w:t>
                  </w:r>
                  <w:r w:rsidRPr="00C60A04">
                    <w:rPr>
                      <w:sz w:val="28"/>
                      <w:szCs w:val="28"/>
                    </w:rPr>
                    <w:lastRenderedPageBreak/>
                    <w:t>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8703 24</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з робочим об'ємом циліндрів двигуна понад 3000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8703 24 10 00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нові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2,18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8703 24 90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що</w:t>
                  </w:r>
                </w:p>
                <w:p w:rsidR="00FC7DC3" w:rsidRPr="00C60A04" w:rsidRDefault="00FC7DC3" w:rsidP="00FC7DC3">
                  <w:pPr>
                    <w:rPr>
                      <w:sz w:val="28"/>
                      <w:szCs w:val="28"/>
                    </w:rPr>
                  </w:pPr>
                  <w:r w:rsidRPr="00C60A04">
                    <w:rPr>
                      <w:sz w:val="28"/>
                      <w:szCs w:val="28"/>
                    </w:rPr>
                    <w:t>використовувалися:</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8703 24 90 10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не більш як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3,27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8703 24 90 30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понад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3,81 євро за 1 куб. см об'єму циліндрів д</w:t>
                  </w:r>
                  <w:r w:rsidRPr="00C60A04">
                    <w:rPr>
                      <w:sz w:val="28"/>
                      <w:szCs w:val="28"/>
                    </w:rPr>
                    <w:cr/>
                  </w:r>
                  <w:proofErr w:type="spellStart"/>
                  <w:r w:rsidRPr="00C60A04">
                    <w:rPr>
                      <w:sz w:val="28"/>
                      <w:szCs w:val="28"/>
                    </w:rPr>
                    <w:t>игуна</w:t>
                  </w:r>
                  <w:proofErr w:type="spellEnd"/>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xml:space="preserve">- інші транспортні засоби з двигуном внутрішнього згоряння із запалюванням від стиснення (дизелем або </w:t>
                  </w:r>
                  <w:proofErr w:type="spellStart"/>
                  <w:r w:rsidRPr="00C60A04">
                    <w:rPr>
                      <w:sz w:val="28"/>
                      <w:szCs w:val="28"/>
                    </w:rPr>
                    <w:lastRenderedPageBreak/>
                    <w:t>напівдизелем</w:t>
                  </w:r>
                  <w:proofErr w:type="spellEnd"/>
                  <w:r w:rsidRPr="00C60A04">
                    <w:rPr>
                      <w:sz w:val="28"/>
                      <w:szCs w:val="28"/>
                    </w:rPr>
                    <w:t>):</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8703 31</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з робочим об'ємом циліндрів двигуна не більш як 1500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8703 31 10 00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нові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0,1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8703 31 90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що використовувалися:</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8703 31 90 10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не більш як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1,36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8703 31 90 30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понад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xml:space="preserve">1,63 євро за 1 куб. см об'єму </w:t>
                  </w:r>
                  <w:proofErr w:type="spellStart"/>
                  <w:r w:rsidRPr="00C60A04">
                    <w:rPr>
                      <w:sz w:val="28"/>
                      <w:szCs w:val="28"/>
                    </w:rPr>
                    <w:t>цил</w:t>
                  </w:r>
                  <w:proofErr w:type="spellEnd"/>
                  <w:r w:rsidRPr="00C60A04">
                    <w:rPr>
                      <w:sz w:val="28"/>
                      <w:szCs w:val="28"/>
                    </w:rPr>
                    <w:cr/>
                  </w:r>
                  <w:proofErr w:type="spellStart"/>
                  <w:r w:rsidRPr="00C60A04">
                    <w:rPr>
                      <w:sz w:val="28"/>
                      <w:szCs w:val="28"/>
                    </w:rPr>
                    <w:t>ндрів</w:t>
                  </w:r>
                  <w:proofErr w:type="spellEnd"/>
                  <w:r w:rsidRPr="00C60A04">
                    <w:rPr>
                      <w:sz w:val="28"/>
                      <w:szCs w:val="28"/>
                    </w:rPr>
                    <w:t xml:space="preserve">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8703 32</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з робочим об'ємом циліндрів двигуна понад 1500 куб. см, але не більш як 2500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нові: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8703 32 11 00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моторні транспортні засоби, обладнані для тимчасового проживання людей</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0,32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8703 32 19 00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інші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0,32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8703 32 90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що використовувалися:</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8703 32 90 10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не більш як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1,91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8703 32 90 30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понад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2,18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8703 33</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xml:space="preserve">- - з робочим об'ємом циліндрів двигуна </w:t>
                  </w:r>
                  <w:proofErr w:type="spellStart"/>
                  <w:r w:rsidRPr="00C60A04">
                    <w:rPr>
                      <w:sz w:val="28"/>
                      <w:szCs w:val="28"/>
                    </w:rPr>
                    <w:t>пона</w:t>
                  </w:r>
                  <w:proofErr w:type="spellEnd"/>
                  <w:r w:rsidRPr="00C60A04">
                    <w:rPr>
                      <w:sz w:val="28"/>
                      <w:szCs w:val="28"/>
                    </w:rPr>
                    <w:t>д 2500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нові: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8703 33 11 00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моторні транспортні засоби, обладнані для тимчасового проживання людей</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2,18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8703 33 19 00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інші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1,09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8703 33 90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що використовувалися:</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8703 33 90 10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не більш як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2,72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8703 33 90 30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 - понад п'ять років</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3,54 євро за 1 куб. см об'єму циліндрів двигуна</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8703 90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інші: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 </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8703 90 10 00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транспортні засоби, оснащені електричними двигунами</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109 євро за 1 штуку</w:t>
                  </w: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8703 90 90 00</w:t>
                  </w:r>
                </w:p>
              </w:tc>
              <w:tc>
                <w:tcPr>
                  <w:tcW w:w="3241" w:type="dxa"/>
                </w:tcPr>
                <w:p w:rsidR="00FC7DC3" w:rsidRPr="00C60A04" w:rsidRDefault="00FC7DC3" w:rsidP="00FC7DC3">
                  <w:pPr>
                    <w:jc w:val="both"/>
                    <w:rPr>
                      <w:sz w:val="28"/>
                      <w:szCs w:val="28"/>
                    </w:rPr>
                  </w:pPr>
                </w:p>
                <w:p w:rsidR="00FC7DC3" w:rsidRPr="00C60A04" w:rsidRDefault="00FC7DC3" w:rsidP="00FC7DC3">
                  <w:pPr>
                    <w:rPr>
                      <w:sz w:val="28"/>
                      <w:szCs w:val="28"/>
                    </w:rPr>
                  </w:pPr>
                  <w:r w:rsidRPr="00C60A04">
                    <w:rPr>
                      <w:sz w:val="28"/>
                      <w:szCs w:val="28"/>
                    </w:rPr>
                    <w:t>- - інші</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sz w:val="28"/>
                      <w:szCs w:val="28"/>
                    </w:rPr>
                  </w:pPr>
                  <w:r w:rsidRPr="00C60A04">
                    <w:rPr>
                      <w:sz w:val="28"/>
                      <w:szCs w:val="28"/>
                    </w:rPr>
                    <w:t>109 євро за 1 штуку</w:t>
                  </w:r>
                </w:p>
              </w:tc>
            </w:tr>
            <w:tr w:rsidR="00C60A04" w:rsidRPr="00C60A04" w:rsidTr="00C60A04">
              <w:tc>
                <w:tcPr>
                  <w:tcW w:w="1963" w:type="dxa"/>
                </w:tcPr>
                <w:p w:rsidR="00FC7DC3" w:rsidRPr="00C60A04" w:rsidRDefault="00FC7DC3" w:rsidP="00FC7DC3">
                  <w:pPr>
                    <w:jc w:val="both"/>
                    <w:rPr>
                      <w:b/>
                      <w:sz w:val="28"/>
                      <w:szCs w:val="28"/>
                    </w:rPr>
                  </w:pPr>
                </w:p>
                <w:p w:rsidR="00FC7DC3" w:rsidRPr="00C60A04" w:rsidRDefault="00FC7DC3" w:rsidP="00FC7DC3">
                  <w:pPr>
                    <w:rPr>
                      <w:b/>
                      <w:sz w:val="28"/>
                      <w:szCs w:val="28"/>
                    </w:rPr>
                  </w:pPr>
                  <w:r w:rsidRPr="00C60A04">
                    <w:rPr>
                      <w:b/>
                      <w:sz w:val="28"/>
                      <w:szCs w:val="28"/>
                    </w:rPr>
                    <w:t>8711 10 00 00</w:t>
                  </w:r>
                </w:p>
              </w:tc>
              <w:tc>
                <w:tcPr>
                  <w:tcW w:w="3241" w:type="dxa"/>
                </w:tcPr>
                <w:p w:rsidR="00FC7DC3" w:rsidRPr="00C60A04" w:rsidRDefault="00FC7DC3" w:rsidP="00FC7DC3">
                  <w:pPr>
                    <w:jc w:val="both"/>
                    <w:rPr>
                      <w:b/>
                      <w:sz w:val="28"/>
                      <w:szCs w:val="28"/>
                    </w:rPr>
                  </w:pPr>
                </w:p>
                <w:p w:rsidR="00FC7DC3" w:rsidRPr="00C60A04" w:rsidRDefault="00FC7DC3" w:rsidP="00FC7DC3">
                  <w:pPr>
                    <w:rPr>
                      <w:b/>
                      <w:sz w:val="28"/>
                      <w:szCs w:val="28"/>
                    </w:rPr>
                  </w:pPr>
                  <w:r w:rsidRPr="00C60A04">
                    <w:rPr>
                      <w:b/>
                      <w:sz w:val="28"/>
                      <w:szCs w:val="28"/>
                    </w:rPr>
                    <w:t xml:space="preserve">Мотоцикли (включаючи мопеди) та велосипеди з двигуном внутрішнього згоряння з кривошипно-шатунним механізмом і робочим об’ємом циліндрів двигуна не більш як 50 </w:t>
                  </w:r>
                  <w:proofErr w:type="spellStart"/>
                  <w:r w:rsidRPr="00C60A04">
                    <w:rPr>
                      <w:b/>
                      <w:sz w:val="28"/>
                      <w:szCs w:val="28"/>
                    </w:rPr>
                    <w:t>куб.см</w:t>
                  </w:r>
                  <w:proofErr w:type="spellEnd"/>
                  <w:r w:rsidRPr="00C60A04">
                    <w:rPr>
                      <w:b/>
                      <w:sz w:val="28"/>
                      <w:szCs w:val="28"/>
                    </w:rPr>
                    <w:t>.</w:t>
                  </w:r>
                </w:p>
              </w:tc>
              <w:tc>
                <w:tcPr>
                  <w:tcW w:w="2231" w:type="dxa"/>
                </w:tcPr>
                <w:p w:rsidR="00FC7DC3" w:rsidRPr="00C60A04" w:rsidRDefault="00FC7DC3" w:rsidP="00FC7DC3">
                  <w:pPr>
                    <w:jc w:val="both"/>
                    <w:rPr>
                      <w:b/>
                      <w:sz w:val="28"/>
                      <w:szCs w:val="28"/>
                    </w:rPr>
                  </w:pPr>
                </w:p>
                <w:p w:rsidR="00FC7DC3" w:rsidRPr="00C60A04" w:rsidRDefault="00FC7DC3" w:rsidP="00FC7DC3">
                  <w:pPr>
                    <w:jc w:val="center"/>
                    <w:rPr>
                      <w:b/>
                      <w:sz w:val="28"/>
                      <w:szCs w:val="28"/>
                    </w:rPr>
                  </w:pPr>
                  <w:r w:rsidRPr="00C60A04">
                    <w:rPr>
                      <w:b/>
                      <w:sz w:val="28"/>
                      <w:szCs w:val="28"/>
                    </w:rPr>
                    <w:t>0,06 євро за 1 куб. см об'єму циліндрів двигуна</w:t>
                  </w:r>
                </w:p>
                <w:p w:rsidR="00FC7DC3" w:rsidRPr="00C60A04" w:rsidRDefault="00FC7DC3" w:rsidP="00FC7DC3">
                  <w:pPr>
                    <w:jc w:val="center"/>
                    <w:rPr>
                      <w:b/>
                      <w:sz w:val="28"/>
                      <w:szCs w:val="28"/>
                    </w:rPr>
                  </w:pPr>
                </w:p>
              </w:tc>
            </w:tr>
            <w:tr w:rsidR="00C60A04" w:rsidRPr="00C60A04" w:rsidTr="00C60A04">
              <w:tc>
                <w:tcPr>
                  <w:tcW w:w="1963" w:type="dxa"/>
                </w:tcPr>
                <w:p w:rsidR="00FC7DC3" w:rsidRPr="00C60A04" w:rsidRDefault="00FC7DC3" w:rsidP="00FC7DC3">
                  <w:pPr>
                    <w:jc w:val="both"/>
                    <w:rPr>
                      <w:b/>
                      <w:sz w:val="28"/>
                      <w:szCs w:val="28"/>
                    </w:rPr>
                  </w:pPr>
                </w:p>
                <w:p w:rsidR="00FC7DC3" w:rsidRPr="00C60A04" w:rsidRDefault="00FC7DC3" w:rsidP="00FC7DC3">
                  <w:pPr>
                    <w:rPr>
                      <w:b/>
                      <w:sz w:val="28"/>
                      <w:szCs w:val="28"/>
                    </w:rPr>
                  </w:pPr>
                  <w:r w:rsidRPr="00C60A04">
                    <w:rPr>
                      <w:b/>
                      <w:sz w:val="28"/>
                      <w:szCs w:val="28"/>
                    </w:rPr>
                    <w:t xml:space="preserve">8711 20 </w:t>
                  </w:r>
                </w:p>
              </w:tc>
              <w:tc>
                <w:tcPr>
                  <w:tcW w:w="3241" w:type="dxa"/>
                </w:tcPr>
                <w:p w:rsidR="00FC7DC3" w:rsidRPr="00C60A04" w:rsidRDefault="00FC7DC3" w:rsidP="00FC7DC3">
                  <w:pPr>
                    <w:jc w:val="both"/>
                    <w:rPr>
                      <w:b/>
                      <w:sz w:val="28"/>
                      <w:szCs w:val="28"/>
                    </w:rPr>
                  </w:pPr>
                </w:p>
                <w:p w:rsidR="00FC7DC3" w:rsidRPr="00C60A04" w:rsidRDefault="00FC7DC3" w:rsidP="00FC7DC3">
                  <w:pPr>
                    <w:rPr>
                      <w:b/>
                      <w:sz w:val="28"/>
                      <w:szCs w:val="28"/>
                    </w:rPr>
                  </w:pPr>
                  <w:r w:rsidRPr="00C60A04">
                    <w:rPr>
                      <w:b/>
                      <w:sz w:val="28"/>
                      <w:szCs w:val="28"/>
                    </w:rPr>
                    <w:t xml:space="preserve">Мотоцикли (включаючи мопеди) та велосипеди з двигуном внутрішнього згоряння з кривошипно-шатунним механізмом і робочим об’ємом циліндрів двигуна понад 50 </w:t>
                  </w:r>
                  <w:proofErr w:type="spellStart"/>
                  <w:r w:rsidRPr="00C60A04">
                    <w:rPr>
                      <w:b/>
                      <w:sz w:val="28"/>
                      <w:szCs w:val="28"/>
                    </w:rPr>
                    <w:t>куб.см</w:t>
                  </w:r>
                  <w:proofErr w:type="spellEnd"/>
                  <w:r w:rsidRPr="00C60A04">
                    <w:rPr>
                      <w:b/>
                      <w:sz w:val="28"/>
                      <w:szCs w:val="28"/>
                    </w:rPr>
                    <w:t xml:space="preserve">., але не більш як 250 </w:t>
                  </w:r>
                  <w:proofErr w:type="spellStart"/>
                  <w:r w:rsidRPr="00C60A04">
                    <w:rPr>
                      <w:b/>
                      <w:sz w:val="28"/>
                      <w:szCs w:val="28"/>
                    </w:rPr>
                    <w:t>куб.см</w:t>
                  </w:r>
                  <w:proofErr w:type="spellEnd"/>
                  <w:r w:rsidRPr="00C60A04">
                    <w:rPr>
                      <w:b/>
                      <w:sz w:val="28"/>
                      <w:szCs w:val="28"/>
                    </w:rPr>
                    <w:t>.</w:t>
                  </w:r>
                </w:p>
              </w:tc>
              <w:tc>
                <w:tcPr>
                  <w:tcW w:w="2231" w:type="dxa"/>
                </w:tcPr>
                <w:p w:rsidR="00FC7DC3" w:rsidRPr="00C60A04" w:rsidRDefault="00FC7DC3" w:rsidP="00FC7DC3">
                  <w:pPr>
                    <w:jc w:val="both"/>
                    <w:rPr>
                      <w:b/>
                      <w:sz w:val="28"/>
                      <w:szCs w:val="28"/>
                    </w:rPr>
                  </w:pPr>
                </w:p>
                <w:p w:rsidR="00FC7DC3" w:rsidRPr="00C60A04" w:rsidRDefault="00FC7DC3" w:rsidP="00FC7DC3">
                  <w:pPr>
                    <w:jc w:val="center"/>
                    <w:rPr>
                      <w:b/>
                      <w:sz w:val="28"/>
                      <w:szCs w:val="28"/>
                    </w:rPr>
                  </w:pPr>
                  <w:r w:rsidRPr="00C60A04">
                    <w:rPr>
                      <w:b/>
                      <w:sz w:val="28"/>
                      <w:szCs w:val="28"/>
                    </w:rPr>
                    <w:t>0,06 євро за 1 куб. см об'єму циліндрів двигуна</w:t>
                  </w:r>
                </w:p>
                <w:p w:rsidR="00FC7DC3" w:rsidRPr="00C60A04" w:rsidRDefault="00FC7DC3" w:rsidP="00FC7DC3">
                  <w:pPr>
                    <w:jc w:val="center"/>
                    <w:rPr>
                      <w:b/>
                      <w:sz w:val="28"/>
                      <w:szCs w:val="28"/>
                    </w:rPr>
                  </w:pPr>
                </w:p>
              </w:tc>
            </w:tr>
            <w:tr w:rsidR="00C60A04" w:rsidRPr="00C60A04" w:rsidTr="00C60A04">
              <w:tc>
                <w:tcPr>
                  <w:tcW w:w="1963" w:type="dxa"/>
                </w:tcPr>
                <w:p w:rsidR="00FC7DC3" w:rsidRPr="00C60A04" w:rsidRDefault="00FC7DC3" w:rsidP="00FC7DC3">
                  <w:pPr>
                    <w:jc w:val="both"/>
                    <w:rPr>
                      <w:b/>
                      <w:sz w:val="28"/>
                      <w:szCs w:val="28"/>
                    </w:rPr>
                  </w:pPr>
                </w:p>
                <w:p w:rsidR="00FC7DC3" w:rsidRPr="00C60A04" w:rsidRDefault="00FC7DC3" w:rsidP="00FC7DC3">
                  <w:pPr>
                    <w:rPr>
                      <w:b/>
                      <w:sz w:val="28"/>
                      <w:szCs w:val="28"/>
                    </w:rPr>
                  </w:pPr>
                  <w:r w:rsidRPr="00C60A04">
                    <w:rPr>
                      <w:b/>
                      <w:sz w:val="28"/>
                      <w:szCs w:val="28"/>
                    </w:rPr>
                    <w:t xml:space="preserve">8711 30 </w:t>
                  </w:r>
                </w:p>
              </w:tc>
              <w:tc>
                <w:tcPr>
                  <w:tcW w:w="3241" w:type="dxa"/>
                </w:tcPr>
                <w:p w:rsidR="00FC7DC3" w:rsidRPr="00C60A04" w:rsidRDefault="00FC7DC3" w:rsidP="00FC7DC3">
                  <w:pPr>
                    <w:jc w:val="both"/>
                    <w:rPr>
                      <w:b/>
                      <w:sz w:val="28"/>
                      <w:szCs w:val="28"/>
                    </w:rPr>
                  </w:pPr>
                </w:p>
                <w:p w:rsidR="00FC7DC3" w:rsidRPr="00C60A04" w:rsidRDefault="00FC7DC3" w:rsidP="00FC7DC3">
                  <w:pPr>
                    <w:rPr>
                      <w:b/>
                      <w:sz w:val="28"/>
                      <w:szCs w:val="28"/>
                    </w:rPr>
                  </w:pPr>
                  <w:r w:rsidRPr="00C60A04">
                    <w:rPr>
                      <w:b/>
                      <w:sz w:val="28"/>
                      <w:szCs w:val="28"/>
                    </w:rPr>
                    <w:t xml:space="preserve">Мотоцикли (включаючи мопеди) та велосипеди з </w:t>
                  </w:r>
                  <w:r w:rsidRPr="00C60A04">
                    <w:rPr>
                      <w:b/>
                      <w:sz w:val="28"/>
                      <w:szCs w:val="28"/>
                    </w:rPr>
                    <w:lastRenderedPageBreak/>
                    <w:t xml:space="preserve">двигуном внутрішнього згоряння з кривошипно-шатунним механізмом і робочим об’ємом циліндрів двигуна понад 250 </w:t>
                  </w:r>
                  <w:proofErr w:type="spellStart"/>
                  <w:r w:rsidRPr="00C60A04">
                    <w:rPr>
                      <w:b/>
                      <w:sz w:val="28"/>
                      <w:szCs w:val="28"/>
                    </w:rPr>
                    <w:t>куб.см</w:t>
                  </w:r>
                  <w:proofErr w:type="spellEnd"/>
                  <w:r w:rsidRPr="00C60A04">
                    <w:rPr>
                      <w:b/>
                      <w:sz w:val="28"/>
                      <w:szCs w:val="28"/>
                    </w:rPr>
                    <w:t xml:space="preserve">., але не більш як 500 </w:t>
                  </w:r>
                  <w:proofErr w:type="spellStart"/>
                  <w:r w:rsidRPr="00C60A04">
                    <w:rPr>
                      <w:b/>
                      <w:sz w:val="28"/>
                      <w:szCs w:val="28"/>
                    </w:rPr>
                    <w:t>куб.см</w:t>
                  </w:r>
                  <w:proofErr w:type="spellEnd"/>
                  <w:r w:rsidRPr="00C60A04">
                    <w:rPr>
                      <w:b/>
                      <w:sz w:val="28"/>
                      <w:szCs w:val="28"/>
                    </w:rPr>
                    <w:t>.</w:t>
                  </w:r>
                </w:p>
              </w:tc>
              <w:tc>
                <w:tcPr>
                  <w:tcW w:w="2231" w:type="dxa"/>
                </w:tcPr>
                <w:p w:rsidR="00FC7DC3" w:rsidRPr="00C60A04" w:rsidRDefault="00FC7DC3" w:rsidP="00FC7DC3">
                  <w:pPr>
                    <w:jc w:val="both"/>
                    <w:rPr>
                      <w:b/>
                      <w:sz w:val="28"/>
                      <w:szCs w:val="28"/>
                    </w:rPr>
                  </w:pPr>
                </w:p>
                <w:p w:rsidR="00FC7DC3" w:rsidRPr="00C60A04" w:rsidRDefault="00FC7DC3" w:rsidP="00FC7DC3">
                  <w:pPr>
                    <w:jc w:val="center"/>
                    <w:rPr>
                      <w:b/>
                      <w:sz w:val="28"/>
                      <w:szCs w:val="28"/>
                    </w:rPr>
                  </w:pPr>
                  <w:r w:rsidRPr="00C60A04">
                    <w:rPr>
                      <w:b/>
                      <w:sz w:val="28"/>
                      <w:szCs w:val="28"/>
                    </w:rPr>
                    <w:t xml:space="preserve">0,06 євро за 1 куб. см об'єму циліндрів </w:t>
                  </w:r>
                  <w:r w:rsidRPr="00C60A04">
                    <w:rPr>
                      <w:b/>
                      <w:sz w:val="28"/>
                      <w:szCs w:val="28"/>
                    </w:rPr>
                    <w:lastRenderedPageBreak/>
                    <w:t>двигуна</w:t>
                  </w:r>
                </w:p>
                <w:p w:rsidR="00FC7DC3" w:rsidRPr="00C60A04" w:rsidRDefault="00FC7DC3" w:rsidP="00FC7DC3">
                  <w:pPr>
                    <w:jc w:val="center"/>
                    <w:rPr>
                      <w:b/>
                      <w:sz w:val="28"/>
                      <w:szCs w:val="28"/>
                    </w:rPr>
                  </w:pPr>
                </w:p>
              </w:tc>
            </w:tr>
            <w:tr w:rsidR="00C60A04" w:rsidRPr="00C60A04" w:rsidTr="00C60A04">
              <w:tc>
                <w:tcPr>
                  <w:tcW w:w="1963" w:type="dxa"/>
                </w:tcPr>
                <w:p w:rsidR="00FC7DC3" w:rsidRPr="00C60A04" w:rsidRDefault="00FC7DC3" w:rsidP="00FC7DC3">
                  <w:pPr>
                    <w:jc w:val="both"/>
                    <w:rPr>
                      <w:sz w:val="28"/>
                      <w:szCs w:val="28"/>
                    </w:rPr>
                  </w:pPr>
                </w:p>
                <w:p w:rsidR="00FC7DC3" w:rsidRPr="00C60A04" w:rsidRDefault="00FC7DC3" w:rsidP="00FC7DC3">
                  <w:pPr>
                    <w:jc w:val="both"/>
                    <w:rPr>
                      <w:sz w:val="28"/>
                      <w:szCs w:val="28"/>
                    </w:rPr>
                  </w:pPr>
                  <w:r w:rsidRPr="00C60A04">
                    <w:rPr>
                      <w:sz w:val="28"/>
                      <w:szCs w:val="28"/>
                    </w:rPr>
                    <w:t>8711 40 00 00</w:t>
                  </w:r>
                </w:p>
              </w:tc>
              <w:tc>
                <w:tcPr>
                  <w:tcW w:w="3241" w:type="dxa"/>
                </w:tcPr>
                <w:p w:rsidR="00FC7DC3" w:rsidRPr="00C60A04" w:rsidRDefault="00FC7DC3" w:rsidP="00FC7DC3">
                  <w:pPr>
                    <w:jc w:val="both"/>
                    <w:rPr>
                      <w:sz w:val="28"/>
                      <w:szCs w:val="28"/>
                    </w:rPr>
                  </w:pPr>
                </w:p>
                <w:p w:rsidR="00FC7DC3" w:rsidRPr="00C60A04" w:rsidRDefault="00FC7DC3" w:rsidP="00FC7DC3">
                  <w:pPr>
                    <w:jc w:val="both"/>
                    <w:rPr>
                      <w:sz w:val="28"/>
                      <w:szCs w:val="28"/>
                    </w:rPr>
                  </w:pPr>
                  <w:r w:rsidRPr="00C60A04">
                    <w:rPr>
                      <w:sz w:val="28"/>
                      <w:szCs w:val="28"/>
                    </w:rPr>
                    <w:t>Мотоцикли (включаючи мопеди) та велосипеди з допоміжним мотором, з колясками або без них з поршневим двигуном запалювання з кривошипно-шатунним механізмом і робочим об'ємом циліндрів понад 500 куб. см, але не більш як 800 куб. см</w:t>
                  </w:r>
                </w:p>
              </w:tc>
              <w:tc>
                <w:tcPr>
                  <w:tcW w:w="2231" w:type="dxa"/>
                </w:tcPr>
                <w:p w:rsidR="00FC7DC3" w:rsidRPr="00C60A04" w:rsidRDefault="00FC7DC3" w:rsidP="00FC7DC3">
                  <w:pPr>
                    <w:jc w:val="both"/>
                    <w:rPr>
                      <w:sz w:val="28"/>
                      <w:szCs w:val="28"/>
                    </w:rPr>
                  </w:pPr>
                </w:p>
                <w:p w:rsidR="00FC7DC3" w:rsidRPr="00C60A04" w:rsidRDefault="00FC7DC3" w:rsidP="00FC7DC3">
                  <w:pPr>
                    <w:jc w:val="center"/>
                    <w:rPr>
                      <w:b/>
                      <w:sz w:val="28"/>
                      <w:szCs w:val="28"/>
                    </w:rPr>
                  </w:pPr>
                  <w:r w:rsidRPr="00C60A04">
                    <w:rPr>
                      <w:b/>
                      <w:sz w:val="28"/>
                      <w:szCs w:val="28"/>
                    </w:rPr>
                    <w:t>0,44 євро за 1 куб. см об'єму циліндрів двигуна</w:t>
                  </w:r>
                </w:p>
              </w:tc>
            </w:tr>
          </w:tbl>
          <w:p w:rsidR="00FC7DC3" w:rsidRDefault="00FC7DC3" w:rsidP="00FC7DC3">
            <w:pPr>
              <w:pStyle w:val="rvps2"/>
              <w:shd w:val="clear" w:color="auto" w:fill="FFFFFF"/>
              <w:spacing w:before="0" w:beforeAutospacing="0" w:after="0" w:afterAutospacing="0"/>
              <w:ind w:firstLine="450"/>
              <w:jc w:val="both"/>
              <w:textAlignment w:val="baseline"/>
              <w:rPr>
                <w:rStyle w:val="rvts9"/>
                <w:b/>
                <w:bCs/>
                <w:bdr w:val="none" w:sz="0" w:space="0" w:color="auto" w:frame="1"/>
                <w:lang w:val="uk-UA"/>
              </w:rPr>
            </w:pPr>
          </w:p>
          <w:tbl>
            <w:tblPr>
              <w:tblW w:w="7491" w:type="dxa"/>
              <w:tblLayout w:type="fixed"/>
              <w:tblLook w:val="0000" w:firstRow="0" w:lastRow="0" w:firstColumn="0" w:lastColumn="0" w:noHBand="0" w:noVBand="0"/>
            </w:tblPr>
            <w:tblGrid>
              <w:gridCol w:w="1705"/>
              <w:gridCol w:w="3241"/>
              <w:gridCol w:w="2545"/>
            </w:tblGrid>
            <w:tr w:rsidR="00FC7DC3" w:rsidRPr="002C74E8" w:rsidTr="002C74E8">
              <w:tc>
                <w:tcPr>
                  <w:tcW w:w="1705" w:type="dxa"/>
                </w:tcPr>
                <w:p w:rsidR="00FC7DC3" w:rsidRPr="002C74E8" w:rsidRDefault="00FC7DC3" w:rsidP="00FC7DC3">
                  <w:pPr>
                    <w:jc w:val="both"/>
                    <w:rPr>
                      <w:sz w:val="28"/>
                      <w:szCs w:val="28"/>
                    </w:rPr>
                  </w:pPr>
                  <w:r w:rsidRPr="002C74E8">
                    <w:rPr>
                      <w:sz w:val="28"/>
                      <w:szCs w:val="28"/>
                    </w:rPr>
                    <w:t>8711 50 00 00</w:t>
                  </w:r>
                </w:p>
                <w:p w:rsidR="00FC7DC3" w:rsidRPr="002C74E8" w:rsidRDefault="00FC7DC3" w:rsidP="00FC7DC3">
                  <w:pPr>
                    <w:jc w:val="both"/>
                    <w:rPr>
                      <w:sz w:val="28"/>
                      <w:szCs w:val="28"/>
                    </w:rPr>
                  </w:pPr>
                </w:p>
              </w:tc>
              <w:tc>
                <w:tcPr>
                  <w:tcW w:w="3241" w:type="dxa"/>
                </w:tcPr>
                <w:p w:rsidR="00FC7DC3" w:rsidRDefault="00FC7DC3" w:rsidP="00FC7DC3">
                  <w:pPr>
                    <w:jc w:val="both"/>
                    <w:rPr>
                      <w:sz w:val="28"/>
                      <w:szCs w:val="28"/>
                    </w:rPr>
                  </w:pPr>
                  <w:r w:rsidRPr="002C74E8">
                    <w:rPr>
                      <w:sz w:val="28"/>
                      <w:szCs w:val="28"/>
                    </w:rPr>
                    <w:t xml:space="preserve">Мотоцикли (включаючи мопеди) та велосипеди з допоміжним мотором, з колясками або без них з поршневим двигуном запалювання з кривошипно-шатунним механізмом і робочим об'ємом циліндрів понад </w:t>
                  </w:r>
                  <w:r w:rsidRPr="002C74E8">
                    <w:rPr>
                      <w:sz w:val="28"/>
                      <w:szCs w:val="28"/>
                    </w:rPr>
                    <w:lastRenderedPageBreak/>
                    <w:t>800 куб. см</w:t>
                  </w:r>
                </w:p>
                <w:p w:rsidR="002C74E8" w:rsidRPr="002C74E8" w:rsidRDefault="002C74E8" w:rsidP="00FC7DC3">
                  <w:pPr>
                    <w:jc w:val="both"/>
                    <w:rPr>
                      <w:sz w:val="28"/>
                      <w:szCs w:val="28"/>
                    </w:rPr>
                  </w:pPr>
                </w:p>
              </w:tc>
              <w:tc>
                <w:tcPr>
                  <w:tcW w:w="2545" w:type="dxa"/>
                </w:tcPr>
                <w:p w:rsidR="00FC7DC3" w:rsidRPr="002C74E8" w:rsidRDefault="00FC7DC3" w:rsidP="00FC7DC3">
                  <w:pPr>
                    <w:jc w:val="center"/>
                    <w:rPr>
                      <w:b/>
                      <w:sz w:val="28"/>
                      <w:szCs w:val="28"/>
                    </w:rPr>
                  </w:pPr>
                  <w:r w:rsidRPr="002C74E8">
                    <w:rPr>
                      <w:b/>
                      <w:sz w:val="28"/>
                      <w:szCs w:val="28"/>
                    </w:rPr>
                    <w:lastRenderedPageBreak/>
                    <w:t>0,44 євро за 1 куб. см об'єму циліндрів двигуна</w:t>
                  </w:r>
                </w:p>
              </w:tc>
            </w:tr>
            <w:tr w:rsidR="00FC7DC3" w:rsidRPr="002C74E8" w:rsidTr="002C74E8">
              <w:tc>
                <w:tcPr>
                  <w:tcW w:w="1705" w:type="dxa"/>
                </w:tcPr>
                <w:p w:rsidR="00FC7DC3" w:rsidRPr="002C74E8" w:rsidRDefault="00FC7DC3" w:rsidP="00FC7DC3">
                  <w:pPr>
                    <w:jc w:val="both"/>
                    <w:rPr>
                      <w:sz w:val="28"/>
                      <w:szCs w:val="28"/>
                    </w:rPr>
                  </w:pPr>
                </w:p>
                <w:p w:rsidR="00FC7DC3" w:rsidRPr="002C74E8" w:rsidRDefault="00FC7DC3" w:rsidP="00FC7DC3">
                  <w:pPr>
                    <w:jc w:val="both"/>
                    <w:rPr>
                      <w:sz w:val="28"/>
                      <w:szCs w:val="28"/>
                    </w:rPr>
                  </w:pPr>
                  <w:r w:rsidRPr="002C74E8">
                    <w:rPr>
                      <w:sz w:val="28"/>
                      <w:szCs w:val="28"/>
                    </w:rPr>
                    <w:t>8711 90 00 00</w:t>
                  </w:r>
                </w:p>
              </w:tc>
              <w:tc>
                <w:tcPr>
                  <w:tcW w:w="3241" w:type="dxa"/>
                </w:tcPr>
                <w:p w:rsidR="00FC7DC3" w:rsidRPr="002C74E8" w:rsidRDefault="00FC7DC3" w:rsidP="00FC7DC3">
                  <w:pPr>
                    <w:jc w:val="both"/>
                    <w:rPr>
                      <w:sz w:val="28"/>
                      <w:szCs w:val="28"/>
                    </w:rPr>
                  </w:pPr>
                </w:p>
                <w:p w:rsidR="00FC7DC3" w:rsidRPr="002C74E8" w:rsidRDefault="00FC7DC3" w:rsidP="00FC7DC3">
                  <w:pPr>
                    <w:jc w:val="both"/>
                    <w:rPr>
                      <w:sz w:val="28"/>
                      <w:szCs w:val="28"/>
                    </w:rPr>
                  </w:pPr>
                  <w:r w:rsidRPr="002C74E8">
                    <w:rPr>
                      <w:sz w:val="28"/>
                      <w:szCs w:val="28"/>
                    </w:rPr>
                    <w:t>Мотоцикли (включаючи мопеди) та велосипеди з допоміжним мотором, з колясками або без них, крім тих, що з поршневим двигуном запалювання з кривошипно-шатунним механізмом; коляски</w:t>
                  </w:r>
                </w:p>
              </w:tc>
              <w:tc>
                <w:tcPr>
                  <w:tcW w:w="2545" w:type="dxa"/>
                </w:tcPr>
                <w:p w:rsidR="00FC7DC3" w:rsidRPr="002C74E8" w:rsidRDefault="00FC7DC3" w:rsidP="00FC7DC3">
                  <w:pPr>
                    <w:jc w:val="both"/>
                    <w:rPr>
                      <w:sz w:val="28"/>
                      <w:szCs w:val="28"/>
                    </w:rPr>
                  </w:pPr>
                </w:p>
                <w:p w:rsidR="00FC7DC3" w:rsidRPr="002C74E8" w:rsidRDefault="00FC7DC3" w:rsidP="00FC7DC3">
                  <w:pPr>
                    <w:jc w:val="center"/>
                    <w:rPr>
                      <w:b/>
                      <w:sz w:val="28"/>
                      <w:szCs w:val="28"/>
                    </w:rPr>
                  </w:pPr>
                  <w:r w:rsidRPr="002C74E8">
                    <w:rPr>
                      <w:b/>
                      <w:sz w:val="28"/>
                      <w:szCs w:val="28"/>
                    </w:rPr>
                    <w:t>22 євро за 1 штуку</w:t>
                  </w:r>
                </w:p>
              </w:tc>
            </w:tr>
          </w:tbl>
          <w:p w:rsidR="00FC7DC3" w:rsidRPr="00BB5664" w:rsidRDefault="00FC7DC3" w:rsidP="00FC7DC3">
            <w:pPr>
              <w:pStyle w:val="rvps2"/>
              <w:shd w:val="clear" w:color="auto" w:fill="FFFFFF"/>
              <w:spacing w:before="0" w:beforeAutospacing="0" w:after="0" w:afterAutospacing="0"/>
              <w:ind w:firstLine="450"/>
              <w:jc w:val="both"/>
              <w:textAlignment w:val="baseline"/>
              <w:rPr>
                <w:rStyle w:val="rvts9"/>
                <w:b/>
                <w:bCs/>
                <w:bdr w:val="none" w:sz="0" w:space="0" w:color="auto" w:frame="1"/>
                <w:lang w:val="uk-UA"/>
              </w:rPr>
            </w:pPr>
          </w:p>
        </w:tc>
      </w:tr>
    </w:tbl>
    <w:p w:rsidR="00FC7DC3" w:rsidRPr="009B6779" w:rsidRDefault="00FC7DC3" w:rsidP="00FC7DC3">
      <w:pPr>
        <w:rPr>
          <w:b/>
          <w:sz w:val="28"/>
          <w:szCs w:val="28"/>
        </w:rPr>
      </w:pPr>
    </w:p>
    <w:tbl>
      <w:tblPr>
        <w:tblpPr w:leftFromText="180" w:rightFromText="180" w:vertAnchor="text" w:tblpX="-34"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7655"/>
      </w:tblGrid>
      <w:tr w:rsidR="00B35257" w:rsidRPr="009B6779" w:rsidTr="0025138C">
        <w:tc>
          <w:tcPr>
            <w:tcW w:w="15276" w:type="dxa"/>
            <w:gridSpan w:val="2"/>
            <w:vAlign w:val="center"/>
          </w:tcPr>
          <w:p w:rsidR="00604D70" w:rsidRPr="009B6779" w:rsidRDefault="00604D70" w:rsidP="00604D70">
            <w:pPr>
              <w:spacing w:before="120"/>
              <w:jc w:val="center"/>
              <w:rPr>
                <w:b/>
                <w:sz w:val="28"/>
                <w:szCs w:val="28"/>
              </w:rPr>
            </w:pPr>
            <w:r w:rsidRPr="009B6779">
              <w:rPr>
                <w:rFonts w:eastAsia="MS Mincho"/>
                <w:b/>
                <w:sz w:val="28"/>
                <w:szCs w:val="28"/>
              </w:rPr>
              <w:t>РОЗДІЛ VII «</w:t>
            </w:r>
            <w:r w:rsidRPr="009B6779">
              <w:rPr>
                <w:b/>
                <w:bCs/>
                <w:spacing w:val="3"/>
                <w:sz w:val="28"/>
                <w:szCs w:val="28"/>
              </w:rPr>
              <w:t xml:space="preserve"> ЗБІР ЗА ПЕРШУ РЕЄСТРАЦІЮ ТРАНСПОРТНОГО ЗАСОБУ</w:t>
            </w:r>
            <w:r w:rsidRPr="009B6779">
              <w:rPr>
                <w:rFonts w:eastAsia="MS Mincho"/>
                <w:b/>
                <w:sz w:val="28"/>
                <w:szCs w:val="28"/>
              </w:rPr>
              <w:t>»</w:t>
            </w:r>
          </w:p>
        </w:tc>
      </w:tr>
      <w:tr w:rsidR="00B35257" w:rsidRPr="009B6779" w:rsidTr="00550A1D">
        <w:trPr>
          <w:trHeight w:val="2259"/>
        </w:trPr>
        <w:tc>
          <w:tcPr>
            <w:tcW w:w="7621" w:type="dxa"/>
          </w:tcPr>
          <w:p w:rsidR="00604D70" w:rsidRPr="009B6779" w:rsidRDefault="00604D70" w:rsidP="00604D70">
            <w:pPr>
              <w:spacing w:before="120"/>
              <w:rPr>
                <w:sz w:val="28"/>
                <w:szCs w:val="28"/>
              </w:rPr>
            </w:pPr>
            <w:r w:rsidRPr="009B6779">
              <w:rPr>
                <w:sz w:val="28"/>
                <w:szCs w:val="28"/>
              </w:rPr>
              <w:t xml:space="preserve">234.1. Ставки збору для колісних транспортних засобів: </w:t>
            </w:r>
          </w:p>
          <w:p w:rsidR="00604D70" w:rsidRPr="009B6779" w:rsidRDefault="00604D70" w:rsidP="00604D70">
            <w:pPr>
              <w:spacing w:before="120"/>
              <w:rPr>
                <w:sz w:val="28"/>
                <w:szCs w:val="28"/>
              </w:rPr>
            </w:pPr>
            <w:r w:rsidRPr="009B6779">
              <w:rPr>
                <w:sz w:val="28"/>
                <w:szCs w:val="28"/>
              </w:rPr>
              <w:t>234.1.1. для мотоциклів: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1E0" w:firstRow="1" w:lastRow="1" w:firstColumn="1" w:lastColumn="1" w:noHBand="0" w:noVBand="0"/>
            </w:tblPr>
            <w:tblGrid>
              <w:gridCol w:w="823"/>
              <w:gridCol w:w="1643"/>
              <w:gridCol w:w="1643"/>
              <w:gridCol w:w="3286"/>
            </w:tblGrid>
            <w:tr w:rsidR="00B35257" w:rsidRPr="009B6779" w:rsidTr="000B5969">
              <w:trPr>
                <w:jc w:val="center"/>
              </w:trPr>
              <w:tc>
                <w:tcPr>
                  <w:tcW w:w="556" w:type="pct"/>
                  <w:vMerge w:val="restart"/>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Група</w:t>
                  </w:r>
                </w:p>
              </w:tc>
              <w:tc>
                <w:tcPr>
                  <w:tcW w:w="2222" w:type="pct"/>
                  <w:gridSpan w:val="2"/>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Об’єм циліндрів двигуна,</w:t>
                  </w:r>
                </w:p>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куб. сантиметрів</w:t>
                  </w:r>
                </w:p>
              </w:tc>
              <w:tc>
                <w:tcPr>
                  <w:tcW w:w="2222" w:type="pct"/>
                  <w:vMerge w:val="restart"/>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Ставка збору, гривень</w:t>
                  </w:r>
                </w:p>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за 100 куб. сантиметрів об’єму циліндрів двигуна</w:t>
                  </w:r>
                </w:p>
              </w:tc>
            </w:tr>
            <w:tr w:rsidR="00B35257" w:rsidRPr="009B6779" w:rsidTr="000B5969">
              <w:trPr>
                <w:jc w:val="center"/>
              </w:trPr>
              <w:tc>
                <w:tcPr>
                  <w:tcW w:w="556" w:type="pct"/>
                  <w:vMerge/>
                  <w:vAlign w:val="center"/>
                </w:tcPr>
                <w:p w:rsidR="00604D70" w:rsidRPr="009B6779" w:rsidRDefault="00604D70" w:rsidP="003267F1">
                  <w:pPr>
                    <w:framePr w:hSpace="180" w:wrap="around" w:vAnchor="text" w:hAnchor="text" w:x="-34" w:y="1"/>
                    <w:suppressOverlap/>
                    <w:rPr>
                      <w:bCs/>
                      <w:sz w:val="28"/>
                      <w:szCs w:val="28"/>
                    </w:rPr>
                  </w:pPr>
                </w:p>
              </w:tc>
              <w:tc>
                <w:tcPr>
                  <w:tcW w:w="1111" w:type="pct"/>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від</w:t>
                  </w:r>
                </w:p>
              </w:tc>
              <w:tc>
                <w:tcPr>
                  <w:tcW w:w="1111" w:type="pct"/>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до (включно)</w:t>
                  </w:r>
                </w:p>
              </w:tc>
              <w:tc>
                <w:tcPr>
                  <w:tcW w:w="2222" w:type="pct"/>
                  <w:vMerge/>
                  <w:vAlign w:val="center"/>
                </w:tcPr>
                <w:p w:rsidR="00604D70" w:rsidRPr="009B6779" w:rsidRDefault="00604D70" w:rsidP="003267F1">
                  <w:pPr>
                    <w:framePr w:hSpace="180" w:wrap="around" w:vAnchor="text" w:hAnchor="text" w:x="-34" w:y="1"/>
                    <w:suppressOverlap/>
                    <w:rPr>
                      <w:bCs/>
                      <w:sz w:val="28"/>
                      <w:szCs w:val="28"/>
                    </w:rPr>
                  </w:pPr>
                </w:p>
              </w:tc>
            </w:tr>
            <w:tr w:rsidR="00B35257" w:rsidRPr="009B6779" w:rsidTr="000B5969">
              <w:trPr>
                <w:jc w:val="center"/>
              </w:trPr>
              <w:tc>
                <w:tcPr>
                  <w:tcW w:w="556" w:type="pct"/>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1</w:t>
                  </w:r>
                </w:p>
              </w:tc>
              <w:tc>
                <w:tcPr>
                  <w:tcW w:w="2222" w:type="pct"/>
                  <w:gridSpan w:val="2"/>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до 500</w:t>
                  </w:r>
                </w:p>
              </w:tc>
              <w:tc>
                <w:tcPr>
                  <w:tcW w:w="2222" w:type="pct"/>
                </w:tcPr>
                <w:p w:rsidR="00604D70" w:rsidRPr="009B6779" w:rsidRDefault="00604D70" w:rsidP="003267F1">
                  <w:pPr>
                    <w:framePr w:hSpace="180" w:wrap="around" w:vAnchor="text" w:hAnchor="text" w:x="-34" w:y="1"/>
                    <w:suppressOverlap/>
                    <w:jc w:val="center"/>
                    <w:rPr>
                      <w:b/>
                      <w:bCs/>
                      <w:sz w:val="28"/>
                      <w:szCs w:val="28"/>
                    </w:rPr>
                  </w:pPr>
                  <w:r w:rsidRPr="009B6779">
                    <w:rPr>
                      <w:b/>
                      <w:bCs/>
                      <w:sz w:val="28"/>
                      <w:szCs w:val="28"/>
                    </w:rPr>
                    <w:t>3,53</w:t>
                  </w:r>
                </w:p>
              </w:tc>
            </w:tr>
            <w:tr w:rsidR="00B35257" w:rsidRPr="009B6779" w:rsidTr="000B5969">
              <w:trPr>
                <w:jc w:val="center"/>
              </w:trPr>
              <w:tc>
                <w:tcPr>
                  <w:tcW w:w="556" w:type="pct"/>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2</w:t>
                  </w:r>
                </w:p>
              </w:tc>
              <w:tc>
                <w:tcPr>
                  <w:tcW w:w="1111" w:type="pct"/>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501</w:t>
                  </w:r>
                </w:p>
              </w:tc>
              <w:tc>
                <w:tcPr>
                  <w:tcW w:w="1111" w:type="pct"/>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800</w:t>
                  </w:r>
                </w:p>
              </w:tc>
              <w:tc>
                <w:tcPr>
                  <w:tcW w:w="2222" w:type="pct"/>
                </w:tcPr>
                <w:p w:rsidR="00604D70" w:rsidRPr="009B6779" w:rsidRDefault="00604D70" w:rsidP="003267F1">
                  <w:pPr>
                    <w:framePr w:hSpace="180" w:wrap="around" w:vAnchor="text" w:hAnchor="text" w:x="-34" w:y="1"/>
                    <w:suppressOverlap/>
                    <w:jc w:val="center"/>
                    <w:rPr>
                      <w:b/>
                      <w:bCs/>
                      <w:sz w:val="28"/>
                      <w:szCs w:val="28"/>
                    </w:rPr>
                  </w:pPr>
                  <w:r w:rsidRPr="009B6779">
                    <w:rPr>
                      <w:b/>
                      <w:bCs/>
                      <w:sz w:val="28"/>
                      <w:szCs w:val="28"/>
                    </w:rPr>
                    <w:t>5,88</w:t>
                  </w:r>
                </w:p>
              </w:tc>
            </w:tr>
            <w:tr w:rsidR="00B35257" w:rsidRPr="009B6779" w:rsidTr="000B5969">
              <w:trPr>
                <w:jc w:val="center"/>
              </w:trPr>
              <w:tc>
                <w:tcPr>
                  <w:tcW w:w="556" w:type="pct"/>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3</w:t>
                  </w:r>
                </w:p>
              </w:tc>
              <w:tc>
                <w:tcPr>
                  <w:tcW w:w="2222" w:type="pct"/>
                  <w:gridSpan w:val="2"/>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понад 800</w:t>
                  </w:r>
                </w:p>
              </w:tc>
              <w:tc>
                <w:tcPr>
                  <w:tcW w:w="2222" w:type="pct"/>
                </w:tcPr>
                <w:p w:rsidR="00604D70" w:rsidRPr="009B6779" w:rsidRDefault="00604D70" w:rsidP="003267F1">
                  <w:pPr>
                    <w:framePr w:hSpace="180" w:wrap="around" w:vAnchor="text" w:hAnchor="text" w:x="-34" w:y="1"/>
                    <w:suppressOverlap/>
                    <w:jc w:val="center"/>
                    <w:rPr>
                      <w:b/>
                      <w:bCs/>
                      <w:sz w:val="28"/>
                      <w:szCs w:val="28"/>
                    </w:rPr>
                  </w:pPr>
                  <w:r w:rsidRPr="009B6779">
                    <w:rPr>
                      <w:b/>
                      <w:bCs/>
                      <w:sz w:val="28"/>
                      <w:szCs w:val="28"/>
                    </w:rPr>
                    <w:t>11,75</w:t>
                  </w:r>
                </w:p>
              </w:tc>
            </w:tr>
          </w:tbl>
          <w:p w:rsidR="00604D70" w:rsidRPr="009B6779" w:rsidRDefault="00604D70" w:rsidP="00604D70">
            <w:pPr>
              <w:rPr>
                <w:sz w:val="28"/>
                <w:szCs w:val="28"/>
              </w:rPr>
            </w:pPr>
            <w:r w:rsidRPr="009B6779">
              <w:rPr>
                <w:sz w:val="28"/>
                <w:szCs w:val="28"/>
              </w:rPr>
              <w:t>234.1.2. для легкових автомобілів (крім автомобілів, обладнаних електродвигуном):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1E0" w:firstRow="1" w:lastRow="1" w:firstColumn="1" w:lastColumn="1" w:noHBand="0" w:noVBand="0"/>
            </w:tblPr>
            <w:tblGrid>
              <w:gridCol w:w="1927"/>
              <w:gridCol w:w="1737"/>
              <w:gridCol w:w="1682"/>
              <w:gridCol w:w="2059"/>
            </w:tblGrid>
            <w:tr w:rsidR="00B35257" w:rsidRPr="009B6779" w:rsidTr="000B5969">
              <w:trPr>
                <w:tblHeader/>
                <w:jc w:val="center"/>
              </w:trPr>
              <w:tc>
                <w:tcPr>
                  <w:tcW w:w="1301" w:type="pct"/>
                  <w:vMerge w:val="restart"/>
                  <w:tcBorders>
                    <w:left w:val="nil"/>
                  </w:tcBorders>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Група</w:t>
                  </w:r>
                </w:p>
              </w:tc>
              <w:tc>
                <w:tcPr>
                  <w:tcW w:w="2309" w:type="pct"/>
                  <w:gridSpan w:val="2"/>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Об’єм циліндрів двигуна,</w:t>
                  </w:r>
                </w:p>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куб. сантиметрів</w:t>
                  </w:r>
                </w:p>
              </w:tc>
              <w:tc>
                <w:tcPr>
                  <w:tcW w:w="1390" w:type="pct"/>
                  <w:vMerge w:val="restart"/>
                  <w:tcBorders>
                    <w:right w:val="nil"/>
                  </w:tcBorders>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Ставка збору, гривень</w:t>
                  </w:r>
                </w:p>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lastRenderedPageBreak/>
                    <w:t>за 100 куб. сантиметрів</w:t>
                  </w:r>
                </w:p>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об’єму циліндрів двигуна</w:t>
                  </w:r>
                </w:p>
              </w:tc>
            </w:tr>
            <w:tr w:rsidR="00B35257" w:rsidRPr="009B6779" w:rsidTr="000B5969">
              <w:trPr>
                <w:tblHeader/>
                <w:jc w:val="center"/>
              </w:trPr>
              <w:tc>
                <w:tcPr>
                  <w:tcW w:w="1301" w:type="pct"/>
                  <w:vMerge/>
                  <w:tcBorders>
                    <w:left w:val="nil"/>
                  </w:tcBorders>
                  <w:vAlign w:val="center"/>
                </w:tcPr>
                <w:p w:rsidR="00604D70" w:rsidRPr="009B6779" w:rsidRDefault="00604D70" w:rsidP="003267F1">
                  <w:pPr>
                    <w:framePr w:hSpace="180" w:wrap="around" w:vAnchor="text" w:hAnchor="text" w:x="-34" w:y="1"/>
                    <w:suppressOverlap/>
                    <w:jc w:val="center"/>
                    <w:rPr>
                      <w:bCs/>
                      <w:sz w:val="28"/>
                      <w:szCs w:val="28"/>
                    </w:rPr>
                  </w:pPr>
                </w:p>
              </w:tc>
              <w:tc>
                <w:tcPr>
                  <w:tcW w:w="1173" w:type="pct"/>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від</w:t>
                  </w:r>
                </w:p>
              </w:tc>
              <w:tc>
                <w:tcPr>
                  <w:tcW w:w="1136" w:type="pct"/>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до (включно)</w:t>
                  </w:r>
                </w:p>
              </w:tc>
              <w:tc>
                <w:tcPr>
                  <w:tcW w:w="1390" w:type="pct"/>
                  <w:vMerge/>
                  <w:tcBorders>
                    <w:right w:val="nil"/>
                  </w:tcBorders>
                  <w:vAlign w:val="center"/>
                </w:tcPr>
                <w:p w:rsidR="00604D70" w:rsidRPr="009B6779" w:rsidRDefault="00604D70" w:rsidP="003267F1">
                  <w:pPr>
                    <w:framePr w:hSpace="180" w:wrap="around" w:vAnchor="text" w:hAnchor="text" w:x="-34" w:y="1"/>
                    <w:suppressOverlap/>
                    <w:jc w:val="center"/>
                    <w:rPr>
                      <w:bCs/>
                      <w:sz w:val="28"/>
                      <w:szCs w:val="28"/>
                    </w:rPr>
                  </w:pPr>
                </w:p>
              </w:tc>
            </w:tr>
            <w:tr w:rsidR="00B35257" w:rsidRPr="009B6779" w:rsidTr="000B5969">
              <w:trPr>
                <w:jc w:val="center"/>
              </w:trPr>
              <w:tc>
                <w:tcPr>
                  <w:tcW w:w="1301" w:type="pct"/>
                  <w:tcBorders>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lastRenderedPageBreak/>
                    <w:t>1</w:t>
                  </w:r>
                </w:p>
              </w:tc>
              <w:tc>
                <w:tcPr>
                  <w:tcW w:w="2309" w:type="pct"/>
                  <w:gridSpan w:val="2"/>
                  <w:tcBorders>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до 1 000</w:t>
                  </w:r>
                </w:p>
              </w:tc>
              <w:tc>
                <w:tcPr>
                  <w:tcW w:w="1390" w:type="pct"/>
                  <w:tcBorders>
                    <w:left w:val="nil"/>
                    <w:bottom w:val="nil"/>
                    <w:right w:val="nil"/>
                  </w:tcBorders>
                </w:tcPr>
                <w:p w:rsidR="00604D70" w:rsidRPr="009B6779" w:rsidRDefault="00604D70" w:rsidP="003267F1">
                  <w:pPr>
                    <w:framePr w:hSpace="180" w:wrap="around" w:vAnchor="text" w:hAnchor="text" w:x="-34" w:y="1"/>
                    <w:suppressOverlap/>
                    <w:jc w:val="center"/>
                    <w:rPr>
                      <w:b/>
                      <w:bCs/>
                      <w:sz w:val="28"/>
                      <w:szCs w:val="28"/>
                    </w:rPr>
                  </w:pPr>
                  <w:r w:rsidRPr="009B6779">
                    <w:rPr>
                      <w:b/>
                      <w:bCs/>
                      <w:sz w:val="28"/>
                      <w:szCs w:val="28"/>
                    </w:rPr>
                    <w:t>3,53</w:t>
                  </w:r>
                </w:p>
              </w:tc>
            </w:tr>
            <w:tr w:rsidR="00B35257" w:rsidRPr="009B6779" w:rsidTr="000B5969">
              <w:trPr>
                <w:jc w:val="center"/>
              </w:trPr>
              <w:tc>
                <w:tcPr>
                  <w:tcW w:w="1301"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2</w:t>
                  </w:r>
                </w:p>
              </w:tc>
              <w:tc>
                <w:tcPr>
                  <w:tcW w:w="1173"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1 001</w:t>
                  </w:r>
                </w:p>
              </w:tc>
              <w:tc>
                <w:tcPr>
                  <w:tcW w:w="1136"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1 500</w:t>
                  </w:r>
                </w:p>
              </w:tc>
              <w:tc>
                <w:tcPr>
                  <w:tcW w:w="1390" w:type="pct"/>
                  <w:tcBorders>
                    <w:top w:val="nil"/>
                    <w:left w:val="nil"/>
                    <w:bottom w:val="nil"/>
                    <w:right w:val="nil"/>
                  </w:tcBorders>
                </w:tcPr>
                <w:p w:rsidR="00604D70" w:rsidRPr="009B6779" w:rsidRDefault="00604D70" w:rsidP="003267F1">
                  <w:pPr>
                    <w:framePr w:hSpace="180" w:wrap="around" w:vAnchor="text" w:hAnchor="text" w:x="-34" w:y="1"/>
                    <w:suppressOverlap/>
                    <w:jc w:val="center"/>
                    <w:rPr>
                      <w:b/>
                      <w:bCs/>
                      <w:sz w:val="28"/>
                      <w:szCs w:val="28"/>
                    </w:rPr>
                  </w:pPr>
                  <w:r w:rsidRPr="009B6779">
                    <w:rPr>
                      <w:b/>
                      <w:bCs/>
                      <w:sz w:val="28"/>
                      <w:szCs w:val="28"/>
                    </w:rPr>
                    <w:t>5,88</w:t>
                  </w:r>
                </w:p>
              </w:tc>
            </w:tr>
            <w:tr w:rsidR="00B35257" w:rsidRPr="009B6779" w:rsidTr="000B5969">
              <w:trPr>
                <w:jc w:val="center"/>
              </w:trPr>
              <w:tc>
                <w:tcPr>
                  <w:tcW w:w="1301"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3</w:t>
                  </w:r>
                </w:p>
              </w:tc>
              <w:tc>
                <w:tcPr>
                  <w:tcW w:w="1173"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1501</w:t>
                  </w:r>
                </w:p>
              </w:tc>
              <w:tc>
                <w:tcPr>
                  <w:tcW w:w="1136"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1 800</w:t>
                  </w:r>
                </w:p>
              </w:tc>
              <w:tc>
                <w:tcPr>
                  <w:tcW w:w="1390" w:type="pct"/>
                  <w:tcBorders>
                    <w:top w:val="nil"/>
                    <w:left w:val="nil"/>
                    <w:bottom w:val="nil"/>
                    <w:right w:val="nil"/>
                  </w:tcBorders>
                </w:tcPr>
                <w:p w:rsidR="00604D70" w:rsidRPr="009B6779" w:rsidRDefault="00604D70" w:rsidP="003267F1">
                  <w:pPr>
                    <w:framePr w:hSpace="180" w:wrap="around" w:vAnchor="text" w:hAnchor="text" w:x="-34" w:y="1"/>
                    <w:suppressOverlap/>
                    <w:jc w:val="center"/>
                    <w:rPr>
                      <w:b/>
                      <w:bCs/>
                      <w:sz w:val="28"/>
                      <w:szCs w:val="28"/>
                    </w:rPr>
                  </w:pPr>
                  <w:r w:rsidRPr="009B6779">
                    <w:rPr>
                      <w:b/>
                      <w:bCs/>
                      <w:sz w:val="28"/>
                      <w:szCs w:val="28"/>
                    </w:rPr>
                    <w:t>8,22</w:t>
                  </w:r>
                </w:p>
              </w:tc>
            </w:tr>
            <w:tr w:rsidR="00B35257" w:rsidRPr="009B6779" w:rsidTr="000B5969">
              <w:trPr>
                <w:jc w:val="center"/>
              </w:trPr>
              <w:tc>
                <w:tcPr>
                  <w:tcW w:w="1301"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4</w:t>
                  </w:r>
                </w:p>
              </w:tc>
              <w:tc>
                <w:tcPr>
                  <w:tcW w:w="1173"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1801</w:t>
                  </w:r>
                </w:p>
              </w:tc>
              <w:tc>
                <w:tcPr>
                  <w:tcW w:w="1136"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2 500</w:t>
                  </w:r>
                </w:p>
              </w:tc>
              <w:tc>
                <w:tcPr>
                  <w:tcW w:w="1390" w:type="pct"/>
                  <w:tcBorders>
                    <w:top w:val="nil"/>
                    <w:left w:val="nil"/>
                    <w:bottom w:val="nil"/>
                    <w:right w:val="nil"/>
                  </w:tcBorders>
                </w:tcPr>
                <w:p w:rsidR="00604D70" w:rsidRPr="009B6779" w:rsidRDefault="00604D70" w:rsidP="003267F1">
                  <w:pPr>
                    <w:framePr w:hSpace="180" w:wrap="around" w:vAnchor="text" w:hAnchor="text" w:x="-34" w:y="1"/>
                    <w:suppressOverlap/>
                    <w:jc w:val="center"/>
                    <w:rPr>
                      <w:b/>
                      <w:bCs/>
                      <w:sz w:val="28"/>
                      <w:szCs w:val="28"/>
                    </w:rPr>
                  </w:pPr>
                  <w:r w:rsidRPr="009B6779">
                    <w:rPr>
                      <w:b/>
                      <w:bCs/>
                      <w:sz w:val="28"/>
                      <w:szCs w:val="28"/>
                    </w:rPr>
                    <w:t>1</w:t>
                  </w:r>
                  <w:r w:rsidRPr="009B6779">
                    <w:rPr>
                      <w:b/>
                      <w:bCs/>
                      <w:sz w:val="28"/>
                      <w:szCs w:val="28"/>
                    </w:rPr>
                    <w:cr/>
                    <w:t>,75</w:t>
                  </w:r>
                </w:p>
              </w:tc>
            </w:tr>
            <w:tr w:rsidR="00B35257" w:rsidRPr="009B6779" w:rsidTr="000B5969">
              <w:trPr>
                <w:jc w:val="center"/>
              </w:trPr>
              <w:tc>
                <w:tcPr>
                  <w:tcW w:w="1301"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5</w:t>
                  </w:r>
                </w:p>
              </w:tc>
              <w:tc>
                <w:tcPr>
                  <w:tcW w:w="1173"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2 501</w:t>
                  </w:r>
                </w:p>
              </w:tc>
              <w:tc>
                <w:tcPr>
                  <w:tcW w:w="1136"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3 5</w:t>
                  </w:r>
                  <w:r w:rsidRPr="009B6779">
                    <w:rPr>
                      <w:bCs/>
                      <w:sz w:val="28"/>
                      <w:szCs w:val="28"/>
                    </w:rPr>
                    <w:cr/>
                    <w:t>0</w:t>
                  </w:r>
                </w:p>
              </w:tc>
              <w:tc>
                <w:tcPr>
                  <w:tcW w:w="1390" w:type="pct"/>
                  <w:tcBorders>
                    <w:top w:val="nil"/>
                    <w:left w:val="nil"/>
                    <w:bottom w:val="nil"/>
                    <w:right w:val="nil"/>
                  </w:tcBorders>
                </w:tcPr>
                <w:p w:rsidR="00604D70" w:rsidRPr="009B6779" w:rsidRDefault="00604D70" w:rsidP="003267F1">
                  <w:pPr>
                    <w:framePr w:hSpace="180" w:wrap="around" w:vAnchor="text" w:hAnchor="text" w:x="-34" w:y="1"/>
                    <w:suppressOverlap/>
                    <w:jc w:val="center"/>
                    <w:rPr>
                      <w:b/>
                      <w:bCs/>
                      <w:sz w:val="28"/>
                      <w:szCs w:val="28"/>
                    </w:rPr>
                  </w:pPr>
                  <w:r w:rsidRPr="009B6779">
                    <w:rPr>
                      <w:b/>
                      <w:bCs/>
                      <w:sz w:val="28"/>
                      <w:szCs w:val="28"/>
                    </w:rPr>
                    <w:t>29,38</w:t>
                  </w:r>
                </w:p>
              </w:tc>
            </w:tr>
            <w:tr w:rsidR="00B35257" w:rsidRPr="009B6779" w:rsidTr="000B5969">
              <w:trPr>
                <w:jc w:val="center"/>
              </w:trPr>
              <w:tc>
                <w:tcPr>
                  <w:tcW w:w="1301"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6</w:t>
                  </w:r>
                </w:p>
              </w:tc>
              <w:tc>
                <w:tcPr>
                  <w:tcW w:w="1173"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3 501</w:t>
                  </w:r>
                </w:p>
              </w:tc>
              <w:tc>
                <w:tcPr>
                  <w:tcW w:w="1136"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4 500</w:t>
                  </w:r>
                </w:p>
              </w:tc>
              <w:tc>
                <w:tcPr>
                  <w:tcW w:w="1390" w:type="pct"/>
                  <w:tcBorders>
                    <w:top w:val="nil"/>
                    <w:left w:val="nil"/>
                    <w:bottom w:val="nil"/>
                    <w:right w:val="nil"/>
                  </w:tcBorders>
                </w:tcPr>
                <w:p w:rsidR="00604D70" w:rsidRPr="009B6779" w:rsidRDefault="00604D70" w:rsidP="003267F1">
                  <w:pPr>
                    <w:framePr w:hSpace="180" w:wrap="around" w:vAnchor="text" w:hAnchor="text" w:x="-34" w:y="1"/>
                    <w:suppressOverlap/>
                    <w:jc w:val="center"/>
                    <w:rPr>
                      <w:b/>
                      <w:bCs/>
                      <w:sz w:val="28"/>
                      <w:szCs w:val="28"/>
                    </w:rPr>
                  </w:pPr>
                  <w:r w:rsidRPr="009B6779">
                    <w:rPr>
                      <w:b/>
                      <w:bCs/>
                      <w:sz w:val="28"/>
                      <w:szCs w:val="28"/>
                    </w:rPr>
                    <w:t>47,00</w:t>
                  </w:r>
                </w:p>
              </w:tc>
            </w:tr>
            <w:tr w:rsidR="00B35257" w:rsidRPr="009B6779" w:rsidTr="000B5969">
              <w:trPr>
                <w:jc w:val="center"/>
              </w:trPr>
              <w:tc>
                <w:tcPr>
                  <w:tcW w:w="1301"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7</w:t>
                  </w:r>
                </w:p>
              </w:tc>
              <w:tc>
                <w:tcPr>
                  <w:tcW w:w="1173"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4 501</w:t>
                  </w:r>
                </w:p>
              </w:tc>
              <w:tc>
                <w:tcPr>
                  <w:tcW w:w="1136"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5 500</w:t>
                  </w:r>
                </w:p>
              </w:tc>
              <w:tc>
                <w:tcPr>
                  <w:tcW w:w="1390" w:type="pct"/>
                  <w:tcBorders>
                    <w:top w:val="nil"/>
                    <w:left w:val="nil"/>
                    <w:bottom w:val="nil"/>
                    <w:right w:val="nil"/>
                  </w:tcBorders>
                </w:tcPr>
                <w:p w:rsidR="00604D70" w:rsidRPr="009B6779" w:rsidRDefault="00604D70" w:rsidP="003267F1">
                  <w:pPr>
                    <w:framePr w:hSpace="180" w:wrap="around" w:vAnchor="text" w:hAnchor="text" w:x="-34" w:y="1"/>
                    <w:suppressOverlap/>
                    <w:jc w:val="center"/>
                    <w:rPr>
                      <w:b/>
                      <w:bCs/>
                      <w:sz w:val="28"/>
                      <w:szCs w:val="28"/>
                    </w:rPr>
                  </w:pPr>
                  <w:r w:rsidRPr="009B6779">
                    <w:rPr>
                      <w:b/>
                      <w:bCs/>
                      <w:sz w:val="28"/>
                      <w:szCs w:val="28"/>
                    </w:rPr>
                    <w:t>52,88</w:t>
                  </w:r>
                </w:p>
              </w:tc>
            </w:tr>
            <w:tr w:rsidR="00B35257" w:rsidRPr="009B6779" w:rsidTr="000B5969">
              <w:trPr>
                <w:jc w:val="center"/>
              </w:trPr>
              <w:tc>
                <w:tcPr>
                  <w:tcW w:w="1301"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8</w:t>
                  </w:r>
                </w:p>
              </w:tc>
              <w:tc>
                <w:tcPr>
                  <w:tcW w:w="1173"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5 501</w:t>
                  </w:r>
                </w:p>
              </w:tc>
              <w:tc>
                <w:tcPr>
                  <w:tcW w:w="1136"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6 500</w:t>
                  </w:r>
                </w:p>
              </w:tc>
              <w:tc>
                <w:tcPr>
                  <w:tcW w:w="1390" w:type="pct"/>
                  <w:tcBorders>
                    <w:top w:val="nil"/>
                    <w:left w:val="nil"/>
                    <w:bottom w:val="nil"/>
                    <w:right w:val="nil"/>
                  </w:tcBorders>
                </w:tcPr>
                <w:p w:rsidR="00604D70" w:rsidRPr="009B6779" w:rsidRDefault="00604D70" w:rsidP="003267F1">
                  <w:pPr>
                    <w:framePr w:hSpace="180" w:wrap="around" w:vAnchor="text" w:hAnchor="text" w:x="-34" w:y="1"/>
                    <w:suppressOverlap/>
                    <w:jc w:val="center"/>
                    <w:rPr>
                      <w:b/>
                      <w:bCs/>
                      <w:sz w:val="28"/>
                      <w:szCs w:val="28"/>
                    </w:rPr>
                  </w:pPr>
                  <w:r w:rsidRPr="009B6779">
                    <w:rPr>
                      <w:b/>
                      <w:bCs/>
                      <w:sz w:val="28"/>
                      <w:szCs w:val="28"/>
                    </w:rPr>
                    <w:t>64,63</w:t>
                  </w:r>
                </w:p>
              </w:tc>
            </w:tr>
            <w:tr w:rsidR="00B35257" w:rsidRPr="009B6779" w:rsidTr="000B5969">
              <w:trPr>
                <w:jc w:val="center"/>
              </w:trPr>
              <w:tc>
                <w:tcPr>
                  <w:tcW w:w="1301"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9</w:t>
                  </w:r>
                </w:p>
              </w:tc>
              <w:tc>
                <w:tcPr>
                  <w:tcW w:w="2309" w:type="pct"/>
                  <w:gridSpan w:val="2"/>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понад 6 500</w:t>
                  </w:r>
                </w:p>
              </w:tc>
              <w:tc>
                <w:tcPr>
                  <w:tcW w:w="1390" w:type="pct"/>
                  <w:tcBorders>
                    <w:top w:val="nil"/>
                    <w:left w:val="nil"/>
                    <w:bottom w:val="nil"/>
                    <w:right w:val="nil"/>
                  </w:tcBorders>
                </w:tcPr>
                <w:p w:rsidR="00604D70" w:rsidRPr="009B6779" w:rsidRDefault="00604D70" w:rsidP="003267F1">
                  <w:pPr>
                    <w:framePr w:hSpace="180" w:wrap="around" w:vAnchor="text" w:hAnchor="text" w:x="-34" w:y="1"/>
                    <w:suppressOverlap/>
                    <w:jc w:val="center"/>
                    <w:rPr>
                      <w:b/>
                      <w:bCs/>
                      <w:sz w:val="28"/>
                      <w:szCs w:val="28"/>
                    </w:rPr>
                  </w:pPr>
                  <w:r w:rsidRPr="009B6779">
                    <w:rPr>
                      <w:b/>
                      <w:bCs/>
                      <w:sz w:val="28"/>
                      <w:szCs w:val="28"/>
                    </w:rPr>
                    <w:t>70,50</w:t>
                  </w:r>
                </w:p>
              </w:tc>
            </w:tr>
          </w:tbl>
          <w:p w:rsidR="00604D70" w:rsidRPr="009B6779" w:rsidRDefault="00604D70" w:rsidP="00604D70">
            <w:pPr>
              <w:spacing w:before="120"/>
              <w:rPr>
                <w:sz w:val="28"/>
                <w:szCs w:val="28"/>
              </w:rPr>
            </w:pPr>
            <w:r w:rsidRPr="009B6779">
              <w:rPr>
                <w:sz w:val="28"/>
                <w:szCs w:val="28"/>
              </w:rPr>
              <w:t xml:space="preserve">234.1.3. для легкових автомобілів, обладнаних електродвигуном, - </w:t>
            </w:r>
            <w:r w:rsidRPr="009B6779">
              <w:rPr>
                <w:b/>
                <w:sz w:val="28"/>
                <w:szCs w:val="28"/>
              </w:rPr>
              <w:t>0,58</w:t>
            </w:r>
            <w:r w:rsidRPr="009B6779">
              <w:rPr>
                <w:sz w:val="28"/>
                <w:szCs w:val="28"/>
              </w:rPr>
              <w:t xml:space="preserve"> гривні за 1 кВт потужності двигуна; </w:t>
            </w:r>
          </w:p>
          <w:p w:rsidR="00604D70" w:rsidRPr="009B6779" w:rsidRDefault="00604D70" w:rsidP="00604D70">
            <w:pPr>
              <w:spacing w:before="120"/>
              <w:rPr>
                <w:sz w:val="28"/>
                <w:szCs w:val="28"/>
              </w:rPr>
            </w:pPr>
          </w:p>
          <w:p w:rsidR="00604D70" w:rsidRPr="009B6779" w:rsidRDefault="00604D70" w:rsidP="00604D70">
            <w:pPr>
              <w:spacing w:before="120"/>
              <w:rPr>
                <w:sz w:val="28"/>
                <w:szCs w:val="28"/>
              </w:rPr>
            </w:pPr>
            <w:r w:rsidRPr="009B6779">
              <w:rPr>
                <w:sz w:val="28"/>
                <w:szCs w:val="28"/>
              </w:rPr>
              <w:t xml:space="preserve">234.1.4. для автобусів, у тому числі мікроавтобусів, - </w:t>
            </w:r>
            <w:r w:rsidRPr="009B6779">
              <w:rPr>
                <w:b/>
                <w:sz w:val="28"/>
                <w:szCs w:val="28"/>
              </w:rPr>
              <w:t>5,88</w:t>
            </w:r>
            <w:r w:rsidRPr="009B6779">
              <w:rPr>
                <w:sz w:val="28"/>
                <w:szCs w:val="28"/>
              </w:rPr>
              <w:t xml:space="preserve"> гривень за 100 куб. сантиметрів об'єму циліндрів двигуна; </w:t>
            </w:r>
          </w:p>
          <w:p w:rsidR="00604D70" w:rsidRPr="009B6779" w:rsidRDefault="00604D70" w:rsidP="00604D70">
            <w:pPr>
              <w:spacing w:before="120"/>
              <w:rPr>
                <w:sz w:val="28"/>
                <w:szCs w:val="28"/>
              </w:rPr>
            </w:pPr>
            <w:r w:rsidRPr="009B6779">
              <w:rPr>
                <w:sz w:val="28"/>
                <w:szCs w:val="28"/>
              </w:rPr>
              <w:t xml:space="preserve">234.1.5. для тракторів - </w:t>
            </w:r>
            <w:r w:rsidRPr="009B6779">
              <w:rPr>
                <w:b/>
                <w:sz w:val="28"/>
                <w:szCs w:val="28"/>
              </w:rPr>
              <w:t>2,93</w:t>
            </w:r>
            <w:r w:rsidRPr="009B6779">
              <w:rPr>
                <w:sz w:val="28"/>
                <w:szCs w:val="28"/>
              </w:rPr>
              <w:t xml:space="preserve"> гривні за 100 куб. сантиметрів об'єму циліндрів двигуна; </w:t>
            </w:r>
          </w:p>
          <w:p w:rsidR="00604D70" w:rsidRPr="009B6779" w:rsidRDefault="00604D70" w:rsidP="00604D70">
            <w:pPr>
              <w:rPr>
                <w:sz w:val="28"/>
                <w:szCs w:val="28"/>
              </w:rPr>
            </w:pPr>
            <w:r w:rsidRPr="009B6779">
              <w:rPr>
                <w:sz w:val="28"/>
                <w:szCs w:val="28"/>
              </w:rPr>
              <w:t xml:space="preserve">234.1.6. для вантажних </w:t>
            </w:r>
            <w:proofErr w:type="spellStart"/>
            <w:r w:rsidRPr="009B6779">
              <w:rPr>
                <w:sz w:val="28"/>
                <w:szCs w:val="28"/>
              </w:rPr>
              <w:t>вантажо-пасажирських</w:t>
            </w:r>
            <w:proofErr w:type="spellEnd"/>
            <w:r w:rsidRPr="009B6779">
              <w:rPr>
                <w:sz w:val="28"/>
                <w:szCs w:val="28"/>
              </w:rPr>
              <w:t xml:space="preserve"> автомобілів: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1E0" w:firstRow="1" w:lastRow="1" w:firstColumn="1" w:lastColumn="1" w:noHBand="0" w:noVBand="0"/>
            </w:tblPr>
            <w:tblGrid>
              <w:gridCol w:w="822"/>
              <w:gridCol w:w="1645"/>
              <w:gridCol w:w="1647"/>
              <w:gridCol w:w="3291"/>
            </w:tblGrid>
            <w:tr w:rsidR="00B35257" w:rsidRPr="009B6779" w:rsidTr="000B5969">
              <w:trPr>
                <w:tblHeader/>
                <w:jc w:val="center"/>
              </w:trPr>
              <w:tc>
                <w:tcPr>
                  <w:tcW w:w="555" w:type="pct"/>
                  <w:vMerge w:val="restart"/>
                  <w:tcBorders>
                    <w:left w:val="nil"/>
                  </w:tcBorders>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Група</w:t>
                  </w:r>
                </w:p>
              </w:tc>
              <w:tc>
                <w:tcPr>
                  <w:tcW w:w="2223" w:type="pct"/>
                  <w:gridSpan w:val="2"/>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Об’єм циліндрів двигуна,</w:t>
                  </w:r>
                </w:p>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куб. сантиметрів</w:t>
                  </w:r>
                </w:p>
              </w:tc>
              <w:tc>
                <w:tcPr>
                  <w:tcW w:w="2222" w:type="pct"/>
                  <w:vMerge w:val="restart"/>
                  <w:tcBorders>
                    <w:right w:val="nil"/>
                  </w:tcBorders>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Ставка збору, гривень</w:t>
                  </w:r>
                </w:p>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за 100 куб. сантиметрів</w:t>
                  </w:r>
                </w:p>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об’єму циліндрів двигуна</w:t>
                  </w:r>
                </w:p>
              </w:tc>
            </w:tr>
            <w:tr w:rsidR="00B35257" w:rsidRPr="009B6779" w:rsidTr="000B5969">
              <w:trPr>
                <w:tblHeader/>
                <w:jc w:val="center"/>
              </w:trPr>
              <w:tc>
                <w:tcPr>
                  <w:tcW w:w="555" w:type="pct"/>
                  <w:vMerge/>
                  <w:tcBorders>
                    <w:left w:val="nil"/>
                  </w:tcBorders>
                  <w:vAlign w:val="center"/>
                </w:tcPr>
                <w:p w:rsidR="00604D70" w:rsidRPr="009B6779" w:rsidRDefault="00604D70" w:rsidP="003267F1">
                  <w:pPr>
                    <w:framePr w:hSpace="180" w:wrap="around" w:vAnchor="text" w:hAnchor="text" w:x="-34" w:y="1"/>
                    <w:suppressOverlap/>
                    <w:rPr>
                      <w:bCs/>
                      <w:sz w:val="28"/>
                      <w:szCs w:val="28"/>
                    </w:rPr>
                  </w:pPr>
                </w:p>
              </w:tc>
              <w:tc>
                <w:tcPr>
                  <w:tcW w:w="1111" w:type="pct"/>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від</w:t>
                  </w:r>
                </w:p>
              </w:tc>
              <w:tc>
                <w:tcPr>
                  <w:tcW w:w="1112" w:type="pct"/>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до (включно)</w:t>
                  </w:r>
                </w:p>
              </w:tc>
              <w:tc>
                <w:tcPr>
                  <w:tcW w:w="2222" w:type="pct"/>
                  <w:vMerge/>
                  <w:tcBorders>
                    <w:right w:val="nil"/>
                  </w:tcBorders>
                  <w:vAlign w:val="center"/>
                </w:tcPr>
                <w:p w:rsidR="00604D70" w:rsidRPr="009B6779" w:rsidRDefault="00604D70" w:rsidP="003267F1">
                  <w:pPr>
                    <w:framePr w:hSpace="180" w:wrap="around" w:vAnchor="text" w:hAnchor="text" w:x="-34" w:y="1"/>
                    <w:suppressOverlap/>
                    <w:rPr>
                      <w:bCs/>
                      <w:sz w:val="28"/>
                      <w:szCs w:val="28"/>
                    </w:rPr>
                  </w:pPr>
                </w:p>
              </w:tc>
            </w:tr>
            <w:tr w:rsidR="00B35257" w:rsidRPr="009B6779" w:rsidTr="000B5969">
              <w:trPr>
                <w:jc w:val="center"/>
              </w:trPr>
              <w:tc>
                <w:tcPr>
                  <w:tcW w:w="555" w:type="pct"/>
                  <w:tcBorders>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1</w:t>
                  </w:r>
                </w:p>
              </w:tc>
              <w:tc>
                <w:tcPr>
                  <w:tcW w:w="2223" w:type="pct"/>
                  <w:gridSpan w:val="2"/>
                  <w:tcBorders>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до 8 200</w:t>
                  </w:r>
                </w:p>
              </w:tc>
              <w:tc>
                <w:tcPr>
                  <w:tcW w:w="2222" w:type="pct"/>
                  <w:tcBorders>
                    <w:left w:val="nil"/>
                    <w:bottom w:val="nil"/>
                    <w:right w:val="nil"/>
                  </w:tcBorders>
                </w:tcPr>
                <w:p w:rsidR="00604D70" w:rsidRPr="009B6779" w:rsidRDefault="00604D70" w:rsidP="003267F1">
                  <w:pPr>
                    <w:framePr w:hSpace="180" w:wrap="around" w:vAnchor="text" w:hAnchor="text" w:x="-34" w:y="1"/>
                    <w:suppressOverlap/>
                    <w:jc w:val="center"/>
                    <w:rPr>
                      <w:b/>
                      <w:bCs/>
                      <w:sz w:val="28"/>
                      <w:szCs w:val="28"/>
                    </w:rPr>
                  </w:pPr>
                  <w:r w:rsidRPr="009B6779">
                    <w:rPr>
                      <w:b/>
                      <w:bCs/>
                      <w:sz w:val="28"/>
                      <w:szCs w:val="28"/>
                    </w:rPr>
                    <w:t>17,63</w:t>
                  </w:r>
                </w:p>
              </w:tc>
            </w:tr>
            <w:tr w:rsidR="00B35257" w:rsidRPr="009B6779" w:rsidTr="000B5969">
              <w:trPr>
                <w:jc w:val="center"/>
              </w:trPr>
              <w:tc>
                <w:tcPr>
                  <w:tcW w:w="555"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2</w:t>
                  </w:r>
                </w:p>
              </w:tc>
              <w:tc>
                <w:tcPr>
                  <w:tcW w:w="1111"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8 201</w:t>
                  </w:r>
                </w:p>
              </w:tc>
              <w:tc>
                <w:tcPr>
                  <w:tcW w:w="1112"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15 000</w:t>
                  </w:r>
                </w:p>
              </w:tc>
              <w:tc>
                <w:tcPr>
                  <w:tcW w:w="2222" w:type="pct"/>
                  <w:tcBorders>
                    <w:top w:val="nil"/>
                    <w:left w:val="nil"/>
                    <w:bottom w:val="nil"/>
                    <w:right w:val="nil"/>
                  </w:tcBorders>
                </w:tcPr>
                <w:p w:rsidR="00604D70" w:rsidRPr="009B6779" w:rsidRDefault="00604D70" w:rsidP="003267F1">
                  <w:pPr>
                    <w:framePr w:hSpace="180" w:wrap="around" w:vAnchor="text" w:hAnchor="text" w:x="-34" w:y="1"/>
                    <w:suppressOverlap/>
                    <w:jc w:val="center"/>
                    <w:rPr>
                      <w:b/>
                      <w:bCs/>
                      <w:sz w:val="28"/>
                      <w:szCs w:val="28"/>
                    </w:rPr>
                  </w:pPr>
                  <w:r w:rsidRPr="009B6779">
                    <w:rPr>
                      <w:b/>
                      <w:bCs/>
                      <w:sz w:val="28"/>
                      <w:szCs w:val="28"/>
                    </w:rPr>
                    <w:t>23,50</w:t>
                  </w:r>
                </w:p>
              </w:tc>
            </w:tr>
            <w:tr w:rsidR="00B35257" w:rsidRPr="009B6779" w:rsidTr="000B5969">
              <w:trPr>
                <w:jc w:val="center"/>
              </w:trPr>
              <w:tc>
                <w:tcPr>
                  <w:tcW w:w="555"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lastRenderedPageBreak/>
                    <w:t>3</w:t>
                  </w:r>
                </w:p>
              </w:tc>
              <w:tc>
                <w:tcPr>
                  <w:tcW w:w="2223" w:type="pct"/>
                  <w:gridSpan w:val="2"/>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понад 15 000</w:t>
                  </w:r>
                </w:p>
              </w:tc>
              <w:tc>
                <w:tcPr>
                  <w:tcW w:w="2222" w:type="pct"/>
                  <w:tcBorders>
                    <w:top w:val="nil"/>
                    <w:left w:val="nil"/>
                    <w:bottom w:val="nil"/>
                    <w:right w:val="nil"/>
                  </w:tcBorders>
                </w:tcPr>
                <w:p w:rsidR="00604D70" w:rsidRPr="009B6779" w:rsidRDefault="00604D70" w:rsidP="003267F1">
                  <w:pPr>
                    <w:framePr w:hSpace="180" w:wrap="around" w:vAnchor="text" w:hAnchor="text" w:x="-34" w:y="1"/>
                    <w:suppressOverlap/>
                    <w:jc w:val="center"/>
                    <w:rPr>
                      <w:b/>
                      <w:bCs/>
                      <w:sz w:val="28"/>
                      <w:szCs w:val="28"/>
                    </w:rPr>
                  </w:pPr>
                  <w:r w:rsidRPr="009B6779">
                    <w:rPr>
                      <w:b/>
                      <w:bCs/>
                      <w:sz w:val="28"/>
                      <w:szCs w:val="28"/>
                    </w:rPr>
                    <w:t>29,38</w:t>
                  </w:r>
                </w:p>
              </w:tc>
            </w:tr>
          </w:tbl>
          <w:p w:rsidR="00604D70" w:rsidRPr="009B6779" w:rsidRDefault="00604D70" w:rsidP="00604D70">
            <w:pPr>
              <w:jc w:val="both"/>
              <w:rPr>
                <w:sz w:val="28"/>
                <w:szCs w:val="28"/>
              </w:rPr>
            </w:pPr>
            <w:r w:rsidRPr="009B6779">
              <w:rPr>
                <w:sz w:val="28"/>
                <w:szCs w:val="28"/>
              </w:rPr>
              <w:t xml:space="preserve">Збір за першу реєстрацію транспортного засобу для </w:t>
            </w:r>
            <w:proofErr w:type="spellStart"/>
            <w:r w:rsidRPr="009B6779">
              <w:rPr>
                <w:sz w:val="28"/>
                <w:szCs w:val="28"/>
              </w:rPr>
              <w:t>вантажо-пасажирських</w:t>
            </w:r>
            <w:proofErr w:type="spellEnd"/>
            <w:r w:rsidRPr="009B6779">
              <w:rPr>
                <w:sz w:val="28"/>
                <w:szCs w:val="28"/>
              </w:rPr>
              <w:t xml:space="preserve"> автомобілів сплачується за ставками, установленими для вантажних автомобілів.</w:t>
            </w:r>
          </w:p>
          <w:p w:rsidR="00604D70" w:rsidRPr="009B6779" w:rsidRDefault="00604D70" w:rsidP="00604D70">
            <w:pPr>
              <w:rPr>
                <w:sz w:val="28"/>
                <w:szCs w:val="28"/>
              </w:rPr>
            </w:pPr>
            <w:r w:rsidRPr="009B6779">
              <w:rPr>
                <w:sz w:val="28"/>
                <w:szCs w:val="28"/>
              </w:rPr>
              <w:t xml:space="preserve">234.1.7. для сідельних тягачів – </w:t>
            </w:r>
            <w:r w:rsidRPr="009B6779">
              <w:rPr>
                <w:b/>
                <w:sz w:val="28"/>
                <w:szCs w:val="28"/>
              </w:rPr>
              <w:t>17,63</w:t>
            </w:r>
            <w:r w:rsidRPr="009B6779">
              <w:rPr>
                <w:sz w:val="28"/>
                <w:szCs w:val="28"/>
              </w:rPr>
              <w:t xml:space="preserve"> гривень за 100 куб. сантиметрів об'єму циліндрів двигуна; </w:t>
            </w:r>
          </w:p>
          <w:p w:rsidR="00604D70" w:rsidRPr="009B6779" w:rsidRDefault="00604D70" w:rsidP="00604D70">
            <w:pPr>
              <w:rPr>
                <w:sz w:val="28"/>
                <w:szCs w:val="28"/>
              </w:rPr>
            </w:pPr>
            <w:r w:rsidRPr="009B6779">
              <w:rPr>
                <w:sz w:val="28"/>
                <w:szCs w:val="28"/>
              </w:rPr>
              <w:t xml:space="preserve">234.1.8. для автомобілів спеціального призначення – </w:t>
            </w:r>
            <w:r w:rsidRPr="009B6779">
              <w:rPr>
                <w:b/>
                <w:sz w:val="28"/>
                <w:szCs w:val="28"/>
              </w:rPr>
              <w:t>5,88</w:t>
            </w:r>
            <w:r w:rsidRPr="009B6779">
              <w:rPr>
                <w:sz w:val="28"/>
                <w:szCs w:val="28"/>
              </w:rPr>
              <w:t xml:space="preserve"> гривень за 100 куб. сантиметрів об'єму циліндрів двигуна;</w:t>
            </w:r>
          </w:p>
          <w:p w:rsidR="00604D70" w:rsidRPr="009B6779" w:rsidRDefault="00604D70" w:rsidP="00604D70">
            <w:pPr>
              <w:rPr>
                <w:sz w:val="28"/>
                <w:szCs w:val="28"/>
              </w:rPr>
            </w:pPr>
            <w:r w:rsidRPr="009B6779">
              <w:rPr>
                <w:sz w:val="28"/>
                <w:szCs w:val="28"/>
              </w:rPr>
              <w:t xml:space="preserve">234.1.9. для інших колісних транспортних засобів, які не зазначені у підпунктах 234.1.1-234.1.8 цього пункту, - </w:t>
            </w:r>
            <w:r w:rsidRPr="009B6779">
              <w:rPr>
                <w:b/>
                <w:sz w:val="28"/>
                <w:szCs w:val="28"/>
              </w:rPr>
              <w:t>5,40</w:t>
            </w:r>
            <w:r w:rsidRPr="009B6779">
              <w:rPr>
                <w:sz w:val="28"/>
                <w:szCs w:val="28"/>
              </w:rPr>
              <w:t xml:space="preserve"> гривень за 100 куб. сантиметрів об'єму циліндрів двигуна.</w:t>
            </w:r>
          </w:p>
        </w:tc>
        <w:tc>
          <w:tcPr>
            <w:tcW w:w="7655" w:type="dxa"/>
          </w:tcPr>
          <w:p w:rsidR="00604D70" w:rsidRPr="009B6779" w:rsidRDefault="00604D70" w:rsidP="00604D70">
            <w:pPr>
              <w:spacing w:before="120"/>
              <w:rPr>
                <w:sz w:val="28"/>
                <w:szCs w:val="28"/>
              </w:rPr>
            </w:pPr>
            <w:r w:rsidRPr="009B6779">
              <w:rPr>
                <w:sz w:val="28"/>
                <w:szCs w:val="28"/>
              </w:rPr>
              <w:lastRenderedPageBreak/>
              <w:t xml:space="preserve">234.1. Ставки збору для колісних транспортних засобів: </w:t>
            </w:r>
          </w:p>
          <w:p w:rsidR="00604D70" w:rsidRPr="009B6779" w:rsidRDefault="00604D70" w:rsidP="00604D70">
            <w:pPr>
              <w:spacing w:before="120"/>
              <w:rPr>
                <w:sz w:val="28"/>
                <w:szCs w:val="28"/>
              </w:rPr>
            </w:pPr>
            <w:r w:rsidRPr="009B6779">
              <w:rPr>
                <w:sz w:val="28"/>
                <w:szCs w:val="28"/>
              </w:rPr>
              <w:t>234.1.1. для мотоциклів: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1E0" w:firstRow="1" w:lastRow="1" w:firstColumn="1" w:lastColumn="1" w:noHBand="0" w:noVBand="0"/>
            </w:tblPr>
            <w:tblGrid>
              <w:gridCol w:w="826"/>
              <w:gridCol w:w="1651"/>
              <w:gridCol w:w="1651"/>
              <w:gridCol w:w="3301"/>
            </w:tblGrid>
            <w:tr w:rsidR="00B35257" w:rsidRPr="009B6779" w:rsidTr="000B5969">
              <w:trPr>
                <w:jc w:val="center"/>
              </w:trPr>
              <w:tc>
                <w:tcPr>
                  <w:tcW w:w="556" w:type="pct"/>
                  <w:vMerge w:val="restart"/>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Група</w:t>
                  </w:r>
                </w:p>
              </w:tc>
              <w:tc>
                <w:tcPr>
                  <w:tcW w:w="2222" w:type="pct"/>
                  <w:gridSpan w:val="2"/>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Об’єм циліндрів двигуна,</w:t>
                  </w:r>
                </w:p>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куб. сантиметрів</w:t>
                  </w:r>
                </w:p>
              </w:tc>
              <w:tc>
                <w:tcPr>
                  <w:tcW w:w="2222" w:type="pct"/>
                  <w:vMerge w:val="restart"/>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Ставка збору, гривень</w:t>
                  </w:r>
                </w:p>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за 100 куб. сантиметрів об’єму циліндрів двигуна</w:t>
                  </w:r>
                </w:p>
              </w:tc>
            </w:tr>
            <w:tr w:rsidR="00B35257" w:rsidRPr="009B6779" w:rsidTr="000B5969">
              <w:trPr>
                <w:jc w:val="center"/>
              </w:trPr>
              <w:tc>
                <w:tcPr>
                  <w:tcW w:w="556" w:type="pct"/>
                  <w:vMerge/>
                  <w:vAlign w:val="center"/>
                </w:tcPr>
                <w:p w:rsidR="00604D70" w:rsidRPr="009B6779" w:rsidRDefault="00604D70" w:rsidP="003267F1">
                  <w:pPr>
                    <w:framePr w:hSpace="180" w:wrap="around" w:vAnchor="text" w:hAnchor="text" w:x="-34" w:y="1"/>
                    <w:suppressOverlap/>
                    <w:rPr>
                      <w:bCs/>
                      <w:sz w:val="28"/>
                      <w:szCs w:val="28"/>
                    </w:rPr>
                  </w:pPr>
                </w:p>
              </w:tc>
              <w:tc>
                <w:tcPr>
                  <w:tcW w:w="1111" w:type="pct"/>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від</w:t>
                  </w:r>
                </w:p>
              </w:tc>
              <w:tc>
                <w:tcPr>
                  <w:tcW w:w="1111" w:type="pct"/>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до (включно)</w:t>
                  </w:r>
                </w:p>
              </w:tc>
              <w:tc>
                <w:tcPr>
                  <w:tcW w:w="2222" w:type="pct"/>
                  <w:vMerge/>
                  <w:vAlign w:val="center"/>
                </w:tcPr>
                <w:p w:rsidR="00604D70" w:rsidRPr="009B6779" w:rsidRDefault="00604D70" w:rsidP="003267F1">
                  <w:pPr>
                    <w:framePr w:hSpace="180" w:wrap="around" w:vAnchor="text" w:hAnchor="text" w:x="-34" w:y="1"/>
                    <w:suppressOverlap/>
                    <w:rPr>
                      <w:bCs/>
                      <w:sz w:val="28"/>
                      <w:szCs w:val="28"/>
                    </w:rPr>
                  </w:pPr>
                </w:p>
              </w:tc>
            </w:tr>
            <w:tr w:rsidR="00B35257" w:rsidRPr="009B6779" w:rsidTr="000B5969">
              <w:trPr>
                <w:jc w:val="center"/>
              </w:trPr>
              <w:tc>
                <w:tcPr>
                  <w:tcW w:w="556" w:type="pct"/>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1</w:t>
                  </w:r>
                </w:p>
              </w:tc>
              <w:tc>
                <w:tcPr>
                  <w:tcW w:w="2222" w:type="pct"/>
                  <w:gridSpan w:val="2"/>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до 500</w:t>
                  </w:r>
                </w:p>
              </w:tc>
              <w:tc>
                <w:tcPr>
                  <w:tcW w:w="2222" w:type="pct"/>
                </w:tcPr>
                <w:p w:rsidR="00604D70" w:rsidRPr="009B6779" w:rsidRDefault="007A5473" w:rsidP="003267F1">
                  <w:pPr>
                    <w:framePr w:hSpace="180" w:wrap="around" w:vAnchor="text" w:hAnchor="text" w:x="-34" w:y="1"/>
                    <w:suppressOverlap/>
                    <w:jc w:val="center"/>
                    <w:rPr>
                      <w:b/>
                      <w:bCs/>
                      <w:sz w:val="28"/>
                      <w:szCs w:val="28"/>
                    </w:rPr>
                  </w:pPr>
                  <w:r w:rsidRPr="009B6779">
                    <w:rPr>
                      <w:b/>
                      <w:bCs/>
                      <w:sz w:val="28"/>
                      <w:szCs w:val="28"/>
                    </w:rPr>
                    <w:t>3,82</w:t>
                  </w:r>
                </w:p>
              </w:tc>
            </w:tr>
            <w:tr w:rsidR="00B35257" w:rsidRPr="009B6779" w:rsidTr="000B5969">
              <w:trPr>
                <w:jc w:val="center"/>
              </w:trPr>
              <w:tc>
                <w:tcPr>
                  <w:tcW w:w="556" w:type="pct"/>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2</w:t>
                  </w:r>
                </w:p>
              </w:tc>
              <w:tc>
                <w:tcPr>
                  <w:tcW w:w="1111" w:type="pct"/>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501</w:t>
                  </w:r>
                </w:p>
              </w:tc>
              <w:tc>
                <w:tcPr>
                  <w:tcW w:w="1111" w:type="pct"/>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800</w:t>
                  </w:r>
                </w:p>
              </w:tc>
              <w:tc>
                <w:tcPr>
                  <w:tcW w:w="2222" w:type="pct"/>
                </w:tcPr>
                <w:p w:rsidR="00604D70" w:rsidRPr="009B6779" w:rsidRDefault="007A5473" w:rsidP="003267F1">
                  <w:pPr>
                    <w:framePr w:hSpace="180" w:wrap="around" w:vAnchor="text" w:hAnchor="text" w:x="-34" w:y="1"/>
                    <w:suppressOverlap/>
                    <w:jc w:val="center"/>
                    <w:rPr>
                      <w:b/>
                      <w:bCs/>
                      <w:sz w:val="28"/>
                      <w:szCs w:val="28"/>
                    </w:rPr>
                  </w:pPr>
                  <w:r w:rsidRPr="009B6779">
                    <w:rPr>
                      <w:b/>
                      <w:bCs/>
                      <w:sz w:val="28"/>
                      <w:szCs w:val="28"/>
                    </w:rPr>
                    <w:t>6,37</w:t>
                  </w:r>
                </w:p>
              </w:tc>
            </w:tr>
            <w:tr w:rsidR="00B35257" w:rsidRPr="009B6779" w:rsidTr="000B5969">
              <w:trPr>
                <w:jc w:val="center"/>
              </w:trPr>
              <w:tc>
                <w:tcPr>
                  <w:tcW w:w="556" w:type="pct"/>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3</w:t>
                  </w:r>
                </w:p>
              </w:tc>
              <w:tc>
                <w:tcPr>
                  <w:tcW w:w="2222" w:type="pct"/>
                  <w:gridSpan w:val="2"/>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понад 800</w:t>
                  </w:r>
                </w:p>
              </w:tc>
              <w:tc>
                <w:tcPr>
                  <w:tcW w:w="2222" w:type="pct"/>
                </w:tcPr>
                <w:p w:rsidR="00604D70" w:rsidRPr="009B6779" w:rsidRDefault="00432968" w:rsidP="003267F1">
                  <w:pPr>
                    <w:framePr w:hSpace="180" w:wrap="around" w:vAnchor="text" w:hAnchor="text" w:x="-34" w:y="1"/>
                    <w:suppressOverlap/>
                    <w:jc w:val="center"/>
                    <w:rPr>
                      <w:b/>
                      <w:bCs/>
                      <w:sz w:val="28"/>
                      <w:szCs w:val="28"/>
                    </w:rPr>
                  </w:pPr>
                  <w:r w:rsidRPr="009B6779">
                    <w:rPr>
                      <w:b/>
                      <w:bCs/>
                      <w:sz w:val="28"/>
                      <w:szCs w:val="28"/>
                    </w:rPr>
                    <w:t>12,73</w:t>
                  </w:r>
                </w:p>
              </w:tc>
            </w:tr>
          </w:tbl>
          <w:p w:rsidR="00604D70" w:rsidRPr="009B6779" w:rsidRDefault="00604D70" w:rsidP="00604D70">
            <w:pPr>
              <w:rPr>
                <w:sz w:val="28"/>
                <w:szCs w:val="28"/>
              </w:rPr>
            </w:pPr>
            <w:r w:rsidRPr="009B6779">
              <w:rPr>
                <w:sz w:val="28"/>
                <w:szCs w:val="28"/>
              </w:rPr>
              <w:t>234.1.2. для легкових автомобілів (крім автомобілів, обладнаних електродвигуном):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1E0" w:firstRow="1" w:lastRow="1" w:firstColumn="1" w:lastColumn="1" w:noHBand="0" w:noVBand="0"/>
            </w:tblPr>
            <w:tblGrid>
              <w:gridCol w:w="1936"/>
              <w:gridCol w:w="1745"/>
              <w:gridCol w:w="1690"/>
              <w:gridCol w:w="2068"/>
            </w:tblGrid>
            <w:tr w:rsidR="00B35257" w:rsidRPr="009B6779" w:rsidTr="000B5969">
              <w:trPr>
                <w:tblHeader/>
                <w:jc w:val="center"/>
              </w:trPr>
              <w:tc>
                <w:tcPr>
                  <w:tcW w:w="1301" w:type="pct"/>
                  <w:vMerge w:val="restart"/>
                  <w:tcBorders>
                    <w:left w:val="nil"/>
                  </w:tcBorders>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Група</w:t>
                  </w:r>
                </w:p>
              </w:tc>
              <w:tc>
                <w:tcPr>
                  <w:tcW w:w="2309" w:type="pct"/>
                  <w:gridSpan w:val="2"/>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Об’єм циліндрів двигуна,</w:t>
                  </w:r>
                </w:p>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куб. сантиметрів</w:t>
                  </w:r>
                </w:p>
              </w:tc>
              <w:tc>
                <w:tcPr>
                  <w:tcW w:w="1390" w:type="pct"/>
                  <w:vMerge w:val="restart"/>
                  <w:tcBorders>
                    <w:right w:val="nil"/>
                  </w:tcBorders>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Ставка збору, гривень</w:t>
                  </w:r>
                </w:p>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lastRenderedPageBreak/>
                    <w:t>за 100 куб. сантиметрів</w:t>
                  </w:r>
                </w:p>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об’єму циліндрів двигуна</w:t>
                  </w:r>
                </w:p>
              </w:tc>
            </w:tr>
            <w:tr w:rsidR="00B35257" w:rsidRPr="009B6779" w:rsidTr="000B5969">
              <w:trPr>
                <w:tblHeader/>
                <w:jc w:val="center"/>
              </w:trPr>
              <w:tc>
                <w:tcPr>
                  <w:tcW w:w="1301" w:type="pct"/>
                  <w:vMerge/>
                  <w:tcBorders>
                    <w:left w:val="nil"/>
                  </w:tcBorders>
                  <w:vAlign w:val="center"/>
                </w:tcPr>
                <w:p w:rsidR="00604D70" w:rsidRPr="009B6779" w:rsidRDefault="00604D70" w:rsidP="003267F1">
                  <w:pPr>
                    <w:framePr w:hSpace="180" w:wrap="around" w:vAnchor="text" w:hAnchor="text" w:x="-34" w:y="1"/>
                    <w:suppressOverlap/>
                    <w:jc w:val="center"/>
                    <w:rPr>
                      <w:bCs/>
                      <w:sz w:val="28"/>
                      <w:szCs w:val="28"/>
                    </w:rPr>
                  </w:pPr>
                </w:p>
              </w:tc>
              <w:tc>
                <w:tcPr>
                  <w:tcW w:w="1173" w:type="pct"/>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від</w:t>
                  </w:r>
                </w:p>
              </w:tc>
              <w:tc>
                <w:tcPr>
                  <w:tcW w:w="1136" w:type="pct"/>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до (включно)</w:t>
                  </w:r>
                </w:p>
              </w:tc>
              <w:tc>
                <w:tcPr>
                  <w:tcW w:w="1390" w:type="pct"/>
                  <w:vMerge/>
                  <w:tcBorders>
                    <w:right w:val="nil"/>
                  </w:tcBorders>
                  <w:vAlign w:val="center"/>
                </w:tcPr>
                <w:p w:rsidR="00604D70" w:rsidRPr="009B6779" w:rsidRDefault="00604D70" w:rsidP="003267F1">
                  <w:pPr>
                    <w:framePr w:hSpace="180" w:wrap="around" w:vAnchor="text" w:hAnchor="text" w:x="-34" w:y="1"/>
                    <w:suppressOverlap/>
                    <w:jc w:val="center"/>
                    <w:rPr>
                      <w:bCs/>
                      <w:sz w:val="28"/>
                      <w:szCs w:val="28"/>
                    </w:rPr>
                  </w:pPr>
                </w:p>
              </w:tc>
            </w:tr>
            <w:tr w:rsidR="00B35257" w:rsidRPr="009B6779" w:rsidTr="000B5969">
              <w:trPr>
                <w:jc w:val="center"/>
              </w:trPr>
              <w:tc>
                <w:tcPr>
                  <w:tcW w:w="1301" w:type="pct"/>
                  <w:tcBorders>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lastRenderedPageBreak/>
                    <w:t>1</w:t>
                  </w:r>
                </w:p>
              </w:tc>
              <w:tc>
                <w:tcPr>
                  <w:tcW w:w="2309" w:type="pct"/>
                  <w:gridSpan w:val="2"/>
                  <w:tcBorders>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до 1 000</w:t>
                  </w:r>
                </w:p>
              </w:tc>
              <w:tc>
                <w:tcPr>
                  <w:tcW w:w="1390" w:type="pct"/>
                  <w:tcBorders>
                    <w:left w:val="nil"/>
                    <w:bottom w:val="nil"/>
                    <w:right w:val="nil"/>
                  </w:tcBorders>
                </w:tcPr>
                <w:p w:rsidR="00604D70" w:rsidRPr="009B6779" w:rsidRDefault="00432968" w:rsidP="003267F1">
                  <w:pPr>
                    <w:framePr w:hSpace="180" w:wrap="around" w:vAnchor="text" w:hAnchor="text" w:x="-34" w:y="1"/>
                    <w:suppressOverlap/>
                    <w:jc w:val="center"/>
                    <w:rPr>
                      <w:b/>
                      <w:bCs/>
                      <w:sz w:val="28"/>
                      <w:szCs w:val="28"/>
                    </w:rPr>
                  </w:pPr>
                  <w:r w:rsidRPr="009B6779">
                    <w:rPr>
                      <w:b/>
                      <w:bCs/>
                      <w:sz w:val="28"/>
                      <w:szCs w:val="28"/>
                    </w:rPr>
                    <w:t>3,82</w:t>
                  </w:r>
                </w:p>
              </w:tc>
            </w:tr>
            <w:tr w:rsidR="00B35257" w:rsidRPr="009B6779" w:rsidTr="000B5969">
              <w:trPr>
                <w:jc w:val="center"/>
              </w:trPr>
              <w:tc>
                <w:tcPr>
                  <w:tcW w:w="1301"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2</w:t>
                  </w:r>
                </w:p>
              </w:tc>
              <w:tc>
                <w:tcPr>
                  <w:tcW w:w="1173"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1 001</w:t>
                  </w:r>
                </w:p>
              </w:tc>
              <w:tc>
                <w:tcPr>
                  <w:tcW w:w="1136"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1 500</w:t>
                  </w:r>
                </w:p>
              </w:tc>
              <w:tc>
                <w:tcPr>
                  <w:tcW w:w="1390" w:type="pct"/>
                  <w:tcBorders>
                    <w:top w:val="nil"/>
                    <w:left w:val="nil"/>
                    <w:bottom w:val="nil"/>
                    <w:right w:val="nil"/>
                  </w:tcBorders>
                </w:tcPr>
                <w:p w:rsidR="00604D70" w:rsidRPr="009B6779" w:rsidRDefault="00432968" w:rsidP="003267F1">
                  <w:pPr>
                    <w:framePr w:hSpace="180" w:wrap="around" w:vAnchor="text" w:hAnchor="text" w:x="-34" w:y="1"/>
                    <w:suppressOverlap/>
                    <w:jc w:val="center"/>
                    <w:rPr>
                      <w:b/>
                      <w:bCs/>
                      <w:sz w:val="28"/>
                      <w:szCs w:val="28"/>
                    </w:rPr>
                  </w:pPr>
                  <w:r w:rsidRPr="009B6779">
                    <w:rPr>
                      <w:b/>
                      <w:bCs/>
                      <w:sz w:val="28"/>
                      <w:szCs w:val="28"/>
                    </w:rPr>
                    <w:t>6,37</w:t>
                  </w:r>
                </w:p>
              </w:tc>
            </w:tr>
            <w:tr w:rsidR="00B35257" w:rsidRPr="009B6779" w:rsidTr="000B5969">
              <w:trPr>
                <w:jc w:val="center"/>
              </w:trPr>
              <w:tc>
                <w:tcPr>
                  <w:tcW w:w="1301"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3</w:t>
                  </w:r>
                </w:p>
              </w:tc>
              <w:tc>
                <w:tcPr>
                  <w:tcW w:w="1173"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1501</w:t>
                  </w:r>
                </w:p>
              </w:tc>
              <w:tc>
                <w:tcPr>
                  <w:tcW w:w="1136"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1 800</w:t>
                  </w:r>
                </w:p>
              </w:tc>
              <w:tc>
                <w:tcPr>
                  <w:tcW w:w="1390" w:type="pct"/>
                  <w:tcBorders>
                    <w:top w:val="nil"/>
                    <w:left w:val="nil"/>
                    <w:bottom w:val="nil"/>
                    <w:right w:val="nil"/>
                  </w:tcBorders>
                </w:tcPr>
                <w:p w:rsidR="00604D70" w:rsidRPr="009B6779" w:rsidRDefault="00432968" w:rsidP="003267F1">
                  <w:pPr>
                    <w:framePr w:hSpace="180" w:wrap="around" w:vAnchor="text" w:hAnchor="text" w:x="-34" w:y="1"/>
                    <w:suppressOverlap/>
                    <w:jc w:val="center"/>
                    <w:rPr>
                      <w:b/>
                      <w:bCs/>
                      <w:sz w:val="28"/>
                      <w:szCs w:val="28"/>
                    </w:rPr>
                  </w:pPr>
                  <w:r w:rsidRPr="009B6779">
                    <w:rPr>
                      <w:b/>
                      <w:bCs/>
                      <w:sz w:val="28"/>
                      <w:szCs w:val="28"/>
                    </w:rPr>
                    <w:t>8,90</w:t>
                  </w:r>
                </w:p>
              </w:tc>
            </w:tr>
            <w:tr w:rsidR="00B35257" w:rsidRPr="009B6779" w:rsidTr="000B5969">
              <w:trPr>
                <w:jc w:val="center"/>
              </w:trPr>
              <w:tc>
                <w:tcPr>
                  <w:tcW w:w="1301"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4</w:t>
                  </w:r>
                </w:p>
              </w:tc>
              <w:tc>
                <w:tcPr>
                  <w:tcW w:w="1173"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1801</w:t>
                  </w:r>
                </w:p>
              </w:tc>
              <w:tc>
                <w:tcPr>
                  <w:tcW w:w="1136"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2 500</w:t>
                  </w:r>
                </w:p>
              </w:tc>
              <w:tc>
                <w:tcPr>
                  <w:tcW w:w="1390" w:type="pct"/>
                  <w:tcBorders>
                    <w:top w:val="nil"/>
                    <w:left w:val="nil"/>
                    <w:bottom w:val="nil"/>
                    <w:right w:val="nil"/>
                  </w:tcBorders>
                </w:tcPr>
                <w:p w:rsidR="00604D70" w:rsidRPr="009B6779" w:rsidRDefault="00432968" w:rsidP="003267F1">
                  <w:pPr>
                    <w:framePr w:hSpace="180" w:wrap="around" w:vAnchor="text" w:hAnchor="text" w:x="-34" w:y="1"/>
                    <w:suppressOverlap/>
                    <w:jc w:val="center"/>
                    <w:rPr>
                      <w:b/>
                      <w:bCs/>
                      <w:sz w:val="28"/>
                      <w:szCs w:val="28"/>
                    </w:rPr>
                  </w:pPr>
                  <w:r w:rsidRPr="009B6779">
                    <w:rPr>
                      <w:b/>
                      <w:bCs/>
                      <w:sz w:val="28"/>
                      <w:szCs w:val="28"/>
                    </w:rPr>
                    <w:t>12,73</w:t>
                  </w:r>
                </w:p>
              </w:tc>
            </w:tr>
            <w:tr w:rsidR="00B35257" w:rsidRPr="009B6779" w:rsidTr="000B5969">
              <w:trPr>
                <w:jc w:val="center"/>
              </w:trPr>
              <w:tc>
                <w:tcPr>
                  <w:tcW w:w="1301"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5</w:t>
                  </w:r>
                </w:p>
              </w:tc>
              <w:tc>
                <w:tcPr>
                  <w:tcW w:w="1173"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2 501</w:t>
                  </w:r>
                </w:p>
              </w:tc>
              <w:tc>
                <w:tcPr>
                  <w:tcW w:w="1136"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3 500</w:t>
                  </w:r>
                </w:p>
              </w:tc>
              <w:tc>
                <w:tcPr>
                  <w:tcW w:w="1390" w:type="pct"/>
                  <w:tcBorders>
                    <w:top w:val="nil"/>
                    <w:left w:val="nil"/>
                    <w:bottom w:val="nil"/>
                    <w:right w:val="nil"/>
                  </w:tcBorders>
                </w:tcPr>
                <w:p w:rsidR="00604D70" w:rsidRPr="009B6779" w:rsidRDefault="00432968" w:rsidP="003267F1">
                  <w:pPr>
                    <w:framePr w:hSpace="180" w:wrap="around" w:vAnchor="text" w:hAnchor="text" w:x="-34" w:y="1"/>
                    <w:suppressOverlap/>
                    <w:jc w:val="center"/>
                    <w:rPr>
                      <w:b/>
                      <w:bCs/>
                      <w:sz w:val="28"/>
                      <w:szCs w:val="28"/>
                    </w:rPr>
                  </w:pPr>
                  <w:r w:rsidRPr="009B6779">
                    <w:rPr>
                      <w:b/>
                      <w:bCs/>
                      <w:sz w:val="28"/>
                      <w:szCs w:val="28"/>
                    </w:rPr>
                    <w:t>31,82</w:t>
                  </w:r>
                </w:p>
              </w:tc>
            </w:tr>
            <w:tr w:rsidR="00B35257" w:rsidRPr="009B6779" w:rsidTr="000B5969">
              <w:trPr>
                <w:jc w:val="center"/>
              </w:trPr>
              <w:tc>
                <w:tcPr>
                  <w:tcW w:w="1301"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6</w:t>
                  </w:r>
                </w:p>
              </w:tc>
              <w:tc>
                <w:tcPr>
                  <w:tcW w:w="1173"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3 501</w:t>
                  </w:r>
                </w:p>
              </w:tc>
              <w:tc>
                <w:tcPr>
                  <w:tcW w:w="1136"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4 500</w:t>
                  </w:r>
                </w:p>
              </w:tc>
              <w:tc>
                <w:tcPr>
                  <w:tcW w:w="1390" w:type="pct"/>
                  <w:tcBorders>
                    <w:top w:val="nil"/>
                    <w:left w:val="nil"/>
                    <w:bottom w:val="nil"/>
                    <w:right w:val="nil"/>
                  </w:tcBorders>
                </w:tcPr>
                <w:p w:rsidR="00604D70" w:rsidRPr="009B6779" w:rsidRDefault="00432968" w:rsidP="003267F1">
                  <w:pPr>
                    <w:framePr w:hSpace="180" w:wrap="around" w:vAnchor="text" w:hAnchor="text" w:x="-34" w:y="1"/>
                    <w:suppressOverlap/>
                    <w:jc w:val="center"/>
                    <w:rPr>
                      <w:b/>
                      <w:bCs/>
                      <w:sz w:val="28"/>
                      <w:szCs w:val="28"/>
                    </w:rPr>
                  </w:pPr>
                  <w:r w:rsidRPr="009B6779">
                    <w:rPr>
                      <w:b/>
                      <w:bCs/>
                      <w:sz w:val="28"/>
                      <w:szCs w:val="28"/>
                    </w:rPr>
                    <w:t>50,90</w:t>
                  </w:r>
                </w:p>
              </w:tc>
            </w:tr>
            <w:tr w:rsidR="00B35257" w:rsidRPr="009B6779" w:rsidTr="000B5969">
              <w:trPr>
                <w:jc w:val="center"/>
              </w:trPr>
              <w:tc>
                <w:tcPr>
                  <w:tcW w:w="1301"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7</w:t>
                  </w:r>
                </w:p>
              </w:tc>
              <w:tc>
                <w:tcPr>
                  <w:tcW w:w="1173"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4 501</w:t>
                  </w:r>
                </w:p>
              </w:tc>
              <w:tc>
                <w:tcPr>
                  <w:tcW w:w="1136"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5 500</w:t>
                  </w:r>
                </w:p>
              </w:tc>
              <w:tc>
                <w:tcPr>
                  <w:tcW w:w="1390" w:type="pct"/>
                  <w:tcBorders>
                    <w:top w:val="nil"/>
                    <w:left w:val="nil"/>
                    <w:bottom w:val="nil"/>
                    <w:right w:val="nil"/>
                  </w:tcBorders>
                </w:tcPr>
                <w:p w:rsidR="00604D70" w:rsidRPr="009B6779" w:rsidRDefault="00432968" w:rsidP="003267F1">
                  <w:pPr>
                    <w:framePr w:hSpace="180" w:wrap="around" w:vAnchor="text" w:hAnchor="text" w:x="-34" w:y="1"/>
                    <w:suppressOverlap/>
                    <w:jc w:val="center"/>
                    <w:rPr>
                      <w:b/>
                      <w:bCs/>
                      <w:sz w:val="28"/>
                      <w:szCs w:val="28"/>
                    </w:rPr>
                  </w:pPr>
                  <w:r w:rsidRPr="009B6779">
                    <w:rPr>
                      <w:b/>
                      <w:bCs/>
                      <w:sz w:val="28"/>
                      <w:szCs w:val="28"/>
                    </w:rPr>
                    <w:t>57,27</w:t>
                  </w:r>
                </w:p>
              </w:tc>
            </w:tr>
            <w:tr w:rsidR="00B35257" w:rsidRPr="009B6779" w:rsidTr="000B5969">
              <w:trPr>
                <w:jc w:val="center"/>
              </w:trPr>
              <w:tc>
                <w:tcPr>
                  <w:tcW w:w="1301"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8</w:t>
                  </w:r>
                </w:p>
              </w:tc>
              <w:tc>
                <w:tcPr>
                  <w:tcW w:w="1173"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5 501</w:t>
                  </w:r>
                </w:p>
              </w:tc>
              <w:tc>
                <w:tcPr>
                  <w:tcW w:w="1136"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6 500</w:t>
                  </w:r>
                </w:p>
              </w:tc>
              <w:tc>
                <w:tcPr>
                  <w:tcW w:w="1390" w:type="pct"/>
                  <w:tcBorders>
                    <w:top w:val="nil"/>
                    <w:left w:val="nil"/>
                    <w:bottom w:val="nil"/>
                    <w:right w:val="nil"/>
                  </w:tcBorders>
                </w:tcPr>
                <w:p w:rsidR="00604D70" w:rsidRPr="009B6779" w:rsidRDefault="00432968" w:rsidP="003267F1">
                  <w:pPr>
                    <w:framePr w:hSpace="180" w:wrap="around" w:vAnchor="text" w:hAnchor="text" w:x="-34" w:y="1"/>
                    <w:suppressOverlap/>
                    <w:jc w:val="center"/>
                    <w:rPr>
                      <w:b/>
                      <w:bCs/>
                      <w:sz w:val="28"/>
                      <w:szCs w:val="28"/>
                    </w:rPr>
                  </w:pPr>
                  <w:r w:rsidRPr="009B6779">
                    <w:rPr>
                      <w:b/>
                      <w:bCs/>
                      <w:sz w:val="28"/>
                      <w:szCs w:val="28"/>
                    </w:rPr>
                    <w:t>69,99</w:t>
                  </w:r>
                </w:p>
              </w:tc>
            </w:tr>
            <w:tr w:rsidR="00B35257" w:rsidRPr="009B6779" w:rsidTr="000B5969">
              <w:trPr>
                <w:jc w:val="center"/>
              </w:trPr>
              <w:tc>
                <w:tcPr>
                  <w:tcW w:w="1301"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9</w:t>
                  </w:r>
                </w:p>
              </w:tc>
              <w:tc>
                <w:tcPr>
                  <w:tcW w:w="2309" w:type="pct"/>
                  <w:gridSpan w:val="2"/>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понад 6 500</w:t>
                  </w:r>
                </w:p>
              </w:tc>
              <w:tc>
                <w:tcPr>
                  <w:tcW w:w="1390" w:type="pct"/>
                  <w:tcBorders>
                    <w:top w:val="nil"/>
                    <w:left w:val="nil"/>
                    <w:bottom w:val="nil"/>
                    <w:right w:val="nil"/>
                  </w:tcBorders>
                </w:tcPr>
                <w:p w:rsidR="00604D70" w:rsidRPr="009B6779" w:rsidRDefault="00432968" w:rsidP="003267F1">
                  <w:pPr>
                    <w:framePr w:hSpace="180" w:wrap="around" w:vAnchor="text" w:hAnchor="text" w:x="-34" w:y="1"/>
                    <w:suppressOverlap/>
                    <w:jc w:val="center"/>
                    <w:rPr>
                      <w:b/>
                      <w:bCs/>
                      <w:sz w:val="28"/>
                      <w:szCs w:val="28"/>
                    </w:rPr>
                  </w:pPr>
                  <w:r w:rsidRPr="009B6779">
                    <w:rPr>
                      <w:b/>
                      <w:bCs/>
                      <w:sz w:val="28"/>
                      <w:szCs w:val="28"/>
                    </w:rPr>
                    <w:t>76,35</w:t>
                  </w:r>
                </w:p>
              </w:tc>
            </w:tr>
          </w:tbl>
          <w:p w:rsidR="00604D70" w:rsidRPr="009B6779" w:rsidRDefault="00604D70" w:rsidP="00604D70">
            <w:pPr>
              <w:spacing w:before="120"/>
              <w:rPr>
                <w:sz w:val="28"/>
                <w:szCs w:val="28"/>
              </w:rPr>
            </w:pPr>
            <w:r w:rsidRPr="009B6779">
              <w:rPr>
                <w:sz w:val="28"/>
                <w:szCs w:val="28"/>
              </w:rPr>
              <w:t xml:space="preserve">234.1.3. для легкових автомобілів, обладнаних електродвигуном, - </w:t>
            </w:r>
            <w:r w:rsidRPr="009B6779">
              <w:rPr>
                <w:b/>
                <w:sz w:val="28"/>
                <w:szCs w:val="28"/>
              </w:rPr>
              <w:t>0,6</w:t>
            </w:r>
            <w:r w:rsidR="00432968" w:rsidRPr="009B6779">
              <w:rPr>
                <w:b/>
                <w:sz w:val="28"/>
                <w:szCs w:val="28"/>
              </w:rPr>
              <w:t>3</w:t>
            </w:r>
            <w:r w:rsidRPr="009B6779">
              <w:rPr>
                <w:b/>
                <w:sz w:val="28"/>
                <w:szCs w:val="28"/>
              </w:rPr>
              <w:t xml:space="preserve"> </w:t>
            </w:r>
            <w:r w:rsidRPr="009B6779">
              <w:rPr>
                <w:sz w:val="28"/>
                <w:szCs w:val="28"/>
              </w:rPr>
              <w:t xml:space="preserve">гривні за 1 кВт потужності двигуна; </w:t>
            </w:r>
          </w:p>
          <w:p w:rsidR="00604D70" w:rsidRPr="009B6779" w:rsidRDefault="00604D70" w:rsidP="00604D70">
            <w:pPr>
              <w:spacing w:before="120"/>
              <w:rPr>
                <w:sz w:val="28"/>
                <w:szCs w:val="28"/>
              </w:rPr>
            </w:pPr>
          </w:p>
          <w:p w:rsidR="00604D70" w:rsidRPr="009B6779" w:rsidRDefault="00604D70" w:rsidP="00604D70">
            <w:pPr>
              <w:spacing w:before="120"/>
              <w:rPr>
                <w:sz w:val="28"/>
                <w:szCs w:val="28"/>
              </w:rPr>
            </w:pPr>
            <w:r w:rsidRPr="009B6779">
              <w:rPr>
                <w:sz w:val="28"/>
                <w:szCs w:val="28"/>
              </w:rPr>
              <w:t xml:space="preserve">234.1.4. для автобусів, у тому числі мікроавтобусів, - </w:t>
            </w:r>
            <w:r w:rsidRPr="009B6779">
              <w:rPr>
                <w:b/>
                <w:sz w:val="28"/>
                <w:szCs w:val="28"/>
              </w:rPr>
              <w:t>6,</w:t>
            </w:r>
            <w:r w:rsidR="00432968" w:rsidRPr="009B6779">
              <w:rPr>
                <w:b/>
                <w:sz w:val="28"/>
                <w:szCs w:val="28"/>
              </w:rPr>
              <w:t>37</w:t>
            </w:r>
            <w:r w:rsidRPr="009B6779">
              <w:rPr>
                <w:sz w:val="28"/>
                <w:szCs w:val="28"/>
              </w:rPr>
              <w:t xml:space="preserve"> гривень за 100 куб. сантиметрів об'єму циліндрів двигуна; </w:t>
            </w:r>
          </w:p>
          <w:p w:rsidR="00604D70" w:rsidRPr="009B6779" w:rsidRDefault="00604D70" w:rsidP="00604D70">
            <w:pPr>
              <w:spacing w:before="120"/>
              <w:rPr>
                <w:sz w:val="28"/>
                <w:szCs w:val="28"/>
              </w:rPr>
            </w:pPr>
            <w:r w:rsidRPr="009B6779">
              <w:rPr>
                <w:sz w:val="28"/>
                <w:szCs w:val="28"/>
              </w:rPr>
              <w:t xml:space="preserve">234.1.5. для тракторів – </w:t>
            </w:r>
            <w:r w:rsidRPr="009B6779">
              <w:rPr>
                <w:b/>
                <w:sz w:val="28"/>
                <w:szCs w:val="28"/>
              </w:rPr>
              <w:t>3,</w:t>
            </w:r>
            <w:r w:rsidR="00432968" w:rsidRPr="009B6779">
              <w:rPr>
                <w:b/>
                <w:sz w:val="28"/>
                <w:szCs w:val="28"/>
              </w:rPr>
              <w:t>1</w:t>
            </w:r>
            <w:r w:rsidRPr="009B6779">
              <w:rPr>
                <w:b/>
                <w:sz w:val="28"/>
                <w:szCs w:val="28"/>
              </w:rPr>
              <w:t>7</w:t>
            </w:r>
            <w:r w:rsidRPr="009B6779">
              <w:rPr>
                <w:sz w:val="28"/>
                <w:szCs w:val="28"/>
              </w:rPr>
              <w:t xml:space="preserve"> гривні за 100 куб. сантиметрів об'єму циліндрів двигуна; </w:t>
            </w:r>
          </w:p>
          <w:p w:rsidR="00604D70" w:rsidRPr="009B6779" w:rsidRDefault="00604D70" w:rsidP="00604D70">
            <w:pPr>
              <w:rPr>
                <w:sz w:val="28"/>
                <w:szCs w:val="28"/>
              </w:rPr>
            </w:pPr>
            <w:r w:rsidRPr="009B6779">
              <w:rPr>
                <w:sz w:val="28"/>
                <w:szCs w:val="28"/>
              </w:rPr>
              <w:t xml:space="preserve">234.1.6. для вантажних </w:t>
            </w:r>
            <w:r w:rsidRPr="009B6779">
              <w:rPr>
                <w:b/>
                <w:sz w:val="28"/>
                <w:szCs w:val="28"/>
              </w:rPr>
              <w:t>та</w:t>
            </w:r>
            <w:r w:rsidRPr="009B6779">
              <w:rPr>
                <w:sz w:val="28"/>
                <w:szCs w:val="28"/>
              </w:rPr>
              <w:t xml:space="preserve"> </w:t>
            </w:r>
            <w:proofErr w:type="spellStart"/>
            <w:r w:rsidRPr="009B6779">
              <w:rPr>
                <w:b/>
                <w:sz w:val="28"/>
                <w:szCs w:val="28"/>
              </w:rPr>
              <w:t>вантажо-пасажирських</w:t>
            </w:r>
            <w:proofErr w:type="spellEnd"/>
            <w:r w:rsidRPr="009B6779">
              <w:rPr>
                <w:sz w:val="28"/>
                <w:szCs w:val="28"/>
              </w:rPr>
              <w:t xml:space="preserve"> автомобілів: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1E0" w:firstRow="1" w:lastRow="1" w:firstColumn="1" w:lastColumn="1" w:noHBand="0" w:noVBand="0"/>
            </w:tblPr>
            <w:tblGrid>
              <w:gridCol w:w="826"/>
              <w:gridCol w:w="1653"/>
              <w:gridCol w:w="1654"/>
              <w:gridCol w:w="3306"/>
            </w:tblGrid>
            <w:tr w:rsidR="00B35257" w:rsidRPr="009B6779" w:rsidTr="000B5969">
              <w:trPr>
                <w:tblHeader/>
                <w:jc w:val="center"/>
              </w:trPr>
              <w:tc>
                <w:tcPr>
                  <w:tcW w:w="555" w:type="pct"/>
                  <w:vMerge w:val="restart"/>
                  <w:tcBorders>
                    <w:left w:val="nil"/>
                  </w:tcBorders>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Група</w:t>
                  </w:r>
                </w:p>
              </w:tc>
              <w:tc>
                <w:tcPr>
                  <w:tcW w:w="2223" w:type="pct"/>
                  <w:gridSpan w:val="2"/>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Об’єм циліндрів двигуна,</w:t>
                  </w:r>
                </w:p>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 xml:space="preserve">куб. </w:t>
                  </w:r>
                  <w:r w:rsidRPr="009B6779">
                    <w:rPr>
                      <w:bCs/>
                      <w:sz w:val="28"/>
                      <w:szCs w:val="28"/>
                    </w:rPr>
                    <w:cr/>
                  </w:r>
                  <w:proofErr w:type="spellStart"/>
                  <w:r w:rsidRPr="009B6779">
                    <w:rPr>
                      <w:bCs/>
                      <w:sz w:val="28"/>
                      <w:szCs w:val="28"/>
                    </w:rPr>
                    <w:t>антиметрів</w:t>
                  </w:r>
                  <w:proofErr w:type="spellEnd"/>
                </w:p>
              </w:tc>
              <w:tc>
                <w:tcPr>
                  <w:tcW w:w="2222" w:type="pct"/>
                  <w:vMerge w:val="restart"/>
                  <w:tcBorders>
                    <w:right w:val="nil"/>
                  </w:tcBorders>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Ставка збору, гривень</w:t>
                  </w:r>
                </w:p>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за 100 куб. сантиметрів</w:t>
                  </w:r>
                </w:p>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об’єму циліндрів двигуна</w:t>
                  </w:r>
                </w:p>
              </w:tc>
            </w:tr>
            <w:tr w:rsidR="00B35257" w:rsidRPr="009B6779" w:rsidTr="000B5969">
              <w:trPr>
                <w:tblHeader/>
                <w:jc w:val="center"/>
              </w:trPr>
              <w:tc>
                <w:tcPr>
                  <w:tcW w:w="555" w:type="pct"/>
                  <w:vMerge/>
                  <w:tcBorders>
                    <w:left w:val="nil"/>
                  </w:tcBorders>
                  <w:vAlign w:val="center"/>
                </w:tcPr>
                <w:p w:rsidR="00604D70" w:rsidRPr="009B6779" w:rsidRDefault="00604D70" w:rsidP="003267F1">
                  <w:pPr>
                    <w:framePr w:hSpace="180" w:wrap="around" w:vAnchor="text" w:hAnchor="text" w:x="-34" w:y="1"/>
                    <w:suppressOverlap/>
                    <w:rPr>
                      <w:bCs/>
                      <w:sz w:val="28"/>
                      <w:szCs w:val="28"/>
                    </w:rPr>
                  </w:pPr>
                </w:p>
              </w:tc>
              <w:tc>
                <w:tcPr>
                  <w:tcW w:w="1111" w:type="pct"/>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від</w:t>
                  </w:r>
                </w:p>
              </w:tc>
              <w:tc>
                <w:tcPr>
                  <w:tcW w:w="1112" w:type="pct"/>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до (включно)</w:t>
                  </w:r>
                </w:p>
              </w:tc>
              <w:tc>
                <w:tcPr>
                  <w:tcW w:w="2222" w:type="pct"/>
                  <w:vMerge/>
                  <w:tcBorders>
                    <w:right w:val="nil"/>
                  </w:tcBorders>
                  <w:vAlign w:val="center"/>
                </w:tcPr>
                <w:p w:rsidR="00604D70" w:rsidRPr="009B6779" w:rsidRDefault="00604D70" w:rsidP="003267F1">
                  <w:pPr>
                    <w:framePr w:hSpace="180" w:wrap="around" w:vAnchor="text" w:hAnchor="text" w:x="-34" w:y="1"/>
                    <w:suppressOverlap/>
                    <w:rPr>
                      <w:bCs/>
                      <w:sz w:val="28"/>
                      <w:szCs w:val="28"/>
                    </w:rPr>
                  </w:pPr>
                </w:p>
              </w:tc>
            </w:tr>
            <w:tr w:rsidR="00B35257" w:rsidRPr="009B6779" w:rsidTr="000B5969">
              <w:trPr>
                <w:jc w:val="center"/>
              </w:trPr>
              <w:tc>
                <w:tcPr>
                  <w:tcW w:w="555" w:type="pct"/>
                  <w:tcBorders>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1</w:t>
                  </w:r>
                </w:p>
              </w:tc>
              <w:tc>
                <w:tcPr>
                  <w:tcW w:w="2223" w:type="pct"/>
                  <w:gridSpan w:val="2"/>
                  <w:tcBorders>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до 8 200</w:t>
                  </w:r>
                </w:p>
              </w:tc>
              <w:tc>
                <w:tcPr>
                  <w:tcW w:w="2222" w:type="pct"/>
                  <w:tcBorders>
                    <w:left w:val="nil"/>
                    <w:bottom w:val="nil"/>
                    <w:right w:val="nil"/>
                  </w:tcBorders>
                </w:tcPr>
                <w:p w:rsidR="00604D70" w:rsidRPr="009B6779" w:rsidRDefault="00432968" w:rsidP="003267F1">
                  <w:pPr>
                    <w:framePr w:hSpace="180" w:wrap="around" w:vAnchor="text" w:hAnchor="text" w:x="-34" w:y="1"/>
                    <w:suppressOverlap/>
                    <w:jc w:val="center"/>
                    <w:rPr>
                      <w:b/>
                      <w:bCs/>
                      <w:sz w:val="28"/>
                      <w:szCs w:val="28"/>
                    </w:rPr>
                  </w:pPr>
                  <w:r w:rsidRPr="009B6779">
                    <w:rPr>
                      <w:b/>
                      <w:bCs/>
                      <w:sz w:val="28"/>
                      <w:szCs w:val="28"/>
                    </w:rPr>
                    <w:t>19,09</w:t>
                  </w:r>
                </w:p>
              </w:tc>
            </w:tr>
            <w:tr w:rsidR="00B35257" w:rsidRPr="009B6779" w:rsidTr="000B5969">
              <w:trPr>
                <w:jc w:val="center"/>
              </w:trPr>
              <w:tc>
                <w:tcPr>
                  <w:tcW w:w="555"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lastRenderedPageBreak/>
                    <w:t>2</w:t>
                  </w:r>
                </w:p>
              </w:tc>
              <w:tc>
                <w:tcPr>
                  <w:tcW w:w="1111"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8 201</w:t>
                  </w:r>
                </w:p>
              </w:tc>
              <w:tc>
                <w:tcPr>
                  <w:tcW w:w="1112"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15 000</w:t>
                  </w:r>
                </w:p>
              </w:tc>
              <w:tc>
                <w:tcPr>
                  <w:tcW w:w="2222" w:type="pct"/>
                  <w:tcBorders>
                    <w:top w:val="nil"/>
                    <w:left w:val="nil"/>
                    <w:bottom w:val="nil"/>
                    <w:right w:val="nil"/>
                  </w:tcBorders>
                </w:tcPr>
                <w:p w:rsidR="00604D70" w:rsidRPr="009B6779" w:rsidRDefault="00432968" w:rsidP="003267F1">
                  <w:pPr>
                    <w:framePr w:hSpace="180" w:wrap="around" w:vAnchor="text" w:hAnchor="text" w:x="-34" w:y="1"/>
                    <w:suppressOverlap/>
                    <w:jc w:val="center"/>
                    <w:rPr>
                      <w:b/>
                      <w:bCs/>
                      <w:sz w:val="28"/>
                      <w:szCs w:val="28"/>
                    </w:rPr>
                  </w:pPr>
                  <w:r w:rsidRPr="009B6779">
                    <w:rPr>
                      <w:b/>
                      <w:bCs/>
                      <w:sz w:val="28"/>
                      <w:szCs w:val="28"/>
                    </w:rPr>
                    <w:t>25,45</w:t>
                  </w:r>
                </w:p>
              </w:tc>
            </w:tr>
            <w:tr w:rsidR="00B35257" w:rsidRPr="009B6779" w:rsidTr="000B5969">
              <w:trPr>
                <w:jc w:val="center"/>
              </w:trPr>
              <w:tc>
                <w:tcPr>
                  <w:tcW w:w="555"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3</w:t>
                  </w:r>
                </w:p>
              </w:tc>
              <w:tc>
                <w:tcPr>
                  <w:tcW w:w="2223" w:type="pct"/>
                  <w:gridSpan w:val="2"/>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понад 15 000</w:t>
                  </w:r>
                </w:p>
              </w:tc>
              <w:tc>
                <w:tcPr>
                  <w:tcW w:w="2222" w:type="pct"/>
                  <w:tcBorders>
                    <w:top w:val="nil"/>
                    <w:left w:val="nil"/>
                    <w:bottom w:val="nil"/>
                    <w:right w:val="nil"/>
                  </w:tcBorders>
                </w:tcPr>
                <w:p w:rsidR="00604D70" w:rsidRPr="009B6779" w:rsidRDefault="00432968" w:rsidP="003267F1">
                  <w:pPr>
                    <w:framePr w:hSpace="180" w:wrap="around" w:vAnchor="text" w:hAnchor="text" w:x="-34" w:y="1"/>
                    <w:suppressOverlap/>
                    <w:jc w:val="center"/>
                    <w:rPr>
                      <w:b/>
                      <w:bCs/>
                      <w:sz w:val="28"/>
                      <w:szCs w:val="28"/>
                    </w:rPr>
                  </w:pPr>
                  <w:r w:rsidRPr="009B6779">
                    <w:rPr>
                      <w:b/>
                      <w:bCs/>
                      <w:sz w:val="28"/>
                      <w:szCs w:val="28"/>
                    </w:rPr>
                    <w:t>31,82</w:t>
                  </w:r>
                </w:p>
              </w:tc>
            </w:tr>
          </w:tbl>
          <w:p w:rsidR="00604D70" w:rsidRPr="009B6779" w:rsidRDefault="00604D70" w:rsidP="00604D70">
            <w:pPr>
              <w:jc w:val="both"/>
              <w:rPr>
                <w:sz w:val="28"/>
                <w:szCs w:val="28"/>
              </w:rPr>
            </w:pPr>
            <w:r w:rsidRPr="009B6779">
              <w:rPr>
                <w:sz w:val="28"/>
                <w:szCs w:val="28"/>
              </w:rPr>
              <w:t xml:space="preserve">Збір за першу реєстрацію транспортного засобу для </w:t>
            </w:r>
            <w:proofErr w:type="spellStart"/>
            <w:r w:rsidRPr="009B6779">
              <w:rPr>
                <w:sz w:val="28"/>
                <w:szCs w:val="28"/>
              </w:rPr>
              <w:t>вантажо-пасажирських</w:t>
            </w:r>
            <w:proofErr w:type="spellEnd"/>
            <w:r w:rsidRPr="009B6779">
              <w:rPr>
                <w:sz w:val="28"/>
                <w:szCs w:val="28"/>
              </w:rPr>
              <w:t xml:space="preserve"> автомобілів сплачується за ставками, установленими для вантажних автомобілів.</w:t>
            </w:r>
          </w:p>
          <w:p w:rsidR="00604D70" w:rsidRPr="009B6779" w:rsidRDefault="00604D70" w:rsidP="00604D70">
            <w:pPr>
              <w:rPr>
                <w:sz w:val="28"/>
                <w:szCs w:val="28"/>
              </w:rPr>
            </w:pPr>
            <w:r w:rsidRPr="009B6779">
              <w:rPr>
                <w:sz w:val="28"/>
                <w:szCs w:val="28"/>
              </w:rPr>
              <w:t xml:space="preserve">234.1.7. для сідельних тягачів – </w:t>
            </w:r>
            <w:r w:rsidRPr="009B6779">
              <w:rPr>
                <w:b/>
                <w:sz w:val="28"/>
                <w:szCs w:val="28"/>
              </w:rPr>
              <w:t>1</w:t>
            </w:r>
            <w:r w:rsidR="00432968" w:rsidRPr="009B6779">
              <w:rPr>
                <w:b/>
                <w:sz w:val="28"/>
                <w:szCs w:val="28"/>
              </w:rPr>
              <w:t>9,09</w:t>
            </w:r>
            <w:r w:rsidRPr="009B6779">
              <w:rPr>
                <w:sz w:val="28"/>
                <w:szCs w:val="28"/>
              </w:rPr>
              <w:t xml:space="preserve"> гривень за 100 куб. сантиметрів об'єму циліндрів двигуна; </w:t>
            </w:r>
          </w:p>
          <w:p w:rsidR="00604D70" w:rsidRPr="009B6779" w:rsidRDefault="00604D70" w:rsidP="00604D70">
            <w:pPr>
              <w:rPr>
                <w:sz w:val="28"/>
                <w:szCs w:val="28"/>
              </w:rPr>
            </w:pPr>
            <w:r w:rsidRPr="009B6779">
              <w:rPr>
                <w:sz w:val="28"/>
                <w:szCs w:val="28"/>
              </w:rPr>
              <w:t xml:space="preserve">234.1.8. для автомобілів спеціального призначення – </w:t>
            </w:r>
            <w:r w:rsidRPr="009B6779">
              <w:rPr>
                <w:b/>
                <w:sz w:val="28"/>
                <w:szCs w:val="28"/>
              </w:rPr>
              <w:t>6,</w:t>
            </w:r>
            <w:r w:rsidR="00432968" w:rsidRPr="009B6779">
              <w:rPr>
                <w:b/>
                <w:sz w:val="28"/>
                <w:szCs w:val="28"/>
              </w:rPr>
              <w:t>37</w:t>
            </w:r>
            <w:r w:rsidRPr="009B6779">
              <w:rPr>
                <w:sz w:val="28"/>
                <w:szCs w:val="28"/>
              </w:rPr>
              <w:t xml:space="preserve"> гривень за 100 куб. сантиметрів об'єму циліндрів двигуна;</w:t>
            </w:r>
          </w:p>
          <w:p w:rsidR="00604D70" w:rsidRPr="009B6779" w:rsidRDefault="00604D70" w:rsidP="00432968">
            <w:pPr>
              <w:rPr>
                <w:sz w:val="28"/>
                <w:szCs w:val="28"/>
              </w:rPr>
            </w:pPr>
            <w:r w:rsidRPr="009B6779">
              <w:rPr>
                <w:sz w:val="28"/>
                <w:szCs w:val="28"/>
              </w:rPr>
              <w:t xml:space="preserve">234.1.9. для інших колісних транспортних засобів, які не зазначені у підпунктах 234.1.1-234.1.8 цього пункту, - </w:t>
            </w:r>
            <w:r w:rsidRPr="009B6779">
              <w:rPr>
                <w:b/>
                <w:sz w:val="28"/>
                <w:szCs w:val="28"/>
              </w:rPr>
              <w:t>5,</w:t>
            </w:r>
            <w:r w:rsidR="00432968" w:rsidRPr="009B6779">
              <w:rPr>
                <w:b/>
                <w:sz w:val="28"/>
                <w:szCs w:val="28"/>
              </w:rPr>
              <w:t xml:space="preserve">85 </w:t>
            </w:r>
            <w:r w:rsidRPr="009B6779">
              <w:rPr>
                <w:sz w:val="28"/>
                <w:szCs w:val="28"/>
              </w:rPr>
              <w:t>гривень за 100 куб. сантиметрів об'єму циліндрів двигуна.</w:t>
            </w:r>
          </w:p>
        </w:tc>
      </w:tr>
      <w:tr w:rsidR="00B35257" w:rsidRPr="009B6779" w:rsidTr="00550A1D">
        <w:trPr>
          <w:trHeight w:val="528"/>
        </w:trPr>
        <w:tc>
          <w:tcPr>
            <w:tcW w:w="7621" w:type="dxa"/>
          </w:tcPr>
          <w:p w:rsidR="00604D70" w:rsidRPr="009B6779" w:rsidRDefault="00604D70" w:rsidP="00604D70">
            <w:pPr>
              <w:spacing w:before="120"/>
              <w:rPr>
                <w:sz w:val="28"/>
                <w:szCs w:val="28"/>
              </w:rPr>
            </w:pPr>
            <w:r w:rsidRPr="009B6779">
              <w:rPr>
                <w:sz w:val="28"/>
                <w:szCs w:val="28"/>
              </w:rPr>
              <w:lastRenderedPageBreak/>
              <w:t xml:space="preserve">234.2. Ставки збору для суден: </w:t>
            </w:r>
          </w:p>
          <w:p w:rsidR="00604D70" w:rsidRPr="009B6779" w:rsidRDefault="00604D70" w:rsidP="00604D70">
            <w:pPr>
              <w:spacing w:before="120"/>
              <w:rPr>
                <w:sz w:val="28"/>
                <w:szCs w:val="28"/>
              </w:rPr>
            </w:pPr>
            <w:r w:rsidRPr="009B6779">
              <w:rPr>
                <w:sz w:val="28"/>
                <w:szCs w:val="28"/>
              </w:rPr>
              <w:t>234.2.1. для суден, оснащених стаціонарним або підвісним двигуном (двигунами):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1E0" w:firstRow="1" w:lastRow="1" w:firstColumn="1" w:lastColumn="1" w:noHBand="0" w:noVBand="0"/>
            </w:tblPr>
            <w:tblGrid>
              <w:gridCol w:w="817"/>
              <w:gridCol w:w="3294"/>
              <w:gridCol w:w="3294"/>
            </w:tblGrid>
            <w:tr w:rsidR="00B35257" w:rsidRPr="009B6779" w:rsidTr="000B5969">
              <w:trPr>
                <w:jc w:val="center"/>
              </w:trPr>
              <w:tc>
                <w:tcPr>
                  <w:tcW w:w="552" w:type="pct"/>
                  <w:tcBorders>
                    <w:left w:val="nil"/>
                  </w:tcBorders>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Група</w:t>
                  </w:r>
                </w:p>
              </w:tc>
              <w:tc>
                <w:tcPr>
                  <w:tcW w:w="2224" w:type="pct"/>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Потужність двигуна, кВт</w:t>
                  </w:r>
                </w:p>
              </w:tc>
              <w:tc>
                <w:tcPr>
                  <w:tcW w:w="2224" w:type="pct"/>
                  <w:tcBorders>
                    <w:right w:val="nil"/>
                  </w:tcBorders>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Ставка збору, гривень</w:t>
                  </w:r>
                </w:p>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за 1 кВт потужності двигуна</w:t>
                  </w:r>
                </w:p>
              </w:tc>
            </w:tr>
            <w:tr w:rsidR="00B35257" w:rsidRPr="009B6779" w:rsidTr="000B5969">
              <w:trPr>
                <w:jc w:val="center"/>
              </w:trPr>
              <w:tc>
                <w:tcPr>
                  <w:tcW w:w="552" w:type="pct"/>
                  <w:tcBorders>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1</w:t>
                  </w:r>
                </w:p>
              </w:tc>
              <w:tc>
                <w:tcPr>
                  <w:tcW w:w="2224" w:type="pct"/>
                  <w:tcBorders>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до 55 (включно)</w:t>
                  </w:r>
                </w:p>
              </w:tc>
              <w:tc>
                <w:tcPr>
                  <w:tcW w:w="2224" w:type="pct"/>
                  <w:tcBorders>
                    <w:left w:val="nil"/>
                    <w:bottom w:val="nil"/>
                    <w:right w:val="nil"/>
                  </w:tcBorders>
                </w:tcPr>
                <w:p w:rsidR="00604D70" w:rsidRPr="009B6779" w:rsidRDefault="00604D70" w:rsidP="003267F1">
                  <w:pPr>
                    <w:framePr w:hSpace="180" w:wrap="around" w:vAnchor="text" w:hAnchor="text" w:x="-34" w:y="1"/>
                    <w:suppressOverlap/>
                    <w:jc w:val="center"/>
                    <w:rPr>
                      <w:b/>
                      <w:bCs/>
                      <w:sz w:val="28"/>
                      <w:szCs w:val="28"/>
                    </w:rPr>
                  </w:pPr>
                  <w:r w:rsidRPr="009B6779">
                    <w:rPr>
                      <w:b/>
                      <w:bCs/>
                      <w:sz w:val="28"/>
                      <w:szCs w:val="28"/>
                    </w:rPr>
                    <w:t>2,93</w:t>
                  </w:r>
                </w:p>
              </w:tc>
            </w:tr>
            <w:tr w:rsidR="00B35257" w:rsidRPr="009B6779" w:rsidTr="000B5969">
              <w:trPr>
                <w:jc w:val="center"/>
              </w:trPr>
              <w:tc>
                <w:tcPr>
                  <w:tcW w:w="552"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2</w:t>
                  </w:r>
                </w:p>
              </w:tc>
              <w:tc>
                <w:tcPr>
                  <w:tcW w:w="2224"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понад 55</w:t>
                  </w:r>
                </w:p>
              </w:tc>
              <w:tc>
                <w:tcPr>
                  <w:tcW w:w="2224" w:type="pct"/>
                  <w:tcBorders>
                    <w:top w:val="nil"/>
                    <w:left w:val="nil"/>
                    <w:bottom w:val="nil"/>
                    <w:right w:val="nil"/>
                  </w:tcBorders>
                </w:tcPr>
                <w:p w:rsidR="00604D70" w:rsidRPr="009B6779" w:rsidRDefault="00604D70" w:rsidP="003267F1">
                  <w:pPr>
                    <w:framePr w:hSpace="180" w:wrap="around" w:vAnchor="text" w:hAnchor="text" w:x="-34" w:y="1"/>
                    <w:suppressOverlap/>
                    <w:jc w:val="center"/>
                    <w:rPr>
                      <w:b/>
                      <w:bCs/>
                      <w:sz w:val="28"/>
                      <w:szCs w:val="28"/>
                    </w:rPr>
                  </w:pPr>
                  <w:r w:rsidRPr="009B6779">
                    <w:rPr>
                      <w:b/>
                      <w:bCs/>
                      <w:sz w:val="28"/>
                      <w:szCs w:val="28"/>
                    </w:rPr>
                    <w:t>3,53</w:t>
                  </w:r>
                </w:p>
              </w:tc>
            </w:tr>
          </w:tbl>
          <w:p w:rsidR="00604D70" w:rsidRPr="009B6779" w:rsidRDefault="00604D70" w:rsidP="00604D70">
            <w:pPr>
              <w:rPr>
                <w:sz w:val="28"/>
                <w:szCs w:val="28"/>
              </w:rPr>
            </w:pPr>
          </w:p>
          <w:p w:rsidR="00604D70" w:rsidRPr="009B6779" w:rsidRDefault="00604D70" w:rsidP="00604D70">
            <w:pPr>
              <w:rPr>
                <w:sz w:val="28"/>
                <w:szCs w:val="28"/>
              </w:rPr>
            </w:pPr>
            <w:r w:rsidRPr="009B6779">
              <w:rPr>
                <w:sz w:val="28"/>
                <w:szCs w:val="28"/>
              </w:rPr>
              <w:t>234.2.2. для суден, не оснащених двигуном: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1E0" w:firstRow="1" w:lastRow="1" w:firstColumn="1" w:lastColumn="1" w:noHBand="0" w:noVBand="0"/>
            </w:tblPr>
            <w:tblGrid>
              <w:gridCol w:w="1384"/>
              <w:gridCol w:w="3008"/>
              <w:gridCol w:w="3008"/>
            </w:tblGrid>
            <w:tr w:rsidR="00B35257" w:rsidRPr="009B6779" w:rsidTr="000B5969">
              <w:trPr>
                <w:tblHeader/>
                <w:jc w:val="center"/>
              </w:trPr>
              <w:tc>
                <w:tcPr>
                  <w:tcW w:w="828" w:type="dxa"/>
                  <w:tcBorders>
                    <w:left w:val="nil"/>
                  </w:tcBorders>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Група</w:t>
                  </w:r>
                </w:p>
              </w:tc>
              <w:tc>
                <w:tcPr>
                  <w:tcW w:w="1800" w:type="dxa"/>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Довжина корпусу судна, метрів</w:t>
                  </w:r>
                </w:p>
              </w:tc>
              <w:tc>
                <w:tcPr>
                  <w:tcW w:w="1800" w:type="dxa"/>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 xml:space="preserve">Ставка </w:t>
                  </w:r>
                  <w:proofErr w:type="spellStart"/>
                  <w:r w:rsidRPr="009B6779">
                    <w:rPr>
                      <w:bCs/>
                      <w:sz w:val="28"/>
                      <w:szCs w:val="28"/>
                    </w:rPr>
                    <w:t>зб</w:t>
                  </w:r>
                  <w:proofErr w:type="spellEnd"/>
                  <w:r w:rsidRPr="009B6779">
                    <w:rPr>
                      <w:bCs/>
                      <w:sz w:val="28"/>
                      <w:szCs w:val="28"/>
                    </w:rPr>
                    <w:cr/>
                  </w:r>
                  <w:proofErr w:type="spellStart"/>
                  <w:r w:rsidRPr="009B6779">
                    <w:rPr>
                      <w:bCs/>
                      <w:sz w:val="28"/>
                      <w:szCs w:val="28"/>
                    </w:rPr>
                    <w:t>ру</w:t>
                  </w:r>
                  <w:proofErr w:type="spellEnd"/>
                  <w:r w:rsidRPr="009B6779">
                    <w:rPr>
                      <w:bCs/>
                      <w:sz w:val="28"/>
                      <w:szCs w:val="28"/>
                    </w:rPr>
                    <w:t xml:space="preserve">, гривень за </w:t>
                  </w:r>
                  <w:smartTag w:uri="urn:schemas-microsoft-com:office:smarttags" w:element="metricconverter">
                    <w:smartTagPr>
                      <w:attr w:name="ProductID" w:val="100 сантиметрів"/>
                    </w:smartTagPr>
                    <w:r w:rsidRPr="009B6779">
                      <w:rPr>
                        <w:bCs/>
                        <w:sz w:val="28"/>
                        <w:szCs w:val="28"/>
                      </w:rPr>
                      <w:t>100 сантиметр</w:t>
                    </w:r>
                    <w:r w:rsidRPr="009B6779">
                      <w:rPr>
                        <w:bCs/>
                        <w:sz w:val="28"/>
                        <w:szCs w:val="28"/>
                      </w:rPr>
                      <w:cr/>
                      <w:t>в</w:t>
                    </w:r>
                  </w:smartTag>
                  <w:r w:rsidRPr="009B6779">
                    <w:rPr>
                      <w:bCs/>
                      <w:sz w:val="28"/>
                      <w:szCs w:val="28"/>
                    </w:rPr>
                    <w:t xml:space="preserve"> довжини корпусу судна</w:t>
                  </w:r>
                </w:p>
              </w:tc>
            </w:tr>
            <w:tr w:rsidR="00B35257" w:rsidRPr="009B6779" w:rsidTr="000B5969">
              <w:trPr>
                <w:jc w:val="center"/>
              </w:trPr>
              <w:tc>
                <w:tcPr>
                  <w:tcW w:w="828" w:type="dxa"/>
                  <w:tcBorders>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1</w:t>
                  </w:r>
                </w:p>
              </w:tc>
              <w:tc>
                <w:tcPr>
                  <w:tcW w:w="1800" w:type="dxa"/>
                  <w:tcBorders>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до 7,5 (включно)</w:t>
                  </w:r>
                </w:p>
              </w:tc>
              <w:tc>
                <w:tcPr>
                  <w:tcW w:w="1800" w:type="dxa"/>
                  <w:tcBorders>
                    <w:left w:val="nil"/>
                    <w:bottom w:val="nil"/>
                    <w:right w:val="nil"/>
                  </w:tcBorders>
                </w:tcPr>
                <w:p w:rsidR="00604D70" w:rsidRPr="009B6779" w:rsidRDefault="00604D70" w:rsidP="003267F1">
                  <w:pPr>
                    <w:framePr w:hSpace="180" w:wrap="around" w:vAnchor="text" w:hAnchor="text" w:x="-34" w:y="1"/>
                    <w:suppressOverlap/>
                    <w:jc w:val="center"/>
                    <w:rPr>
                      <w:b/>
                      <w:bCs/>
                      <w:sz w:val="28"/>
                      <w:szCs w:val="28"/>
                    </w:rPr>
                  </w:pPr>
                  <w:r w:rsidRPr="009B6779">
                    <w:rPr>
                      <w:b/>
                      <w:bCs/>
                      <w:sz w:val="28"/>
                      <w:szCs w:val="28"/>
                    </w:rPr>
                    <w:t>8,22</w:t>
                  </w:r>
                </w:p>
              </w:tc>
            </w:tr>
            <w:tr w:rsidR="00B35257" w:rsidRPr="009B6779" w:rsidTr="000B5969">
              <w:trPr>
                <w:jc w:val="center"/>
              </w:trPr>
              <w:tc>
                <w:tcPr>
                  <w:tcW w:w="828" w:type="dxa"/>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2</w:t>
                  </w:r>
                </w:p>
              </w:tc>
              <w:tc>
                <w:tcPr>
                  <w:tcW w:w="1800" w:type="dxa"/>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понад 7,5</w:t>
                  </w:r>
                </w:p>
              </w:tc>
              <w:tc>
                <w:tcPr>
                  <w:tcW w:w="1800" w:type="dxa"/>
                  <w:tcBorders>
                    <w:top w:val="nil"/>
                    <w:left w:val="nil"/>
                    <w:bottom w:val="nil"/>
                    <w:right w:val="nil"/>
                  </w:tcBorders>
                </w:tcPr>
                <w:p w:rsidR="00604D70" w:rsidRPr="009B6779" w:rsidRDefault="00604D70" w:rsidP="003267F1">
                  <w:pPr>
                    <w:framePr w:hSpace="180" w:wrap="around" w:vAnchor="text" w:hAnchor="text" w:x="-34" w:y="1"/>
                    <w:suppressOverlap/>
                    <w:jc w:val="center"/>
                    <w:rPr>
                      <w:b/>
                      <w:bCs/>
                      <w:sz w:val="28"/>
                      <w:szCs w:val="28"/>
                    </w:rPr>
                  </w:pPr>
                  <w:r w:rsidRPr="009B6779">
                    <w:rPr>
                      <w:b/>
                      <w:bCs/>
                      <w:sz w:val="28"/>
                      <w:szCs w:val="28"/>
                    </w:rPr>
                    <w:t>16,45</w:t>
                  </w:r>
                </w:p>
              </w:tc>
            </w:tr>
          </w:tbl>
          <w:p w:rsidR="00604D70" w:rsidRPr="009B6779" w:rsidRDefault="00604D70" w:rsidP="00604D70">
            <w:pPr>
              <w:spacing w:before="120"/>
              <w:rPr>
                <w:sz w:val="28"/>
                <w:szCs w:val="28"/>
              </w:rPr>
            </w:pPr>
          </w:p>
        </w:tc>
        <w:tc>
          <w:tcPr>
            <w:tcW w:w="7655" w:type="dxa"/>
          </w:tcPr>
          <w:p w:rsidR="00604D70" w:rsidRPr="009B6779" w:rsidRDefault="00604D70" w:rsidP="00604D70">
            <w:pPr>
              <w:spacing w:before="120"/>
              <w:rPr>
                <w:sz w:val="28"/>
                <w:szCs w:val="28"/>
              </w:rPr>
            </w:pPr>
            <w:r w:rsidRPr="009B6779">
              <w:rPr>
                <w:sz w:val="28"/>
                <w:szCs w:val="28"/>
              </w:rPr>
              <w:t xml:space="preserve">234.2. Ставки збору для суден: </w:t>
            </w:r>
          </w:p>
          <w:p w:rsidR="00604D70" w:rsidRPr="009B6779" w:rsidRDefault="00604D70" w:rsidP="00604D70">
            <w:pPr>
              <w:spacing w:before="120"/>
              <w:rPr>
                <w:sz w:val="28"/>
                <w:szCs w:val="28"/>
              </w:rPr>
            </w:pPr>
            <w:r w:rsidRPr="009B6779">
              <w:rPr>
                <w:sz w:val="28"/>
                <w:szCs w:val="28"/>
              </w:rPr>
              <w:t>234.2.1. для суден, оснащених стаціонарним або підвісним двигуном (двигунами):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1E0" w:firstRow="1" w:lastRow="1" w:firstColumn="1" w:lastColumn="1" w:noHBand="0" w:noVBand="0"/>
            </w:tblPr>
            <w:tblGrid>
              <w:gridCol w:w="821"/>
              <w:gridCol w:w="3309"/>
              <w:gridCol w:w="3309"/>
            </w:tblGrid>
            <w:tr w:rsidR="00B35257" w:rsidRPr="009B6779" w:rsidTr="000B5969">
              <w:trPr>
                <w:jc w:val="center"/>
              </w:trPr>
              <w:tc>
                <w:tcPr>
                  <w:tcW w:w="552" w:type="pct"/>
                  <w:tcBorders>
                    <w:left w:val="nil"/>
                  </w:tcBorders>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Група</w:t>
                  </w:r>
                </w:p>
              </w:tc>
              <w:tc>
                <w:tcPr>
                  <w:tcW w:w="2224" w:type="pct"/>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Потужність двигуна, кВт</w:t>
                  </w:r>
                </w:p>
              </w:tc>
              <w:tc>
                <w:tcPr>
                  <w:tcW w:w="2224" w:type="pct"/>
                  <w:tcBorders>
                    <w:right w:val="nil"/>
                  </w:tcBorders>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Ставка збору, гривень</w:t>
                  </w:r>
                </w:p>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за 1 кВт по</w:t>
                  </w:r>
                  <w:r w:rsidRPr="009B6779">
                    <w:rPr>
                      <w:bCs/>
                      <w:sz w:val="28"/>
                      <w:szCs w:val="28"/>
                    </w:rPr>
                    <w:cr/>
                  </w:r>
                  <w:proofErr w:type="spellStart"/>
                  <w:r w:rsidRPr="009B6779">
                    <w:rPr>
                      <w:bCs/>
                      <w:sz w:val="28"/>
                      <w:szCs w:val="28"/>
                    </w:rPr>
                    <w:t>ужності</w:t>
                  </w:r>
                  <w:proofErr w:type="spellEnd"/>
                  <w:r w:rsidRPr="009B6779">
                    <w:rPr>
                      <w:bCs/>
                      <w:sz w:val="28"/>
                      <w:szCs w:val="28"/>
                    </w:rPr>
                    <w:t xml:space="preserve"> двигуна</w:t>
                  </w:r>
                </w:p>
              </w:tc>
            </w:tr>
            <w:tr w:rsidR="00B35257" w:rsidRPr="009B6779" w:rsidTr="000B5969">
              <w:trPr>
                <w:jc w:val="center"/>
              </w:trPr>
              <w:tc>
                <w:tcPr>
                  <w:tcW w:w="552" w:type="pct"/>
                  <w:tcBorders>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1</w:t>
                  </w:r>
                </w:p>
              </w:tc>
              <w:tc>
                <w:tcPr>
                  <w:tcW w:w="2224" w:type="pct"/>
                  <w:tcBorders>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до 55 (включно)</w:t>
                  </w:r>
                </w:p>
              </w:tc>
              <w:tc>
                <w:tcPr>
                  <w:tcW w:w="2224" w:type="pct"/>
                  <w:tcBorders>
                    <w:left w:val="nil"/>
                    <w:bottom w:val="nil"/>
                    <w:right w:val="nil"/>
                  </w:tcBorders>
                </w:tcPr>
                <w:p w:rsidR="00604D70" w:rsidRPr="009B6779" w:rsidRDefault="00432968" w:rsidP="003267F1">
                  <w:pPr>
                    <w:framePr w:hSpace="180" w:wrap="around" w:vAnchor="text" w:hAnchor="text" w:x="-34" w:y="1"/>
                    <w:suppressOverlap/>
                    <w:jc w:val="center"/>
                    <w:rPr>
                      <w:b/>
                      <w:bCs/>
                      <w:sz w:val="28"/>
                      <w:szCs w:val="28"/>
                    </w:rPr>
                  </w:pPr>
                  <w:r w:rsidRPr="009B6779">
                    <w:rPr>
                      <w:b/>
                      <w:bCs/>
                      <w:sz w:val="28"/>
                      <w:szCs w:val="28"/>
                    </w:rPr>
                    <w:t>3,17</w:t>
                  </w:r>
                </w:p>
              </w:tc>
            </w:tr>
            <w:tr w:rsidR="00B35257" w:rsidRPr="009B6779" w:rsidTr="000B5969">
              <w:trPr>
                <w:jc w:val="center"/>
              </w:trPr>
              <w:tc>
                <w:tcPr>
                  <w:tcW w:w="552"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2</w:t>
                  </w:r>
                </w:p>
              </w:tc>
              <w:tc>
                <w:tcPr>
                  <w:tcW w:w="2224" w:type="pct"/>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понад 55</w:t>
                  </w:r>
                </w:p>
              </w:tc>
              <w:tc>
                <w:tcPr>
                  <w:tcW w:w="2224" w:type="pct"/>
                  <w:tcBorders>
                    <w:top w:val="nil"/>
                    <w:left w:val="nil"/>
                    <w:bottom w:val="nil"/>
                    <w:right w:val="nil"/>
                  </w:tcBorders>
                </w:tcPr>
                <w:p w:rsidR="00604D70" w:rsidRPr="009B6779" w:rsidRDefault="00432968" w:rsidP="003267F1">
                  <w:pPr>
                    <w:framePr w:hSpace="180" w:wrap="around" w:vAnchor="text" w:hAnchor="text" w:x="-34" w:y="1"/>
                    <w:suppressOverlap/>
                    <w:jc w:val="center"/>
                    <w:rPr>
                      <w:b/>
                      <w:bCs/>
                      <w:sz w:val="28"/>
                      <w:szCs w:val="28"/>
                    </w:rPr>
                  </w:pPr>
                  <w:r w:rsidRPr="009B6779">
                    <w:rPr>
                      <w:b/>
                      <w:bCs/>
                      <w:sz w:val="28"/>
                      <w:szCs w:val="28"/>
                    </w:rPr>
                    <w:t>3,82</w:t>
                  </w:r>
                </w:p>
              </w:tc>
            </w:tr>
          </w:tbl>
          <w:p w:rsidR="00604D70" w:rsidRPr="009B6779" w:rsidRDefault="00604D70" w:rsidP="00604D70">
            <w:pPr>
              <w:rPr>
                <w:sz w:val="28"/>
                <w:szCs w:val="28"/>
              </w:rPr>
            </w:pPr>
          </w:p>
          <w:p w:rsidR="00604D70" w:rsidRPr="009B6779" w:rsidRDefault="00604D70" w:rsidP="00604D70">
            <w:pPr>
              <w:rPr>
                <w:sz w:val="28"/>
                <w:szCs w:val="28"/>
              </w:rPr>
            </w:pPr>
            <w:r w:rsidRPr="009B6779">
              <w:rPr>
                <w:sz w:val="28"/>
                <w:szCs w:val="28"/>
              </w:rPr>
              <w:t>234.2.2. для суден, не оснащених двигуном: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1E0" w:firstRow="1" w:lastRow="1" w:firstColumn="1" w:lastColumn="1" w:noHBand="0" w:noVBand="0"/>
            </w:tblPr>
            <w:tblGrid>
              <w:gridCol w:w="1390"/>
              <w:gridCol w:w="3022"/>
              <w:gridCol w:w="3022"/>
            </w:tblGrid>
            <w:tr w:rsidR="00B35257" w:rsidRPr="009B6779" w:rsidTr="000B5969">
              <w:trPr>
                <w:tblHeader/>
                <w:jc w:val="center"/>
              </w:trPr>
              <w:tc>
                <w:tcPr>
                  <w:tcW w:w="828" w:type="dxa"/>
                  <w:tcBorders>
                    <w:left w:val="nil"/>
                  </w:tcBorders>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Група</w:t>
                  </w:r>
                </w:p>
              </w:tc>
              <w:tc>
                <w:tcPr>
                  <w:tcW w:w="1800" w:type="dxa"/>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Довжина корпусу судна, метрів</w:t>
                  </w:r>
                </w:p>
              </w:tc>
              <w:tc>
                <w:tcPr>
                  <w:tcW w:w="1800" w:type="dxa"/>
                  <w:vAlign w:val="center"/>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 xml:space="preserve">Ставка збору, гривень за </w:t>
                  </w:r>
                  <w:smartTag w:uri="urn:schemas-microsoft-com:office:smarttags" w:element="metricconverter">
                    <w:smartTagPr>
                      <w:attr w:name="ProductID" w:val="100 сантиметрів"/>
                    </w:smartTagPr>
                    <w:r w:rsidRPr="009B6779">
                      <w:rPr>
                        <w:bCs/>
                        <w:sz w:val="28"/>
                        <w:szCs w:val="28"/>
                      </w:rPr>
                      <w:t>100 сантиметрів</w:t>
                    </w:r>
                  </w:smartTag>
                  <w:r w:rsidRPr="009B6779">
                    <w:rPr>
                      <w:bCs/>
                      <w:sz w:val="28"/>
                      <w:szCs w:val="28"/>
                    </w:rPr>
                    <w:t xml:space="preserve"> довжини корпусу судна</w:t>
                  </w:r>
                </w:p>
              </w:tc>
            </w:tr>
            <w:tr w:rsidR="00B35257" w:rsidRPr="009B6779" w:rsidTr="000B5969">
              <w:trPr>
                <w:jc w:val="center"/>
              </w:trPr>
              <w:tc>
                <w:tcPr>
                  <w:tcW w:w="828" w:type="dxa"/>
                  <w:tcBorders>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1</w:t>
                  </w:r>
                </w:p>
              </w:tc>
              <w:tc>
                <w:tcPr>
                  <w:tcW w:w="1800" w:type="dxa"/>
                  <w:tcBorders>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до 7,5 (включно)</w:t>
                  </w:r>
                </w:p>
              </w:tc>
              <w:tc>
                <w:tcPr>
                  <w:tcW w:w="1800" w:type="dxa"/>
                  <w:tcBorders>
                    <w:left w:val="nil"/>
                    <w:bottom w:val="nil"/>
                    <w:right w:val="nil"/>
                  </w:tcBorders>
                </w:tcPr>
                <w:p w:rsidR="00604D70" w:rsidRPr="009B6779" w:rsidRDefault="00432968" w:rsidP="003267F1">
                  <w:pPr>
                    <w:framePr w:hSpace="180" w:wrap="around" w:vAnchor="text" w:hAnchor="text" w:x="-34" w:y="1"/>
                    <w:suppressOverlap/>
                    <w:jc w:val="center"/>
                    <w:rPr>
                      <w:b/>
                      <w:bCs/>
                      <w:sz w:val="28"/>
                      <w:szCs w:val="28"/>
                    </w:rPr>
                  </w:pPr>
                  <w:r w:rsidRPr="009B6779">
                    <w:rPr>
                      <w:b/>
                      <w:bCs/>
                      <w:sz w:val="28"/>
                      <w:szCs w:val="28"/>
                    </w:rPr>
                    <w:t>8,90</w:t>
                  </w:r>
                </w:p>
              </w:tc>
            </w:tr>
            <w:tr w:rsidR="00B35257" w:rsidRPr="009B6779" w:rsidTr="000B5969">
              <w:trPr>
                <w:jc w:val="center"/>
              </w:trPr>
              <w:tc>
                <w:tcPr>
                  <w:tcW w:w="828" w:type="dxa"/>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2</w:t>
                  </w:r>
                </w:p>
              </w:tc>
              <w:tc>
                <w:tcPr>
                  <w:tcW w:w="1800" w:type="dxa"/>
                  <w:tcBorders>
                    <w:top w:val="nil"/>
                    <w:left w:val="nil"/>
                    <w:bottom w:val="nil"/>
                    <w:right w:val="nil"/>
                  </w:tcBorders>
                </w:tcPr>
                <w:p w:rsidR="00604D70" w:rsidRPr="009B6779" w:rsidRDefault="00604D70" w:rsidP="003267F1">
                  <w:pPr>
                    <w:framePr w:hSpace="180" w:wrap="around" w:vAnchor="text" w:hAnchor="text" w:x="-34" w:y="1"/>
                    <w:suppressOverlap/>
                    <w:jc w:val="center"/>
                    <w:rPr>
                      <w:bCs/>
                      <w:sz w:val="28"/>
                      <w:szCs w:val="28"/>
                    </w:rPr>
                  </w:pPr>
                  <w:r w:rsidRPr="009B6779">
                    <w:rPr>
                      <w:bCs/>
                      <w:sz w:val="28"/>
                      <w:szCs w:val="28"/>
                    </w:rPr>
                    <w:t>понад 7</w:t>
                  </w:r>
                  <w:r w:rsidRPr="009B6779">
                    <w:rPr>
                      <w:bCs/>
                      <w:sz w:val="28"/>
                      <w:szCs w:val="28"/>
                    </w:rPr>
                    <w:cr/>
                    <w:t>5</w:t>
                  </w:r>
                </w:p>
              </w:tc>
              <w:tc>
                <w:tcPr>
                  <w:tcW w:w="1800" w:type="dxa"/>
                  <w:tcBorders>
                    <w:top w:val="nil"/>
                    <w:left w:val="nil"/>
                    <w:bottom w:val="nil"/>
                    <w:right w:val="nil"/>
                  </w:tcBorders>
                </w:tcPr>
                <w:p w:rsidR="00604D70" w:rsidRPr="009B6779" w:rsidRDefault="00432968" w:rsidP="003267F1">
                  <w:pPr>
                    <w:framePr w:hSpace="180" w:wrap="around" w:vAnchor="text" w:hAnchor="text" w:x="-34" w:y="1"/>
                    <w:suppressOverlap/>
                    <w:jc w:val="center"/>
                    <w:rPr>
                      <w:b/>
                      <w:bCs/>
                      <w:sz w:val="28"/>
                      <w:szCs w:val="28"/>
                    </w:rPr>
                  </w:pPr>
                  <w:r w:rsidRPr="009B6779">
                    <w:rPr>
                      <w:b/>
                      <w:bCs/>
                      <w:sz w:val="28"/>
                      <w:szCs w:val="28"/>
                    </w:rPr>
                    <w:t>17,82</w:t>
                  </w:r>
                </w:p>
              </w:tc>
            </w:tr>
          </w:tbl>
          <w:p w:rsidR="00604D70" w:rsidRPr="009B6779" w:rsidRDefault="00604D70" w:rsidP="00604D70">
            <w:pPr>
              <w:rPr>
                <w:sz w:val="28"/>
                <w:szCs w:val="28"/>
              </w:rPr>
            </w:pPr>
          </w:p>
        </w:tc>
      </w:tr>
      <w:tr w:rsidR="00B35257" w:rsidRPr="009B6779" w:rsidTr="00550A1D">
        <w:trPr>
          <w:trHeight w:val="264"/>
        </w:trPr>
        <w:tc>
          <w:tcPr>
            <w:tcW w:w="7621" w:type="dxa"/>
            <w:vAlign w:val="center"/>
          </w:tcPr>
          <w:p w:rsidR="00604D70" w:rsidRPr="009B6779" w:rsidRDefault="00604D70" w:rsidP="00604D70">
            <w:pPr>
              <w:spacing w:before="120"/>
              <w:jc w:val="both"/>
              <w:rPr>
                <w:sz w:val="28"/>
                <w:szCs w:val="28"/>
              </w:rPr>
            </w:pPr>
            <w:r w:rsidRPr="009B6779">
              <w:rPr>
                <w:sz w:val="28"/>
                <w:szCs w:val="28"/>
              </w:rPr>
              <w:t xml:space="preserve">234.3. Ставки збору для літаків і вертольотів: </w:t>
            </w:r>
          </w:p>
          <w:p w:rsidR="00604D70" w:rsidRPr="009B6779" w:rsidRDefault="00604D70" w:rsidP="00604D70">
            <w:pPr>
              <w:spacing w:before="120"/>
              <w:jc w:val="both"/>
              <w:rPr>
                <w:sz w:val="28"/>
                <w:szCs w:val="28"/>
              </w:rPr>
            </w:pPr>
            <w:r w:rsidRPr="009B6779">
              <w:rPr>
                <w:sz w:val="28"/>
                <w:szCs w:val="28"/>
              </w:rPr>
              <w:lastRenderedPageBreak/>
              <w:t xml:space="preserve">234.3.1. для літаків – </w:t>
            </w:r>
            <w:r w:rsidRPr="009B6779">
              <w:rPr>
                <w:b/>
                <w:sz w:val="28"/>
                <w:szCs w:val="28"/>
              </w:rPr>
              <w:t xml:space="preserve">1,18 </w:t>
            </w:r>
            <w:r w:rsidRPr="009B6779">
              <w:rPr>
                <w:sz w:val="28"/>
                <w:szCs w:val="28"/>
              </w:rPr>
              <w:t xml:space="preserve">гривня за кожен кілограм максимальної злітної маси; </w:t>
            </w:r>
          </w:p>
          <w:p w:rsidR="00604D70" w:rsidRPr="009B6779" w:rsidRDefault="00604D70" w:rsidP="00604D70">
            <w:pPr>
              <w:spacing w:before="120"/>
              <w:jc w:val="both"/>
              <w:rPr>
                <w:sz w:val="28"/>
                <w:szCs w:val="28"/>
              </w:rPr>
            </w:pPr>
            <w:r w:rsidRPr="009B6779">
              <w:rPr>
                <w:sz w:val="28"/>
                <w:szCs w:val="28"/>
              </w:rPr>
              <w:t xml:space="preserve">234.3.2. для вертольотів – </w:t>
            </w:r>
            <w:r w:rsidRPr="009B6779">
              <w:rPr>
                <w:b/>
                <w:sz w:val="28"/>
                <w:szCs w:val="28"/>
              </w:rPr>
              <w:t>1,18</w:t>
            </w:r>
            <w:r w:rsidRPr="009B6779">
              <w:rPr>
                <w:sz w:val="28"/>
                <w:szCs w:val="28"/>
              </w:rPr>
              <w:t xml:space="preserve"> гривня за кожен кілограм максимальної злітної маси.</w:t>
            </w:r>
          </w:p>
        </w:tc>
        <w:tc>
          <w:tcPr>
            <w:tcW w:w="7655" w:type="dxa"/>
          </w:tcPr>
          <w:p w:rsidR="00604D70" w:rsidRPr="009B6779" w:rsidRDefault="00604D70" w:rsidP="00604D70">
            <w:pPr>
              <w:spacing w:before="120"/>
              <w:jc w:val="both"/>
              <w:rPr>
                <w:sz w:val="28"/>
                <w:szCs w:val="28"/>
              </w:rPr>
            </w:pPr>
            <w:r w:rsidRPr="009B6779">
              <w:rPr>
                <w:sz w:val="28"/>
                <w:szCs w:val="28"/>
              </w:rPr>
              <w:lastRenderedPageBreak/>
              <w:t xml:space="preserve">234.3. Ставки збору для літаків і вертольотів: </w:t>
            </w:r>
          </w:p>
          <w:p w:rsidR="00604D70" w:rsidRPr="009B6779" w:rsidRDefault="00604D70" w:rsidP="00604D70">
            <w:pPr>
              <w:spacing w:before="120"/>
              <w:jc w:val="both"/>
              <w:rPr>
                <w:sz w:val="28"/>
                <w:szCs w:val="28"/>
              </w:rPr>
            </w:pPr>
            <w:r w:rsidRPr="009B6779">
              <w:rPr>
                <w:sz w:val="28"/>
                <w:szCs w:val="28"/>
              </w:rPr>
              <w:lastRenderedPageBreak/>
              <w:t xml:space="preserve">234.3.1. для літаків – </w:t>
            </w:r>
            <w:r w:rsidRPr="009B6779">
              <w:rPr>
                <w:b/>
                <w:sz w:val="28"/>
                <w:szCs w:val="28"/>
              </w:rPr>
              <w:t>1,2</w:t>
            </w:r>
            <w:r w:rsidR="00432968" w:rsidRPr="009B6779">
              <w:rPr>
                <w:b/>
                <w:sz w:val="28"/>
                <w:szCs w:val="28"/>
              </w:rPr>
              <w:t>8</w:t>
            </w:r>
            <w:r w:rsidRPr="009B6779">
              <w:rPr>
                <w:b/>
                <w:sz w:val="28"/>
                <w:szCs w:val="28"/>
              </w:rPr>
              <w:t xml:space="preserve"> </w:t>
            </w:r>
            <w:r w:rsidRPr="009B6779">
              <w:rPr>
                <w:sz w:val="28"/>
                <w:szCs w:val="28"/>
              </w:rPr>
              <w:t xml:space="preserve">гривня за кожен кілограм максимальної злітної маси; </w:t>
            </w:r>
          </w:p>
          <w:p w:rsidR="00604D70" w:rsidRPr="009B6779" w:rsidRDefault="00604D70" w:rsidP="00432968">
            <w:pPr>
              <w:jc w:val="both"/>
              <w:rPr>
                <w:sz w:val="28"/>
                <w:szCs w:val="28"/>
              </w:rPr>
            </w:pPr>
            <w:r w:rsidRPr="009B6779">
              <w:rPr>
                <w:sz w:val="28"/>
                <w:szCs w:val="28"/>
              </w:rPr>
              <w:t xml:space="preserve">234.3.2. для вертольотів – </w:t>
            </w:r>
            <w:r w:rsidRPr="009B6779">
              <w:rPr>
                <w:b/>
                <w:sz w:val="28"/>
                <w:szCs w:val="28"/>
              </w:rPr>
              <w:t>1,2</w:t>
            </w:r>
            <w:r w:rsidR="00432968" w:rsidRPr="009B6779">
              <w:rPr>
                <w:b/>
                <w:sz w:val="28"/>
                <w:szCs w:val="28"/>
              </w:rPr>
              <w:t>8</w:t>
            </w:r>
            <w:r w:rsidRPr="009B6779">
              <w:rPr>
                <w:sz w:val="28"/>
                <w:szCs w:val="28"/>
              </w:rPr>
              <w:t xml:space="preserve"> гривня за кожен кілограм максимальної злітної маси.</w:t>
            </w:r>
          </w:p>
        </w:tc>
      </w:tr>
    </w:tbl>
    <w:p w:rsidR="000B5969" w:rsidRPr="009B6779" w:rsidRDefault="000B5969"/>
    <w:tbl>
      <w:tblPr>
        <w:tblpPr w:leftFromText="180" w:rightFromText="180" w:vertAnchor="text" w:tblpX="-34"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47"/>
        <w:gridCol w:w="7729"/>
      </w:tblGrid>
      <w:tr w:rsidR="00B35257" w:rsidRPr="009B6779" w:rsidTr="0025138C">
        <w:tc>
          <w:tcPr>
            <w:tcW w:w="15276" w:type="dxa"/>
            <w:gridSpan w:val="2"/>
            <w:vAlign w:val="center"/>
          </w:tcPr>
          <w:p w:rsidR="00604D70" w:rsidRPr="009B6779" w:rsidRDefault="00604D70" w:rsidP="00604D70">
            <w:pPr>
              <w:spacing w:before="120"/>
              <w:jc w:val="center"/>
              <w:rPr>
                <w:sz w:val="28"/>
                <w:szCs w:val="28"/>
              </w:rPr>
            </w:pPr>
            <w:r w:rsidRPr="009B6779">
              <w:rPr>
                <w:rFonts w:eastAsia="MS Mincho"/>
                <w:b/>
                <w:sz w:val="28"/>
                <w:szCs w:val="28"/>
              </w:rPr>
              <w:t>РОЗДІЛ VIII «ЕКОЛОГІЧНИЙ ПОДАТОК»</w:t>
            </w:r>
          </w:p>
        </w:tc>
      </w:tr>
      <w:tr w:rsidR="00B35257" w:rsidRPr="009B6779" w:rsidTr="0025138C">
        <w:trPr>
          <w:trHeight w:val="416"/>
        </w:trPr>
        <w:tc>
          <w:tcPr>
            <w:tcW w:w="7547" w:type="dxa"/>
            <w:vAlign w:val="center"/>
          </w:tcPr>
          <w:p w:rsidR="00604D70" w:rsidRPr="009B6779" w:rsidRDefault="00604D70" w:rsidP="00604D70">
            <w:pPr>
              <w:spacing w:before="120"/>
              <w:jc w:val="both"/>
              <w:rPr>
                <w:sz w:val="28"/>
                <w:szCs w:val="28"/>
              </w:rPr>
            </w:pPr>
            <w:r w:rsidRPr="009B6779">
              <w:rPr>
                <w:sz w:val="28"/>
                <w:szCs w:val="28"/>
              </w:rPr>
              <w:t xml:space="preserve">Стаття 243. Ставки податку за викиди в атмосферне повітря забруднюючих речовин стаціонарними джерелами забруднення </w:t>
            </w:r>
          </w:p>
          <w:p w:rsidR="00604D70" w:rsidRPr="009B6779" w:rsidRDefault="00604D70" w:rsidP="00604D70">
            <w:pPr>
              <w:spacing w:before="120"/>
              <w:jc w:val="both"/>
              <w:rPr>
                <w:sz w:val="28"/>
                <w:szCs w:val="28"/>
              </w:rPr>
            </w:pPr>
            <w:r w:rsidRPr="009B6779">
              <w:rPr>
                <w:sz w:val="28"/>
                <w:szCs w:val="28"/>
              </w:rPr>
              <w:t>243.1. Ставки податку за викиди в атмосферне повітря окремих забруднюючих речовин стаціонарними джерелами забруднення:</w:t>
            </w:r>
          </w:p>
          <w:tbl>
            <w:tblPr>
              <w:tblW w:w="4745" w:type="pct"/>
              <w:jc w:val="center"/>
              <w:tblLayout w:type="fixed"/>
              <w:tblLook w:val="0000" w:firstRow="0" w:lastRow="0" w:firstColumn="0" w:lastColumn="0" w:noHBand="0" w:noVBand="0"/>
            </w:tblPr>
            <w:tblGrid>
              <w:gridCol w:w="3427"/>
              <w:gridCol w:w="3530"/>
            </w:tblGrid>
            <w:tr w:rsidR="00B35257" w:rsidRPr="009B6779" w:rsidTr="000B5969">
              <w:trPr>
                <w:trHeight w:val="565"/>
                <w:tblHeader/>
                <w:jc w:val="center"/>
              </w:trPr>
              <w:tc>
                <w:tcPr>
                  <w:tcW w:w="2463" w:type="pct"/>
                  <w:tcBorders>
                    <w:top w:val="single" w:sz="4" w:space="0" w:color="auto"/>
                    <w:bottom w:val="single" w:sz="4" w:space="0" w:color="auto"/>
                    <w:right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rPr>
                      <w:sz w:val="28"/>
                      <w:szCs w:val="28"/>
                    </w:rPr>
                  </w:pPr>
                  <w:r w:rsidRPr="009B6779">
                    <w:rPr>
                      <w:sz w:val="28"/>
                      <w:szCs w:val="28"/>
                    </w:rPr>
                    <w:t>Назва забруднюючої речовини</w:t>
                  </w:r>
                </w:p>
              </w:tc>
              <w:tc>
                <w:tcPr>
                  <w:tcW w:w="2537" w:type="pct"/>
                  <w:tcBorders>
                    <w:top w:val="single" w:sz="4" w:space="0" w:color="auto"/>
                    <w:left w:val="single" w:sz="4" w:space="0" w:color="auto"/>
                    <w:bottom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rPr>
                      <w:sz w:val="28"/>
                      <w:szCs w:val="28"/>
                    </w:rPr>
                  </w:pPr>
                  <w:r w:rsidRPr="009B6779">
                    <w:rPr>
                      <w:sz w:val="28"/>
                      <w:szCs w:val="28"/>
                    </w:rPr>
                    <w:t>Ставка податку, гривень за тонну</w:t>
                  </w:r>
                </w:p>
              </w:tc>
            </w:tr>
            <w:tr w:rsidR="00B35257" w:rsidRPr="009B6779" w:rsidTr="000B5969">
              <w:trPr>
                <w:jc w:val="center"/>
              </w:trPr>
              <w:tc>
                <w:tcPr>
                  <w:tcW w:w="2463" w:type="pct"/>
                  <w:tcBorders>
                    <w:top w:val="single" w:sz="4" w:space="0" w:color="auto"/>
                  </w:tcBorders>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Азоту оксиди</w:t>
                  </w:r>
                </w:p>
              </w:tc>
              <w:tc>
                <w:tcPr>
                  <w:tcW w:w="2537" w:type="pct"/>
                  <w:tcBorders>
                    <w:top w:val="single" w:sz="4" w:space="0" w:color="auto"/>
                  </w:tcBorders>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1434,71</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Аміак</w:t>
                  </w:r>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269,08</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Ангідрид сірчистий</w:t>
                  </w:r>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1434,71</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Ацетон</w:t>
                  </w:r>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538,16</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proofErr w:type="spellStart"/>
                  <w:r w:rsidRPr="009B6779">
                    <w:rPr>
                      <w:sz w:val="28"/>
                      <w:szCs w:val="28"/>
                    </w:rPr>
                    <w:t>Бенз</w:t>
                  </w:r>
                  <w:proofErr w:type="spellEnd"/>
                  <w:r w:rsidRPr="009B6779">
                    <w:rPr>
                      <w:sz w:val="28"/>
                      <w:szCs w:val="28"/>
                    </w:rPr>
                    <w:t xml:space="preserve"> (о) </w:t>
                  </w:r>
                  <w:proofErr w:type="spellStart"/>
                  <w:r w:rsidRPr="009B6779">
                    <w:rPr>
                      <w:sz w:val="28"/>
                      <w:szCs w:val="28"/>
                    </w:rPr>
                    <w:t>пірен</w:t>
                  </w:r>
                  <w:proofErr w:type="spellEnd"/>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1826401,21</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Бутилацетат</w:t>
                  </w:r>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323,14</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 xml:space="preserve">Ванадію п`ятиокис </w:t>
                  </w:r>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5381,64</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 xml:space="preserve">Водень хлористий </w:t>
                  </w:r>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54,05</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Вуглецю окис</w:t>
                  </w:r>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54,05</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Вуглеводні</w:t>
                  </w:r>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81,08</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Газоподібні фтористі сполуки</w:t>
                  </w:r>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35</w:t>
                  </w:r>
                  <w:r w:rsidRPr="009B6779">
                    <w:rPr>
                      <w:b/>
                      <w:sz w:val="28"/>
                      <w:szCs w:val="28"/>
                    </w:rPr>
                    <w:cr/>
                    <w:t>2,12</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 xml:space="preserve">Тверді речовини </w:t>
                  </w:r>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54,05</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Кадмію сполуки</w:t>
                  </w:r>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11355,50</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lastRenderedPageBreak/>
                    <w:t>Марганець та його сполуки</w:t>
                  </w:r>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11355,50</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Нікель та його сполуки</w:t>
                  </w:r>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57856,1</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Озон</w:t>
                  </w:r>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1434,71</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Ртуть та її сполуки</w:t>
                  </w:r>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60816,08</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Свинець та його сполуки</w:t>
                  </w:r>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60816,08</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Сірководень</w:t>
                  </w:r>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4610,83</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Сірковуглець</w:t>
                  </w:r>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2996,33</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 xml:space="preserve">Спирт </w:t>
                  </w:r>
                  <w:proofErr w:type="spellStart"/>
                  <w:r w:rsidRPr="009B6779">
                    <w:rPr>
                      <w:sz w:val="28"/>
                      <w:szCs w:val="28"/>
                    </w:rPr>
                    <w:t>н-бутиловий</w:t>
                  </w:r>
                  <w:proofErr w:type="spellEnd"/>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1434,71</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proofErr w:type="spellStart"/>
                  <w:r w:rsidRPr="009B6779">
                    <w:rPr>
                      <w:sz w:val="28"/>
                      <w:szCs w:val="28"/>
                    </w:rPr>
                    <w:t>Сти</w:t>
                  </w:r>
                  <w:proofErr w:type="spellEnd"/>
                  <w:r w:rsidRPr="009B6779">
                    <w:rPr>
                      <w:sz w:val="28"/>
                      <w:szCs w:val="28"/>
                    </w:rPr>
                    <w:cr/>
                  </w:r>
                  <w:proofErr w:type="spellStart"/>
                  <w:r w:rsidRPr="009B6779">
                    <w:rPr>
                      <w:sz w:val="28"/>
                      <w:szCs w:val="28"/>
                    </w:rPr>
                    <w:t>ол</w:t>
                  </w:r>
                  <w:proofErr w:type="spellEnd"/>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10476,57</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Фенол</w:t>
                  </w:r>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6512,02</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Формальдегід</w:t>
                  </w:r>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3552,12</w:t>
                  </w:r>
                </w:p>
              </w:tc>
            </w:tr>
            <w:tr w:rsidR="00B35257" w:rsidRPr="009B6779" w:rsidTr="000B5969">
              <w:trPr>
                <w:jc w:val="center"/>
              </w:trPr>
              <w:tc>
                <w:tcPr>
                  <w:tcW w:w="246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Хром та його сполуки</w:t>
                  </w:r>
                </w:p>
              </w:tc>
              <w:tc>
                <w:tcPr>
                  <w:tcW w:w="253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38516,34</w:t>
                  </w:r>
                </w:p>
              </w:tc>
            </w:tr>
          </w:tbl>
          <w:p w:rsidR="00604D70" w:rsidRPr="009B6779" w:rsidRDefault="00604D70" w:rsidP="00604D70">
            <w:pPr>
              <w:spacing w:before="120"/>
              <w:jc w:val="both"/>
              <w:rPr>
                <w:sz w:val="28"/>
                <w:szCs w:val="28"/>
              </w:rPr>
            </w:pPr>
            <w:r w:rsidRPr="009B6779">
              <w:rPr>
                <w:sz w:val="28"/>
                <w:szCs w:val="28"/>
              </w:rPr>
              <w:t>243.2. Ставки податку за викиди в атмосферне повітря стаціонарними джерелами забруднення забруднюючих речовин (сполук), які не увійшли до пункту 243.1 та на які встановлено клас небезпечності:</w:t>
            </w:r>
          </w:p>
          <w:tbl>
            <w:tblPr>
              <w:tblW w:w="4922" w:type="pct"/>
              <w:jc w:val="center"/>
              <w:tblLayout w:type="fixed"/>
              <w:tblLook w:val="0000" w:firstRow="0" w:lastRow="0" w:firstColumn="0" w:lastColumn="0" w:noHBand="0" w:noVBand="0"/>
            </w:tblPr>
            <w:tblGrid>
              <w:gridCol w:w="3710"/>
              <w:gridCol w:w="3507"/>
            </w:tblGrid>
            <w:tr w:rsidR="00B35257" w:rsidRPr="009B6779" w:rsidTr="000B5969">
              <w:trPr>
                <w:trHeight w:val="565"/>
                <w:tblHeader/>
                <w:jc w:val="center"/>
              </w:trPr>
              <w:tc>
                <w:tcPr>
                  <w:tcW w:w="2570" w:type="pct"/>
                  <w:tcBorders>
                    <w:top w:val="single" w:sz="4" w:space="0" w:color="auto"/>
                    <w:bottom w:val="single" w:sz="4" w:space="0" w:color="auto"/>
                    <w:right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Клас небезпечності</w:t>
                  </w:r>
                </w:p>
              </w:tc>
              <w:tc>
                <w:tcPr>
                  <w:tcW w:w="2430" w:type="pct"/>
                  <w:tcBorders>
                    <w:top w:val="single" w:sz="4" w:space="0" w:color="auto"/>
                    <w:left w:val="single" w:sz="4" w:space="0" w:color="auto"/>
                    <w:bottom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Ставка податку, гривень за тонну</w:t>
                  </w:r>
                </w:p>
              </w:tc>
            </w:tr>
            <w:tr w:rsidR="00B35257" w:rsidRPr="009B6779" w:rsidTr="000B5969">
              <w:trPr>
                <w:jc w:val="center"/>
              </w:trPr>
              <w:tc>
                <w:tcPr>
                  <w:tcW w:w="2570" w:type="pct"/>
                  <w:tcBorders>
                    <w:top w:val="single" w:sz="4" w:space="0" w:color="auto"/>
                  </w:tcBorders>
                </w:tcPr>
                <w:p w:rsidR="00604D70" w:rsidRPr="009B6779" w:rsidRDefault="00604D70" w:rsidP="003267F1">
                  <w:pPr>
                    <w:framePr w:hSpace="180" w:wrap="around" w:vAnchor="text" w:hAnchor="text" w:x="-34" w:y="1"/>
                    <w:tabs>
                      <w:tab w:val="left" w:pos="1701"/>
                      <w:tab w:val="right" w:leader="dot" w:pos="9720"/>
                    </w:tabs>
                    <w:ind w:hanging="3"/>
                    <w:suppressOverlap/>
                    <w:jc w:val="center"/>
                    <w:outlineLvl w:val="2"/>
                    <w:rPr>
                      <w:sz w:val="28"/>
                      <w:szCs w:val="28"/>
                    </w:rPr>
                  </w:pPr>
                  <w:r w:rsidRPr="009B6779">
                    <w:rPr>
                      <w:sz w:val="28"/>
                      <w:szCs w:val="28"/>
                    </w:rPr>
                    <w:t>I</w:t>
                  </w:r>
                </w:p>
              </w:tc>
              <w:tc>
                <w:tcPr>
                  <w:tcW w:w="2430" w:type="pct"/>
                  <w:tcBorders>
                    <w:top w:val="single" w:sz="4" w:space="0" w:color="auto"/>
                  </w:tcBorders>
                  <w:vAlign w:val="bottom"/>
                </w:tcPr>
                <w:p w:rsidR="00604D70" w:rsidRPr="009B6779" w:rsidRDefault="00604D70" w:rsidP="003267F1">
                  <w:pPr>
                    <w:framePr w:hSpace="180" w:wrap="around" w:vAnchor="text" w:hAnchor="text" w:x="-34" w:y="1"/>
                    <w:ind w:hanging="3"/>
                    <w:suppressOverlap/>
                    <w:jc w:val="center"/>
                    <w:rPr>
                      <w:b/>
                      <w:sz w:val="28"/>
                      <w:szCs w:val="28"/>
                    </w:rPr>
                  </w:pPr>
                  <w:r w:rsidRPr="009B6779">
                    <w:rPr>
                      <w:b/>
                      <w:sz w:val="28"/>
                      <w:szCs w:val="28"/>
                    </w:rPr>
                    <w:t>10261,55</w:t>
                  </w:r>
                </w:p>
              </w:tc>
            </w:tr>
            <w:tr w:rsidR="00B35257" w:rsidRPr="009B6779" w:rsidTr="000B5969">
              <w:trPr>
                <w:jc w:val="center"/>
              </w:trPr>
              <w:tc>
                <w:tcPr>
                  <w:tcW w:w="2570" w:type="pct"/>
                </w:tcPr>
                <w:p w:rsidR="00604D70" w:rsidRPr="009B6779" w:rsidRDefault="00604D70" w:rsidP="003267F1">
                  <w:pPr>
                    <w:framePr w:hSpace="180" w:wrap="around" w:vAnchor="text" w:hAnchor="text" w:x="-34" w:y="1"/>
                    <w:tabs>
                      <w:tab w:val="left" w:pos="1701"/>
                      <w:tab w:val="right" w:leader="dot" w:pos="9720"/>
                    </w:tabs>
                    <w:ind w:hanging="3"/>
                    <w:suppressOverlap/>
                    <w:jc w:val="center"/>
                    <w:outlineLvl w:val="2"/>
                    <w:rPr>
                      <w:sz w:val="28"/>
                      <w:szCs w:val="28"/>
                    </w:rPr>
                  </w:pPr>
                  <w:r w:rsidRPr="009B6779">
                    <w:rPr>
                      <w:sz w:val="28"/>
                      <w:szCs w:val="28"/>
                    </w:rPr>
                    <w:t>II</w:t>
                  </w:r>
                </w:p>
              </w:tc>
              <w:tc>
                <w:tcPr>
                  <w:tcW w:w="2430" w:type="pct"/>
                  <w:vAlign w:val="bottom"/>
                </w:tcPr>
                <w:p w:rsidR="00604D70" w:rsidRPr="009B6779" w:rsidRDefault="00604D70" w:rsidP="003267F1">
                  <w:pPr>
                    <w:framePr w:hSpace="180" w:wrap="around" w:vAnchor="text" w:hAnchor="text" w:x="-34" w:y="1"/>
                    <w:ind w:hanging="3"/>
                    <w:suppressOverlap/>
                    <w:jc w:val="center"/>
                    <w:rPr>
                      <w:b/>
                      <w:sz w:val="28"/>
                      <w:szCs w:val="28"/>
                    </w:rPr>
                  </w:pPr>
                  <w:r w:rsidRPr="009B6779">
                    <w:rPr>
                      <w:b/>
                      <w:sz w:val="28"/>
                      <w:szCs w:val="28"/>
                    </w:rPr>
                    <w:t>2350,06</w:t>
                  </w:r>
                </w:p>
              </w:tc>
            </w:tr>
            <w:tr w:rsidR="00B35257" w:rsidRPr="009B6779" w:rsidTr="000B5969">
              <w:trPr>
                <w:jc w:val="center"/>
              </w:trPr>
              <w:tc>
                <w:tcPr>
                  <w:tcW w:w="2570" w:type="pct"/>
                </w:tcPr>
                <w:p w:rsidR="00604D70" w:rsidRPr="009B6779" w:rsidRDefault="00604D70" w:rsidP="003267F1">
                  <w:pPr>
                    <w:framePr w:hSpace="180" w:wrap="around" w:vAnchor="text" w:hAnchor="text" w:x="-34" w:y="1"/>
                    <w:tabs>
                      <w:tab w:val="left" w:pos="1701"/>
                      <w:tab w:val="right" w:leader="dot" w:pos="9720"/>
                    </w:tabs>
                    <w:ind w:hanging="3"/>
                    <w:suppressOverlap/>
                    <w:jc w:val="center"/>
                    <w:outlineLvl w:val="2"/>
                    <w:rPr>
                      <w:sz w:val="28"/>
                      <w:szCs w:val="28"/>
                    </w:rPr>
                  </w:pPr>
                  <w:r w:rsidRPr="009B6779">
                    <w:rPr>
                      <w:sz w:val="28"/>
                      <w:szCs w:val="28"/>
                    </w:rPr>
                    <w:t>III</w:t>
                  </w:r>
                </w:p>
              </w:tc>
              <w:tc>
                <w:tcPr>
                  <w:tcW w:w="2430" w:type="pct"/>
                  <w:vAlign w:val="bottom"/>
                </w:tcPr>
                <w:p w:rsidR="00604D70" w:rsidRPr="009B6779" w:rsidRDefault="00604D70" w:rsidP="003267F1">
                  <w:pPr>
                    <w:framePr w:hSpace="180" w:wrap="around" w:vAnchor="text" w:hAnchor="text" w:x="-34" w:y="1"/>
                    <w:ind w:hanging="3"/>
                    <w:suppressOverlap/>
                    <w:jc w:val="center"/>
                    <w:rPr>
                      <w:b/>
                      <w:sz w:val="28"/>
                      <w:szCs w:val="28"/>
                    </w:rPr>
                  </w:pPr>
                  <w:r w:rsidRPr="009B6779">
                    <w:rPr>
                      <w:b/>
                      <w:sz w:val="28"/>
                      <w:szCs w:val="28"/>
                    </w:rPr>
                    <w:t>350,16</w:t>
                  </w:r>
                </w:p>
              </w:tc>
            </w:tr>
            <w:tr w:rsidR="00B35257" w:rsidRPr="009B6779" w:rsidTr="000B5969">
              <w:trPr>
                <w:jc w:val="center"/>
              </w:trPr>
              <w:tc>
                <w:tcPr>
                  <w:tcW w:w="2570" w:type="pct"/>
                </w:tcPr>
                <w:p w:rsidR="00604D70" w:rsidRPr="009B6779" w:rsidRDefault="00604D70" w:rsidP="003267F1">
                  <w:pPr>
                    <w:framePr w:hSpace="180" w:wrap="around" w:vAnchor="text" w:hAnchor="text" w:x="-34" w:y="1"/>
                    <w:tabs>
                      <w:tab w:val="left" w:pos="1701"/>
                      <w:tab w:val="right" w:leader="dot" w:pos="9720"/>
                    </w:tabs>
                    <w:ind w:hanging="3"/>
                    <w:suppressOverlap/>
                    <w:jc w:val="center"/>
                    <w:outlineLvl w:val="2"/>
                    <w:rPr>
                      <w:sz w:val="28"/>
                      <w:szCs w:val="28"/>
                    </w:rPr>
                  </w:pPr>
                  <w:r w:rsidRPr="009B6779">
                    <w:rPr>
                      <w:sz w:val="28"/>
                      <w:szCs w:val="28"/>
                    </w:rPr>
                    <w:t>IV</w:t>
                  </w:r>
                </w:p>
              </w:tc>
              <w:tc>
                <w:tcPr>
                  <w:tcW w:w="2430" w:type="pct"/>
                  <w:vAlign w:val="bottom"/>
                </w:tcPr>
                <w:p w:rsidR="00604D70" w:rsidRPr="009B6779" w:rsidRDefault="00604D70" w:rsidP="003267F1">
                  <w:pPr>
                    <w:framePr w:hSpace="180" w:wrap="around" w:vAnchor="text" w:hAnchor="text" w:x="-34" w:y="1"/>
                    <w:ind w:hanging="3"/>
                    <w:suppressOverlap/>
                    <w:jc w:val="center"/>
                    <w:rPr>
                      <w:b/>
                      <w:sz w:val="28"/>
                      <w:szCs w:val="28"/>
                    </w:rPr>
                  </w:pPr>
                  <w:r w:rsidRPr="009B6779">
                    <w:rPr>
                      <w:b/>
                      <w:sz w:val="28"/>
                      <w:szCs w:val="28"/>
                    </w:rPr>
                    <w:t>81,08</w:t>
                  </w:r>
                </w:p>
              </w:tc>
            </w:tr>
          </w:tbl>
          <w:p w:rsidR="00604D70" w:rsidRPr="009B6779" w:rsidRDefault="00604D70" w:rsidP="00604D70">
            <w:pPr>
              <w:jc w:val="both"/>
              <w:rPr>
                <w:sz w:val="28"/>
                <w:szCs w:val="28"/>
              </w:rPr>
            </w:pPr>
          </w:p>
          <w:p w:rsidR="00604D70" w:rsidRPr="009B6779" w:rsidRDefault="00604D70" w:rsidP="00604D70">
            <w:pPr>
              <w:jc w:val="both"/>
              <w:rPr>
                <w:sz w:val="28"/>
                <w:szCs w:val="28"/>
              </w:rPr>
            </w:pPr>
            <w:r w:rsidRPr="009B6779">
              <w:rPr>
                <w:sz w:val="28"/>
                <w:szCs w:val="28"/>
              </w:rPr>
              <w:t xml:space="preserve">243.3. Для забруднюючих речовин (сполук), які не увійшли до пункту 243.1 цієї статті та на які не встановлено клас небезпечності (крім двоокису вуглецю), ставки податку застосовуються залежно від установлених </w:t>
            </w:r>
            <w:proofErr w:type="spellStart"/>
            <w:r w:rsidRPr="009B6779">
              <w:rPr>
                <w:sz w:val="28"/>
                <w:szCs w:val="28"/>
              </w:rPr>
              <w:t>орієнтовнобезпечних</w:t>
            </w:r>
            <w:proofErr w:type="spellEnd"/>
            <w:r w:rsidRPr="009B6779">
              <w:rPr>
                <w:sz w:val="28"/>
                <w:szCs w:val="28"/>
              </w:rPr>
              <w:t xml:space="preserve"> рівнів впливу таких речовин (сполук) у </w:t>
            </w:r>
            <w:r w:rsidRPr="009B6779">
              <w:rPr>
                <w:sz w:val="28"/>
                <w:szCs w:val="28"/>
              </w:rPr>
              <w:lastRenderedPageBreak/>
              <w:t>атмосферному повітрі населених пунктів:</w:t>
            </w:r>
          </w:p>
          <w:tbl>
            <w:tblPr>
              <w:tblW w:w="4922" w:type="pct"/>
              <w:tblInd w:w="47" w:type="dxa"/>
              <w:tblLayout w:type="fixed"/>
              <w:tblLook w:val="0000" w:firstRow="0" w:lastRow="0" w:firstColumn="0" w:lastColumn="0" w:noHBand="0" w:noVBand="0"/>
            </w:tblPr>
            <w:tblGrid>
              <w:gridCol w:w="3886"/>
              <w:gridCol w:w="3331"/>
            </w:tblGrid>
            <w:tr w:rsidR="00B35257" w:rsidRPr="009B6779" w:rsidTr="000B5969">
              <w:trPr>
                <w:tblHeader/>
              </w:trPr>
              <w:tc>
                <w:tcPr>
                  <w:tcW w:w="2692" w:type="pct"/>
                  <w:tcBorders>
                    <w:top w:val="single" w:sz="4" w:space="0" w:color="auto"/>
                    <w:bottom w:val="single" w:sz="4" w:space="0" w:color="auto"/>
                    <w:right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proofErr w:type="spellStart"/>
                  <w:r w:rsidRPr="009B6779">
                    <w:rPr>
                      <w:sz w:val="28"/>
                      <w:szCs w:val="28"/>
                    </w:rPr>
                    <w:t>Орієнтовнобезпечний</w:t>
                  </w:r>
                  <w:proofErr w:type="spellEnd"/>
                  <w:r w:rsidRPr="009B6779">
                    <w:rPr>
                      <w:sz w:val="28"/>
                      <w:szCs w:val="28"/>
                    </w:rPr>
                    <w:t xml:space="preserve"> рівень</w:t>
                  </w:r>
                </w:p>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впливу речовин (сполук)</w:t>
                  </w:r>
                </w:p>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(міліграмів на куб. метр)</w:t>
                  </w:r>
                </w:p>
              </w:tc>
              <w:tc>
                <w:tcPr>
                  <w:tcW w:w="2308" w:type="pct"/>
                  <w:tcBorders>
                    <w:top w:val="single" w:sz="4" w:space="0" w:color="auto"/>
                    <w:left w:val="single" w:sz="4" w:space="0" w:color="auto"/>
                    <w:bottom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 xml:space="preserve">Ставка </w:t>
                  </w:r>
                  <w:proofErr w:type="spellStart"/>
                  <w:r w:rsidRPr="009B6779">
                    <w:rPr>
                      <w:sz w:val="28"/>
                      <w:szCs w:val="28"/>
                    </w:rPr>
                    <w:t>податк</w:t>
                  </w:r>
                  <w:proofErr w:type="spellEnd"/>
                  <w:r w:rsidRPr="009B6779">
                    <w:rPr>
                      <w:sz w:val="28"/>
                      <w:szCs w:val="28"/>
                    </w:rPr>
                    <w:cr/>
                    <w:t>, гривень за тонну</w:t>
                  </w:r>
                </w:p>
              </w:tc>
            </w:tr>
            <w:tr w:rsidR="00B35257" w:rsidRPr="009B6779" w:rsidTr="000B5969">
              <w:tc>
                <w:tcPr>
                  <w:tcW w:w="2692" w:type="pct"/>
                  <w:tcBorders>
                    <w:top w:val="single" w:sz="4" w:space="0" w:color="auto"/>
                  </w:tcBorders>
                </w:tcPr>
                <w:p w:rsidR="00604D70" w:rsidRPr="009B6779" w:rsidRDefault="00604D70" w:rsidP="003267F1">
                  <w:pPr>
                    <w:framePr w:hSpace="180" w:wrap="around" w:vAnchor="text" w:hAnchor="text" w:x="-34" w:y="1"/>
                    <w:tabs>
                      <w:tab w:val="left" w:pos="1701"/>
                      <w:tab w:val="right" w:leader="dot" w:pos="9720"/>
                    </w:tabs>
                    <w:ind w:firstLine="72"/>
                    <w:suppressOverlap/>
                    <w:jc w:val="both"/>
                    <w:outlineLvl w:val="2"/>
                    <w:rPr>
                      <w:sz w:val="28"/>
                      <w:szCs w:val="28"/>
                    </w:rPr>
                  </w:pPr>
                  <w:r w:rsidRPr="009B6779">
                    <w:rPr>
                      <w:sz w:val="28"/>
                      <w:szCs w:val="28"/>
                    </w:rPr>
                    <w:t>Менше 0,0001</w:t>
                  </w:r>
                </w:p>
              </w:tc>
              <w:tc>
                <w:tcPr>
                  <w:tcW w:w="2308" w:type="pct"/>
                  <w:tcBorders>
                    <w:top w:val="single" w:sz="4" w:space="0" w:color="auto"/>
                  </w:tcBorders>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431955,50</w:t>
                  </w:r>
                </w:p>
              </w:tc>
            </w:tr>
            <w:tr w:rsidR="00B35257" w:rsidRPr="009B6779" w:rsidTr="000B5969">
              <w:tc>
                <w:tcPr>
                  <w:tcW w:w="2692" w:type="pct"/>
                </w:tcPr>
                <w:p w:rsidR="00604D70" w:rsidRPr="009B6779" w:rsidRDefault="00604D70" w:rsidP="003267F1">
                  <w:pPr>
                    <w:framePr w:hSpace="180" w:wrap="around" w:vAnchor="text" w:hAnchor="text" w:x="-34" w:y="1"/>
                    <w:tabs>
                      <w:tab w:val="left" w:pos="1701"/>
                      <w:tab w:val="right" w:leader="dot" w:pos="9720"/>
                    </w:tabs>
                    <w:ind w:firstLine="72"/>
                    <w:suppressOverlap/>
                    <w:jc w:val="both"/>
                    <w:outlineLvl w:val="2"/>
                    <w:rPr>
                      <w:sz w:val="28"/>
                      <w:szCs w:val="28"/>
                    </w:rPr>
                  </w:pPr>
                  <w:r w:rsidRPr="009B6779">
                    <w:rPr>
                      <w:sz w:val="28"/>
                      <w:szCs w:val="28"/>
                    </w:rPr>
                    <w:t>0,0001 – 0,001 (включно)</w:t>
                  </w:r>
                </w:p>
              </w:tc>
              <w:tc>
                <w:tcPr>
                  <w:tcW w:w="2308"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37009,95</w:t>
                  </w:r>
                </w:p>
              </w:tc>
            </w:tr>
            <w:tr w:rsidR="00B35257" w:rsidRPr="009B6779" w:rsidTr="000B5969">
              <w:tc>
                <w:tcPr>
                  <w:tcW w:w="2692" w:type="pct"/>
                </w:tcPr>
                <w:p w:rsidR="00604D70" w:rsidRPr="009B6779" w:rsidRDefault="00604D70" w:rsidP="003267F1">
                  <w:pPr>
                    <w:framePr w:hSpace="180" w:wrap="around" w:vAnchor="text" w:hAnchor="text" w:x="-34" w:y="1"/>
                    <w:tabs>
                      <w:tab w:val="left" w:pos="1701"/>
                      <w:tab w:val="right" w:leader="dot" w:pos="9720"/>
                    </w:tabs>
                    <w:ind w:firstLine="72"/>
                    <w:suppressOverlap/>
                    <w:jc w:val="both"/>
                    <w:outlineLvl w:val="2"/>
                    <w:rPr>
                      <w:sz w:val="28"/>
                      <w:szCs w:val="28"/>
                    </w:rPr>
                  </w:pPr>
                  <w:r w:rsidRPr="009B6779">
                    <w:rPr>
                      <w:sz w:val="28"/>
                      <w:szCs w:val="28"/>
                    </w:rPr>
                    <w:t>0,001 – 0,01 (включно)</w:t>
                  </w:r>
                </w:p>
              </w:tc>
              <w:tc>
                <w:tcPr>
                  <w:tcW w:w="2308"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5112,56</w:t>
                  </w:r>
                </w:p>
              </w:tc>
            </w:tr>
            <w:tr w:rsidR="00B35257" w:rsidRPr="009B6779" w:rsidTr="000B5969">
              <w:tc>
                <w:tcPr>
                  <w:tcW w:w="2692" w:type="pct"/>
                </w:tcPr>
                <w:p w:rsidR="00604D70" w:rsidRPr="009B6779" w:rsidRDefault="00604D70" w:rsidP="003267F1">
                  <w:pPr>
                    <w:framePr w:hSpace="180" w:wrap="around" w:vAnchor="text" w:hAnchor="text" w:x="-34" w:y="1"/>
                    <w:tabs>
                      <w:tab w:val="left" w:pos="1701"/>
                      <w:tab w:val="right" w:leader="dot" w:pos="9720"/>
                    </w:tabs>
                    <w:ind w:firstLine="72"/>
                    <w:suppressOverlap/>
                    <w:jc w:val="both"/>
                    <w:outlineLvl w:val="2"/>
                    <w:rPr>
                      <w:sz w:val="28"/>
                      <w:szCs w:val="28"/>
                    </w:rPr>
                  </w:pPr>
                  <w:r w:rsidRPr="009B6779">
                    <w:rPr>
                      <w:sz w:val="28"/>
                      <w:szCs w:val="28"/>
                    </w:rPr>
                    <w:t>0,01 – 0,1 (включно)</w:t>
                  </w:r>
                </w:p>
              </w:tc>
              <w:tc>
                <w:tcPr>
                  <w:tcW w:w="2308"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1434,71</w:t>
                  </w:r>
                </w:p>
              </w:tc>
            </w:tr>
            <w:tr w:rsidR="00B35257" w:rsidRPr="009B6779" w:rsidTr="000B5969">
              <w:tc>
                <w:tcPr>
                  <w:tcW w:w="2692" w:type="pct"/>
                </w:tcPr>
                <w:p w:rsidR="00604D70" w:rsidRPr="009B6779" w:rsidRDefault="00604D70" w:rsidP="003267F1">
                  <w:pPr>
                    <w:framePr w:hSpace="180" w:wrap="around" w:vAnchor="text" w:hAnchor="text" w:x="-34" w:y="1"/>
                    <w:tabs>
                      <w:tab w:val="left" w:pos="1701"/>
                      <w:tab w:val="right" w:leader="dot" w:pos="9720"/>
                    </w:tabs>
                    <w:ind w:firstLine="72"/>
                    <w:suppressOverlap/>
                    <w:jc w:val="both"/>
                    <w:outlineLvl w:val="2"/>
                    <w:rPr>
                      <w:sz w:val="28"/>
                      <w:szCs w:val="28"/>
                    </w:rPr>
                  </w:pPr>
                  <w:r w:rsidRPr="009B6779">
                    <w:rPr>
                      <w:sz w:val="28"/>
                      <w:szCs w:val="28"/>
                    </w:rPr>
                    <w:t>0,1 – більше 10</w:t>
                  </w:r>
                </w:p>
              </w:tc>
              <w:tc>
                <w:tcPr>
                  <w:tcW w:w="2308"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54,05</w:t>
                  </w:r>
                </w:p>
              </w:tc>
            </w:tr>
          </w:tbl>
          <w:p w:rsidR="00604D70" w:rsidRPr="009B6779" w:rsidRDefault="00604D70" w:rsidP="00604D70">
            <w:pPr>
              <w:spacing w:before="120"/>
              <w:jc w:val="both"/>
              <w:rPr>
                <w:sz w:val="28"/>
                <w:szCs w:val="28"/>
              </w:rPr>
            </w:pPr>
            <w:r w:rsidRPr="009B6779">
              <w:rPr>
                <w:sz w:val="28"/>
                <w:szCs w:val="28"/>
              </w:rPr>
              <w:t xml:space="preserve">243.4. Ставка податку за викиди двоокису вуглецю становить </w:t>
            </w:r>
            <w:r w:rsidRPr="009B6779">
              <w:rPr>
                <w:b/>
                <w:sz w:val="28"/>
                <w:szCs w:val="28"/>
              </w:rPr>
              <w:t>0,24</w:t>
            </w:r>
            <w:r w:rsidRPr="009B6779">
              <w:rPr>
                <w:sz w:val="28"/>
                <w:szCs w:val="28"/>
              </w:rPr>
              <w:t xml:space="preserve"> гривні за 1 тонну.</w:t>
            </w:r>
          </w:p>
        </w:tc>
        <w:tc>
          <w:tcPr>
            <w:tcW w:w="7729" w:type="dxa"/>
          </w:tcPr>
          <w:p w:rsidR="00604D70" w:rsidRPr="009B6779" w:rsidRDefault="00604D70" w:rsidP="00604D70">
            <w:pPr>
              <w:spacing w:before="120"/>
              <w:jc w:val="both"/>
              <w:rPr>
                <w:sz w:val="28"/>
                <w:szCs w:val="28"/>
              </w:rPr>
            </w:pPr>
            <w:r w:rsidRPr="009B6779">
              <w:rPr>
                <w:sz w:val="28"/>
                <w:szCs w:val="28"/>
              </w:rPr>
              <w:lastRenderedPageBreak/>
              <w:t xml:space="preserve">Стаття 243. Ставки податку за викиди в атмосферне повітря забруднюючих речовин стаціонарними джерелами забруднення </w:t>
            </w:r>
          </w:p>
          <w:p w:rsidR="00604D70" w:rsidRPr="009B6779" w:rsidRDefault="00604D70" w:rsidP="00604D70">
            <w:pPr>
              <w:spacing w:before="120"/>
              <w:jc w:val="both"/>
              <w:rPr>
                <w:sz w:val="28"/>
                <w:szCs w:val="28"/>
              </w:rPr>
            </w:pPr>
            <w:r w:rsidRPr="009B6779">
              <w:rPr>
                <w:sz w:val="28"/>
                <w:szCs w:val="28"/>
              </w:rPr>
              <w:t>243.1. Ставки податку за викиди в атмосферне повітря окремих забруднюючих речовин стаціонарними джерелами забруднення:</w:t>
            </w:r>
          </w:p>
          <w:tbl>
            <w:tblPr>
              <w:tblW w:w="4745" w:type="pct"/>
              <w:jc w:val="center"/>
              <w:tblLayout w:type="fixed"/>
              <w:tblLook w:val="0000" w:firstRow="0" w:lastRow="0" w:firstColumn="0" w:lastColumn="0" w:noHBand="0" w:noVBand="0"/>
            </w:tblPr>
            <w:tblGrid>
              <w:gridCol w:w="3512"/>
              <w:gridCol w:w="3618"/>
            </w:tblGrid>
            <w:tr w:rsidR="00B35257" w:rsidRPr="009B6779" w:rsidTr="000B5969">
              <w:trPr>
                <w:trHeight w:val="565"/>
                <w:tblHeader/>
                <w:jc w:val="center"/>
              </w:trPr>
              <w:tc>
                <w:tcPr>
                  <w:tcW w:w="2463" w:type="pct"/>
                  <w:tcBorders>
                    <w:top w:val="single" w:sz="4" w:space="0" w:color="auto"/>
                    <w:bottom w:val="single" w:sz="4" w:space="0" w:color="auto"/>
                    <w:right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rPr>
                      <w:sz w:val="28"/>
                      <w:szCs w:val="28"/>
                    </w:rPr>
                  </w:pPr>
                  <w:r w:rsidRPr="009B6779">
                    <w:rPr>
                      <w:sz w:val="28"/>
                      <w:szCs w:val="28"/>
                    </w:rPr>
                    <w:t xml:space="preserve">Назва </w:t>
                  </w:r>
                  <w:proofErr w:type="spellStart"/>
                  <w:r w:rsidRPr="009B6779">
                    <w:rPr>
                      <w:sz w:val="28"/>
                      <w:szCs w:val="28"/>
                    </w:rPr>
                    <w:t>забру</w:t>
                  </w:r>
                  <w:proofErr w:type="spellEnd"/>
                  <w:r w:rsidRPr="009B6779">
                    <w:rPr>
                      <w:sz w:val="28"/>
                      <w:szCs w:val="28"/>
                    </w:rPr>
                    <w:cr/>
                  </w:r>
                  <w:proofErr w:type="spellStart"/>
                  <w:r w:rsidRPr="009B6779">
                    <w:rPr>
                      <w:sz w:val="28"/>
                      <w:szCs w:val="28"/>
                    </w:rPr>
                    <w:t>нюючої</w:t>
                  </w:r>
                  <w:proofErr w:type="spellEnd"/>
                  <w:r w:rsidRPr="009B6779">
                    <w:rPr>
                      <w:sz w:val="28"/>
                      <w:szCs w:val="28"/>
                    </w:rPr>
                    <w:t xml:space="preserve"> речовини</w:t>
                  </w:r>
                </w:p>
              </w:tc>
              <w:tc>
                <w:tcPr>
                  <w:tcW w:w="2537" w:type="pct"/>
                  <w:tcBorders>
                    <w:top w:val="single" w:sz="4" w:space="0" w:color="auto"/>
                    <w:left w:val="single" w:sz="4" w:space="0" w:color="auto"/>
                    <w:bottom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rPr>
                      <w:sz w:val="28"/>
                      <w:szCs w:val="28"/>
                    </w:rPr>
                  </w:pPr>
                  <w:r w:rsidRPr="009B6779">
                    <w:rPr>
                      <w:sz w:val="28"/>
                      <w:szCs w:val="28"/>
                    </w:rPr>
                    <w:t>Ставка податку, гривень за тонну</w:t>
                  </w:r>
                </w:p>
              </w:tc>
            </w:tr>
            <w:tr w:rsidR="00B35257" w:rsidRPr="009B6779" w:rsidTr="000B5969">
              <w:trPr>
                <w:jc w:val="center"/>
              </w:trPr>
              <w:tc>
                <w:tcPr>
                  <w:tcW w:w="2463" w:type="pct"/>
                  <w:tcBorders>
                    <w:top w:val="single" w:sz="4" w:space="0" w:color="auto"/>
                  </w:tcBorders>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Азоту оксиди</w:t>
                  </w:r>
                </w:p>
              </w:tc>
              <w:tc>
                <w:tcPr>
                  <w:tcW w:w="2537" w:type="pct"/>
                  <w:tcBorders>
                    <w:top w:val="single" w:sz="4" w:space="0" w:color="auto"/>
                  </w:tcBorders>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1553,79</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Аміак</w:t>
                  </w:r>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291,41</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Ангідрид сірчистий</w:t>
                  </w:r>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1553,79</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Ацетон</w:t>
                  </w:r>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582,83</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proofErr w:type="spellStart"/>
                  <w:r w:rsidRPr="009B6779">
                    <w:rPr>
                      <w:sz w:val="28"/>
                      <w:szCs w:val="28"/>
                    </w:rPr>
                    <w:t>Бенз</w:t>
                  </w:r>
                  <w:proofErr w:type="spellEnd"/>
                  <w:r w:rsidRPr="009B6779">
                    <w:rPr>
                      <w:sz w:val="28"/>
                      <w:szCs w:val="28"/>
                    </w:rPr>
                    <w:t xml:space="preserve"> (о) </w:t>
                  </w:r>
                  <w:proofErr w:type="spellStart"/>
                  <w:r w:rsidRPr="009B6779">
                    <w:rPr>
                      <w:sz w:val="28"/>
                      <w:szCs w:val="28"/>
                    </w:rPr>
                    <w:t>пірен</w:t>
                  </w:r>
                  <w:proofErr w:type="spellEnd"/>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1977992,51</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Бутилацетат</w:t>
                  </w:r>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349,96</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 xml:space="preserve">Ванадію п`ятиокис </w:t>
                  </w:r>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5828,32</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 xml:space="preserve">Водень хлористий </w:t>
                  </w:r>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58,54</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Вуглецю окис</w:t>
                  </w:r>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58,54</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В</w:t>
                  </w:r>
                  <w:r w:rsidRPr="009B6779">
                    <w:rPr>
                      <w:sz w:val="28"/>
                      <w:szCs w:val="28"/>
                    </w:rPr>
                    <w:cr/>
                  </w:r>
                  <w:proofErr w:type="spellStart"/>
                  <w:r w:rsidRPr="009B6779">
                    <w:rPr>
                      <w:sz w:val="28"/>
                      <w:szCs w:val="28"/>
                    </w:rPr>
                    <w:t>глеводні</w:t>
                  </w:r>
                  <w:proofErr w:type="spellEnd"/>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87,81</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Газоподібні фтористі сполуки</w:t>
                  </w:r>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3846,95</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 xml:space="preserve">Тверді речовини </w:t>
                  </w:r>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58,54</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Кадмію сполуки</w:t>
                  </w:r>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12298,01</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lastRenderedPageBreak/>
                    <w:t>Марганець та його сполуки</w:t>
                  </w:r>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12298,01</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Нікель та його сполуки</w:t>
                  </w:r>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62658,23</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Озон</w:t>
                  </w:r>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1553,79</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Ртуть та її сполуки</w:t>
                  </w:r>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65863,81</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Свинець та його сполуки</w:t>
                  </w:r>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65863,81</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proofErr w:type="spellStart"/>
                  <w:r w:rsidRPr="009B6779">
                    <w:rPr>
                      <w:sz w:val="28"/>
                      <w:szCs w:val="28"/>
                    </w:rPr>
                    <w:t>Сірководе</w:t>
                  </w:r>
                  <w:proofErr w:type="spellEnd"/>
                  <w:r w:rsidRPr="009B6779">
                    <w:rPr>
                      <w:sz w:val="28"/>
                      <w:szCs w:val="28"/>
                    </w:rPr>
                    <w:cr/>
                    <w:t>ь</w:t>
                  </w:r>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4993,53</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С</w:t>
                  </w:r>
                  <w:r w:rsidRPr="009B6779">
                    <w:rPr>
                      <w:sz w:val="28"/>
                      <w:szCs w:val="28"/>
                    </w:rPr>
                    <w:cr/>
                  </w:r>
                  <w:proofErr w:type="spellStart"/>
                  <w:r w:rsidRPr="009B6779">
                    <w:rPr>
                      <w:sz w:val="28"/>
                      <w:szCs w:val="28"/>
                    </w:rPr>
                    <w:t>рковуглець</w:t>
                  </w:r>
                  <w:proofErr w:type="spellEnd"/>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3245,03</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 xml:space="preserve">Спирт </w:t>
                  </w:r>
                  <w:proofErr w:type="spellStart"/>
                  <w:r w:rsidRPr="009B6779">
                    <w:rPr>
                      <w:sz w:val="28"/>
                      <w:szCs w:val="28"/>
                    </w:rPr>
                    <w:t>н-бутиловий</w:t>
                  </w:r>
                  <w:proofErr w:type="spellEnd"/>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1553,79</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Стирол</w:t>
                  </w:r>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11346,13</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Фенол</w:t>
                  </w:r>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7052,52</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Формальдегід</w:t>
                  </w:r>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3846,95</w:t>
                  </w:r>
                </w:p>
              </w:tc>
            </w:tr>
            <w:tr w:rsidR="00B35257" w:rsidRPr="009B6779" w:rsidTr="000B5969">
              <w:trPr>
                <w:jc w:val="center"/>
              </w:trPr>
              <w:tc>
                <w:tcPr>
                  <w:tcW w:w="2463" w:type="pct"/>
                </w:tcPr>
                <w:p w:rsidR="00432968" w:rsidRPr="009B6779" w:rsidRDefault="00432968"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Хром та його сполуки</w:t>
                  </w:r>
                </w:p>
              </w:tc>
              <w:tc>
                <w:tcPr>
                  <w:tcW w:w="2537"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41713,20</w:t>
                  </w:r>
                </w:p>
              </w:tc>
            </w:tr>
          </w:tbl>
          <w:p w:rsidR="00604D70" w:rsidRPr="009B6779" w:rsidRDefault="00604D70" w:rsidP="00604D70">
            <w:pPr>
              <w:spacing w:before="120"/>
              <w:jc w:val="both"/>
              <w:rPr>
                <w:sz w:val="28"/>
                <w:szCs w:val="28"/>
              </w:rPr>
            </w:pPr>
            <w:r w:rsidRPr="009B6779">
              <w:rPr>
                <w:sz w:val="28"/>
                <w:szCs w:val="28"/>
              </w:rPr>
              <w:t>243.2. Ставки податку за викиди в атмосферне повітря стаціонарними джерелами забруднення забруднюючих речовин (сполук), які не увійшли до пункту 243.1 та на які встановлено клас небезпечності:</w:t>
            </w:r>
          </w:p>
          <w:tbl>
            <w:tblPr>
              <w:tblW w:w="4922" w:type="pct"/>
              <w:jc w:val="center"/>
              <w:tblLayout w:type="fixed"/>
              <w:tblLook w:val="0000" w:firstRow="0" w:lastRow="0" w:firstColumn="0" w:lastColumn="0" w:noHBand="0" w:noVBand="0"/>
            </w:tblPr>
            <w:tblGrid>
              <w:gridCol w:w="3802"/>
              <w:gridCol w:w="3594"/>
            </w:tblGrid>
            <w:tr w:rsidR="00B35257" w:rsidRPr="009B6779" w:rsidTr="000B5969">
              <w:trPr>
                <w:trHeight w:val="565"/>
                <w:tblHeader/>
                <w:jc w:val="center"/>
              </w:trPr>
              <w:tc>
                <w:tcPr>
                  <w:tcW w:w="2570" w:type="pct"/>
                  <w:tcBorders>
                    <w:top w:val="single" w:sz="4" w:space="0" w:color="auto"/>
                    <w:bottom w:val="single" w:sz="4" w:space="0" w:color="auto"/>
                    <w:right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Клас небезпечності</w:t>
                  </w:r>
                </w:p>
              </w:tc>
              <w:tc>
                <w:tcPr>
                  <w:tcW w:w="2430" w:type="pct"/>
                  <w:tcBorders>
                    <w:top w:val="single" w:sz="4" w:space="0" w:color="auto"/>
                    <w:left w:val="single" w:sz="4" w:space="0" w:color="auto"/>
                    <w:bottom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Ставка податку, гривень за тонну</w:t>
                  </w:r>
                </w:p>
              </w:tc>
            </w:tr>
            <w:tr w:rsidR="00B35257" w:rsidRPr="009B6779" w:rsidTr="000B5969">
              <w:trPr>
                <w:jc w:val="center"/>
              </w:trPr>
              <w:tc>
                <w:tcPr>
                  <w:tcW w:w="2570" w:type="pct"/>
                  <w:tcBorders>
                    <w:top w:val="single" w:sz="4" w:space="0" w:color="auto"/>
                  </w:tcBorders>
                </w:tcPr>
                <w:p w:rsidR="00432968" w:rsidRPr="009B6779" w:rsidRDefault="00432968" w:rsidP="003267F1">
                  <w:pPr>
                    <w:framePr w:hSpace="180" w:wrap="around" w:vAnchor="text" w:hAnchor="text" w:x="-34" w:y="1"/>
                    <w:tabs>
                      <w:tab w:val="left" w:pos="1701"/>
                      <w:tab w:val="right" w:leader="dot" w:pos="9720"/>
                    </w:tabs>
                    <w:ind w:hanging="3"/>
                    <w:suppressOverlap/>
                    <w:jc w:val="center"/>
                    <w:outlineLvl w:val="2"/>
                    <w:rPr>
                      <w:sz w:val="28"/>
                      <w:szCs w:val="28"/>
                    </w:rPr>
                  </w:pPr>
                  <w:r w:rsidRPr="009B6779">
                    <w:rPr>
                      <w:sz w:val="28"/>
                      <w:szCs w:val="28"/>
                    </w:rPr>
                    <w:t>I</w:t>
                  </w:r>
                </w:p>
              </w:tc>
              <w:tc>
                <w:tcPr>
                  <w:tcW w:w="2430" w:type="pct"/>
                  <w:tcBorders>
                    <w:top w:val="single" w:sz="4" w:space="0" w:color="auto"/>
                  </w:tcBorders>
                  <w:vAlign w:val="bottom"/>
                </w:tcPr>
                <w:p w:rsidR="00432968" w:rsidRPr="009B6779" w:rsidRDefault="00432968" w:rsidP="003267F1">
                  <w:pPr>
                    <w:framePr w:hSpace="180" w:wrap="around" w:vAnchor="text" w:hAnchor="text" w:x="-34" w:y="1"/>
                    <w:ind w:hanging="3"/>
                    <w:suppressOverlap/>
                    <w:jc w:val="center"/>
                    <w:rPr>
                      <w:b/>
                      <w:sz w:val="28"/>
                      <w:szCs w:val="28"/>
                    </w:rPr>
                  </w:pPr>
                  <w:r w:rsidRPr="009B6779">
                    <w:rPr>
                      <w:b/>
                      <w:sz w:val="28"/>
                      <w:szCs w:val="28"/>
                    </w:rPr>
                    <w:t>11113,26</w:t>
                  </w:r>
                </w:p>
              </w:tc>
            </w:tr>
            <w:tr w:rsidR="00B35257" w:rsidRPr="009B6779" w:rsidTr="000B5969">
              <w:trPr>
                <w:jc w:val="center"/>
              </w:trPr>
              <w:tc>
                <w:tcPr>
                  <w:tcW w:w="2570" w:type="pct"/>
                </w:tcPr>
                <w:p w:rsidR="00432968" w:rsidRPr="009B6779" w:rsidRDefault="00432968" w:rsidP="003267F1">
                  <w:pPr>
                    <w:framePr w:hSpace="180" w:wrap="around" w:vAnchor="text" w:hAnchor="text" w:x="-34" w:y="1"/>
                    <w:tabs>
                      <w:tab w:val="left" w:pos="1701"/>
                      <w:tab w:val="right" w:leader="dot" w:pos="9720"/>
                    </w:tabs>
                    <w:ind w:hanging="3"/>
                    <w:suppressOverlap/>
                    <w:jc w:val="center"/>
                    <w:outlineLvl w:val="2"/>
                    <w:rPr>
                      <w:sz w:val="28"/>
                      <w:szCs w:val="28"/>
                    </w:rPr>
                  </w:pPr>
                  <w:r w:rsidRPr="009B6779">
                    <w:rPr>
                      <w:sz w:val="28"/>
                      <w:szCs w:val="28"/>
                    </w:rPr>
                    <w:t>II</w:t>
                  </w:r>
                </w:p>
              </w:tc>
              <w:tc>
                <w:tcPr>
                  <w:tcW w:w="2430" w:type="pct"/>
                  <w:vAlign w:val="bottom"/>
                </w:tcPr>
                <w:p w:rsidR="00432968" w:rsidRPr="009B6779" w:rsidRDefault="00432968" w:rsidP="003267F1">
                  <w:pPr>
                    <w:framePr w:hSpace="180" w:wrap="around" w:vAnchor="text" w:hAnchor="text" w:x="-34" w:y="1"/>
                    <w:ind w:hanging="3"/>
                    <w:suppressOverlap/>
                    <w:jc w:val="center"/>
                    <w:rPr>
                      <w:b/>
                      <w:sz w:val="28"/>
                      <w:szCs w:val="28"/>
                    </w:rPr>
                  </w:pPr>
                  <w:r w:rsidRPr="009B6779">
                    <w:rPr>
                      <w:b/>
                      <w:sz w:val="28"/>
                      <w:szCs w:val="28"/>
                    </w:rPr>
                    <w:t>2545,11</w:t>
                  </w:r>
                </w:p>
              </w:tc>
            </w:tr>
            <w:tr w:rsidR="00B35257" w:rsidRPr="009B6779" w:rsidTr="000B5969">
              <w:trPr>
                <w:jc w:val="center"/>
              </w:trPr>
              <w:tc>
                <w:tcPr>
                  <w:tcW w:w="2570" w:type="pct"/>
                </w:tcPr>
                <w:p w:rsidR="00432968" w:rsidRPr="009B6779" w:rsidRDefault="00432968" w:rsidP="003267F1">
                  <w:pPr>
                    <w:framePr w:hSpace="180" w:wrap="around" w:vAnchor="text" w:hAnchor="text" w:x="-34" w:y="1"/>
                    <w:tabs>
                      <w:tab w:val="left" w:pos="1701"/>
                      <w:tab w:val="right" w:leader="dot" w:pos="9720"/>
                    </w:tabs>
                    <w:ind w:hanging="3"/>
                    <w:suppressOverlap/>
                    <w:jc w:val="center"/>
                    <w:outlineLvl w:val="2"/>
                    <w:rPr>
                      <w:sz w:val="28"/>
                      <w:szCs w:val="28"/>
                    </w:rPr>
                  </w:pPr>
                  <w:r w:rsidRPr="009B6779">
                    <w:rPr>
                      <w:sz w:val="28"/>
                      <w:szCs w:val="28"/>
                    </w:rPr>
                    <w:t>III</w:t>
                  </w:r>
                </w:p>
              </w:tc>
              <w:tc>
                <w:tcPr>
                  <w:tcW w:w="2430" w:type="pct"/>
                  <w:vAlign w:val="bottom"/>
                </w:tcPr>
                <w:p w:rsidR="00432968" w:rsidRPr="009B6779" w:rsidRDefault="00432968" w:rsidP="003267F1">
                  <w:pPr>
                    <w:framePr w:hSpace="180" w:wrap="around" w:vAnchor="text" w:hAnchor="text" w:x="-34" w:y="1"/>
                    <w:ind w:hanging="3"/>
                    <w:suppressOverlap/>
                    <w:jc w:val="center"/>
                    <w:rPr>
                      <w:b/>
                      <w:sz w:val="28"/>
                      <w:szCs w:val="28"/>
                    </w:rPr>
                  </w:pPr>
                  <w:r w:rsidRPr="009B6779">
                    <w:rPr>
                      <w:b/>
                      <w:sz w:val="28"/>
                      <w:szCs w:val="28"/>
                    </w:rPr>
                    <w:t>379,22</w:t>
                  </w:r>
                </w:p>
              </w:tc>
            </w:tr>
            <w:tr w:rsidR="00B35257" w:rsidRPr="009B6779" w:rsidTr="000B5969">
              <w:trPr>
                <w:jc w:val="center"/>
              </w:trPr>
              <w:tc>
                <w:tcPr>
                  <w:tcW w:w="2570" w:type="pct"/>
                </w:tcPr>
                <w:p w:rsidR="00432968" w:rsidRPr="009B6779" w:rsidRDefault="00432968" w:rsidP="003267F1">
                  <w:pPr>
                    <w:framePr w:hSpace="180" w:wrap="around" w:vAnchor="text" w:hAnchor="text" w:x="-34" w:y="1"/>
                    <w:tabs>
                      <w:tab w:val="left" w:pos="1701"/>
                      <w:tab w:val="right" w:leader="dot" w:pos="9720"/>
                    </w:tabs>
                    <w:ind w:hanging="3"/>
                    <w:suppressOverlap/>
                    <w:jc w:val="center"/>
                    <w:outlineLvl w:val="2"/>
                    <w:rPr>
                      <w:sz w:val="28"/>
                      <w:szCs w:val="28"/>
                    </w:rPr>
                  </w:pPr>
                  <w:r w:rsidRPr="009B6779">
                    <w:rPr>
                      <w:sz w:val="28"/>
                      <w:szCs w:val="28"/>
                    </w:rPr>
                    <w:t>IV</w:t>
                  </w:r>
                </w:p>
              </w:tc>
              <w:tc>
                <w:tcPr>
                  <w:tcW w:w="2430" w:type="pct"/>
                  <w:vAlign w:val="bottom"/>
                </w:tcPr>
                <w:p w:rsidR="00432968" w:rsidRPr="009B6779" w:rsidRDefault="00432968" w:rsidP="003267F1">
                  <w:pPr>
                    <w:framePr w:hSpace="180" w:wrap="around" w:vAnchor="text" w:hAnchor="text" w:x="-34" w:y="1"/>
                    <w:ind w:hanging="3"/>
                    <w:suppressOverlap/>
                    <w:jc w:val="center"/>
                    <w:rPr>
                      <w:b/>
                      <w:sz w:val="28"/>
                      <w:szCs w:val="28"/>
                    </w:rPr>
                  </w:pPr>
                  <w:r w:rsidRPr="009B6779">
                    <w:rPr>
                      <w:b/>
                      <w:sz w:val="28"/>
                      <w:szCs w:val="28"/>
                    </w:rPr>
                    <w:t>87,81</w:t>
                  </w:r>
                </w:p>
              </w:tc>
            </w:tr>
          </w:tbl>
          <w:p w:rsidR="00604D70" w:rsidRPr="009B6779" w:rsidRDefault="00604D70" w:rsidP="00604D70">
            <w:pPr>
              <w:jc w:val="both"/>
              <w:rPr>
                <w:sz w:val="28"/>
                <w:szCs w:val="28"/>
              </w:rPr>
            </w:pPr>
          </w:p>
          <w:p w:rsidR="00604D70" w:rsidRPr="009B6779" w:rsidRDefault="00604D70" w:rsidP="00604D70">
            <w:pPr>
              <w:jc w:val="both"/>
              <w:rPr>
                <w:sz w:val="28"/>
                <w:szCs w:val="28"/>
              </w:rPr>
            </w:pPr>
            <w:r w:rsidRPr="009B6779">
              <w:rPr>
                <w:sz w:val="28"/>
                <w:szCs w:val="28"/>
              </w:rPr>
              <w:t xml:space="preserve">243.3. Для забруднюючих речовин (сполук), які не увійшли до пункту 243.1 цієї статті та на які не встановлено клас небезпечності (крім двоокису вуглецю), ставки податку застосовуються залежно від установлених </w:t>
            </w:r>
            <w:proofErr w:type="spellStart"/>
            <w:r w:rsidRPr="009B6779">
              <w:rPr>
                <w:sz w:val="28"/>
                <w:szCs w:val="28"/>
              </w:rPr>
              <w:t>орієнтовнобезпечних</w:t>
            </w:r>
            <w:proofErr w:type="spellEnd"/>
            <w:r w:rsidRPr="009B6779">
              <w:rPr>
                <w:sz w:val="28"/>
                <w:szCs w:val="28"/>
              </w:rPr>
              <w:t xml:space="preserve"> рівнів впливу таких речовин (сполук) у атмосферному повітрі населених пунктів:</w:t>
            </w:r>
          </w:p>
          <w:tbl>
            <w:tblPr>
              <w:tblW w:w="4922" w:type="pct"/>
              <w:tblInd w:w="47" w:type="dxa"/>
              <w:tblLayout w:type="fixed"/>
              <w:tblLook w:val="0000" w:firstRow="0" w:lastRow="0" w:firstColumn="0" w:lastColumn="0" w:noHBand="0" w:noVBand="0"/>
            </w:tblPr>
            <w:tblGrid>
              <w:gridCol w:w="3982"/>
              <w:gridCol w:w="3414"/>
            </w:tblGrid>
            <w:tr w:rsidR="00B35257" w:rsidRPr="009B6779" w:rsidTr="000B5969">
              <w:trPr>
                <w:tblHeader/>
              </w:trPr>
              <w:tc>
                <w:tcPr>
                  <w:tcW w:w="2692" w:type="pct"/>
                  <w:tcBorders>
                    <w:top w:val="single" w:sz="4" w:space="0" w:color="auto"/>
                    <w:bottom w:val="single" w:sz="4" w:space="0" w:color="auto"/>
                    <w:right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proofErr w:type="spellStart"/>
                  <w:r w:rsidRPr="009B6779">
                    <w:rPr>
                      <w:sz w:val="28"/>
                      <w:szCs w:val="28"/>
                    </w:rPr>
                    <w:lastRenderedPageBreak/>
                    <w:t>Орієнтовнобезпечний</w:t>
                  </w:r>
                  <w:proofErr w:type="spellEnd"/>
                  <w:r w:rsidRPr="009B6779">
                    <w:rPr>
                      <w:sz w:val="28"/>
                      <w:szCs w:val="28"/>
                    </w:rPr>
                    <w:t xml:space="preserve"> рівень</w:t>
                  </w:r>
                </w:p>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впливу речовин (сполук)</w:t>
                  </w:r>
                </w:p>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(міліграмів на куб. метр)</w:t>
                  </w:r>
                </w:p>
              </w:tc>
              <w:tc>
                <w:tcPr>
                  <w:tcW w:w="2308" w:type="pct"/>
                  <w:tcBorders>
                    <w:top w:val="single" w:sz="4" w:space="0" w:color="auto"/>
                    <w:left w:val="single" w:sz="4" w:space="0" w:color="auto"/>
                    <w:bottom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Ставка податку, гривень за тонну</w:t>
                  </w:r>
                </w:p>
              </w:tc>
            </w:tr>
            <w:tr w:rsidR="00B35257" w:rsidRPr="009B6779" w:rsidTr="000B5969">
              <w:tc>
                <w:tcPr>
                  <w:tcW w:w="2692" w:type="pct"/>
                  <w:tcBorders>
                    <w:top w:val="single" w:sz="4" w:space="0" w:color="auto"/>
                  </w:tcBorders>
                </w:tcPr>
                <w:p w:rsidR="00432968" w:rsidRPr="009B6779" w:rsidRDefault="00432968" w:rsidP="003267F1">
                  <w:pPr>
                    <w:framePr w:hSpace="180" w:wrap="around" w:vAnchor="text" w:hAnchor="text" w:x="-34" w:y="1"/>
                    <w:tabs>
                      <w:tab w:val="left" w:pos="1701"/>
                      <w:tab w:val="right" w:leader="dot" w:pos="9720"/>
                    </w:tabs>
                    <w:ind w:firstLine="72"/>
                    <w:suppressOverlap/>
                    <w:jc w:val="both"/>
                    <w:outlineLvl w:val="2"/>
                    <w:rPr>
                      <w:sz w:val="28"/>
                      <w:szCs w:val="28"/>
                    </w:rPr>
                  </w:pPr>
                  <w:r w:rsidRPr="009B6779">
                    <w:rPr>
                      <w:sz w:val="28"/>
                      <w:szCs w:val="28"/>
                    </w:rPr>
                    <w:t>Менше 0,0001</w:t>
                  </w:r>
                </w:p>
              </w:tc>
              <w:tc>
                <w:tcPr>
                  <w:tcW w:w="2308" w:type="pct"/>
                  <w:tcBorders>
                    <w:top w:val="single" w:sz="4" w:space="0" w:color="auto"/>
                  </w:tcBorders>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467807,81</w:t>
                  </w:r>
                </w:p>
              </w:tc>
            </w:tr>
            <w:tr w:rsidR="00B35257" w:rsidRPr="009B6779" w:rsidTr="000B5969">
              <w:tc>
                <w:tcPr>
                  <w:tcW w:w="2692" w:type="pct"/>
                </w:tcPr>
                <w:p w:rsidR="00432968" w:rsidRPr="009B6779" w:rsidRDefault="00432968" w:rsidP="003267F1">
                  <w:pPr>
                    <w:framePr w:hSpace="180" w:wrap="around" w:vAnchor="text" w:hAnchor="text" w:x="-34" w:y="1"/>
                    <w:tabs>
                      <w:tab w:val="left" w:pos="1701"/>
                      <w:tab w:val="right" w:leader="dot" w:pos="9720"/>
                    </w:tabs>
                    <w:ind w:firstLine="72"/>
                    <w:suppressOverlap/>
                    <w:jc w:val="both"/>
                    <w:outlineLvl w:val="2"/>
                    <w:rPr>
                      <w:sz w:val="28"/>
                      <w:szCs w:val="28"/>
                    </w:rPr>
                  </w:pPr>
                  <w:r w:rsidRPr="009B6779">
                    <w:rPr>
                      <w:sz w:val="28"/>
                      <w:szCs w:val="28"/>
                    </w:rPr>
                    <w:t>0,0001 – 0,001 (включно)</w:t>
                  </w:r>
                </w:p>
              </w:tc>
              <w:tc>
                <w:tcPr>
                  <w:tcW w:w="2308"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40081,78</w:t>
                  </w:r>
                </w:p>
              </w:tc>
            </w:tr>
            <w:tr w:rsidR="00B35257" w:rsidRPr="009B6779" w:rsidTr="000B5969">
              <w:tc>
                <w:tcPr>
                  <w:tcW w:w="2692" w:type="pct"/>
                </w:tcPr>
                <w:p w:rsidR="00432968" w:rsidRPr="009B6779" w:rsidRDefault="00432968" w:rsidP="003267F1">
                  <w:pPr>
                    <w:framePr w:hSpace="180" w:wrap="around" w:vAnchor="text" w:hAnchor="text" w:x="-34" w:y="1"/>
                    <w:tabs>
                      <w:tab w:val="left" w:pos="1701"/>
                      <w:tab w:val="right" w:leader="dot" w:pos="9720"/>
                    </w:tabs>
                    <w:ind w:firstLine="72"/>
                    <w:suppressOverlap/>
                    <w:jc w:val="both"/>
                    <w:outlineLvl w:val="2"/>
                    <w:rPr>
                      <w:sz w:val="28"/>
                      <w:szCs w:val="28"/>
                    </w:rPr>
                  </w:pPr>
                  <w:r w:rsidRPr="009B6779">
                    <w:rPr>
                      <w:sz w:val="28"/>
                      <w:szCs w:val="28"/>
                    </w:rPr>
                    <w:t>0,001 – 0,01 (включно)</w:t>
                  </w:r>
                </w:p>
              </w:tc>
              <w:tc>
                <w:tcPr>
                  <w:tcW w:w="2308"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5536,90</w:t>
                  </w:r>
                </w:p>
              </w:tc>
            </w:tr>
            <w:tr w:rsidR="00B35257" w:rsidRPr="009B6779" w:rsidTr="000B5969">
              <w:tc>
                <w:tcPr>
                  <w:tcW w:w="2692" w:type="pct"/>
                </w:tcPr>
                <w:p w:rsidR="00432968" w:rsidRPr="009B6779" w:rsidRDefault="00432968" w:rsidP="003267F1">
                  <w:pPr>
                    <w:framePr w:hSpace="180" w:wrap="around" w:vAnchor="text" w:hAnchor="text" w:x="-34" w:y="1"/>
                    <w:tabs>
                      <w:tab w:val="left" w:pos="1701"/>
                      <w:tab w:val="right" w:leader="dot" w:pos="9720"/>
                    </w:tabs>
                    <w:ind w:firstLine="72"/>
                    <w:suppressOverlap/>
                    <w:jc w:val="both"/>
                    <w:outlineLvl w:val="2"/>
                    <w:rPr>
                      <w:sz w:val="28"/>
                      <w:szCs w:val="28"/>
                    </w:rPr>
                  </w:pPr>
                  <w:r w:rsidRPr="009B6779">
                    <w:rPr>
                      <w:sz w:val="28"/>
                      <w:szCs w:val="28"/>
                    </w:rPr>
                    <w:t>0,01 – 0,1 (включно)</w:t>
                  </w:r>
                </w:p>
              </w:tc>
              <w:tc>
                <w:tcPr>
                  <w:tcW w:w="2308"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1553,79</w:t>
                  </w:r>
                </w:p>
              </w:tc>
            </w:tr>
            <w:tr w:rsidR="00B35257" w:rsidRPr="009B6779" w:rsidTr="000B5969">
              <w:tc>
                <w:tcPr>
                  <w:tcW w:w="2692" w:type="pct"/>
                </w:tcPr>
                <w:p w:rsidR="00432968" w:rsidRPr="009B6779" w:rsidRDefault="00432968" w:rsidP="003267F1">
                  <w:pPr>
                    <w:framePr w:hSpace="180" w:wrap="around" w:vAnchor="text" w:hAnchor="text" w:x="-34" w:y="1"/>
                    <w:tabs>
                      <w:tab w:val="left" w:pos="1701"/>
                      <w:tab w:val="right" w:leader="dot" w:pos="9720"/>
                    </w:tabs>
                    <w:ind w:firstLine="72"/>
                    <w:suppressOverlap/>
                    <w:jc w:val="both"/>
                    <w:outlineLvl w:val="2"/>
                    <w:rPr>
                      <w:sz w:val="28"/>
                      <w:szCs w:val="28"/>
                    </w:rPr>
                  </w:pPr>
                  <w:r w:rsidRPr="009B6779">
                    <w:rPr>
                      <w:sz w:val="28"/>
                      <w:szCs w:val="28"/>
                    </w:rPr>
                    <w:t>0,1 – більше 10</w:t>
                  </w:r>
                </w:p>
              </w:tc>
              <w:tc>
                <w:tcPr>
                  <w:tcW w:w="2308"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58,54</w:t>
                  </w:r>
                </w:p>
              </w:tc>
            </w:tr>
          </w:tbl>
          <w:p w:rsidR="00604D70" w:rsidRPr="009B6779" w:rsidRDefault="00604D70" w:rsidP="00432968">
            <w:pPr>
              <w:jc w:val="both"/>
              <w:rPr>
                <w:sz w:val="28"/>
                <w:szCs w:val="28"/>
              </w:rPr>
            </w:pPr>
            <w:r w:rsidRPr="009B6779">
              <w:rPr>
                <w:sz w:val="28"/>
                <w:szCs w:val="28"/>
              </w:rPr>
              <w:t xml:space="preserve">243.4. Ставка податку за викиди двоокису вуглецю становить </w:t>
            </w:r>
            <w:r w:rsidRPr="009B6779">
              <w:rPr>
                <w:b/>
                <w:sz w:val="28"/>
                <w:szCs w:val="28"/>
              </w:rPr>
              <w:t>0,2</w:t>
            </w:r>
            <w:r w:rsidR="00432968" w:rsidRPr="009B6779">
              <w:rPr>
                <w:b/>
                <w:sz w:val="28"/>
                <w:szCs w:val="28"/>
              </w:rPr>
              <w:t>6</w:t>
            </w:r>
            <w:r w:rsidRPr="009B6779">
              <w:rPr>
                <w:sz w:val="28"/>
                <w:szCs w:val="28"/>
              </w:rPr>
              <w:t xml:space="preserve"> гривні за 1 тонну.</w:t>
            </w:r>
          </w:p>
        </w:tc>
      </w:tr>
      <w:tr w:rsidR="00B35257" w:rsidRPr="009B6779" w:rsidTr="0025138C">
        <w:tc>
          <w:tcPr>
            <w:tcW w:w="7547" w:type="dxa"/>
          </w:tcPr>
          <w:p w:rsidR="00604D70" w:rsidRPr="009B6779" w:rsidRDefault="00604D70" w:rsidP="00604D70">
            <w:pPr>
              <w:spacing w:before="120"/>
              <w:jc w:val="both"/>
              <w:rPr>
                <w:sz w:val="28"/>
                <w:szCs w:val="28"/>
              </w:rPr>
            </w:pPr>
            <w:r w:rsidRPr="009B6779">
              <w:rPr>
                <w:sz w:val="28"/>
                <w:szCs w:val="28"/>
              </w:rPr>
              <w:lastRenderedPageBreak/>
              <w:t xml:space="preserve">Стаття 244. Ставки податку за викиди в атмосферне повітря забруднюючих речовин пересувними джерелами забруднення </w:t>
            </w:r>
          </w:p>
          <w:p w:rsidR="00604D70" w:rsidRPr="009B6779" w:rsidRDefault="00604D70" w:rsidP="00604D70">
            <w:pPr>
              <w:jc w:val="both"/>
              <w:rPr>
                <w:sz w:val="28"/>
                <w:szCs w:val="28"/>
              </w:rPr>
            </w:pPr>
            <w:r w:rsidRPr="009B6779">
              <w:rPr>
                <w:sz w:val="28"/>
                <w:szCs w:val="28"/>
              </w:rPr>
              <w:t>244.1. Ставки податку за викиди в атмосферне повітря забруднюючих речовин пересувними джерелами забруднення у разі здійснення торгівлі на митній території України паливом власного виробництва:</w:t>
            </w:r>
          </w:p>
          <w:tbl>
            <w:tblPr>
              <w:tblW w:w="4783" w:type="pct"/>
              <w:jc w:val="center"/>
              <w:tblInd w:w="288" w:type="dxa"/>
              <w:tblLayout w:type="fixed"/>
              <w:tblLook w:val="0000" w:firstRow="0" w:lastRow="0" w:firstColumn="0" w:lastColumn="0" w:noHBand="0" w:noVBand="0"/>
            </w:tblPr>
            <w:tblGrid>
              <w:gridCol w:w="3383"/>
              <w:gridCol w:w="3630"/>
            </w:tblGrid>
            <w:tr w:rsidR="00B35257" w:rsidRPr="009B6779" w:rsidTr="000B5969">
              <w:trPr>
                <w:tblHeader/>
                <w:jc w:val="center"/>
              </w:trPr>
              <w:tc>
                <w:tcPr>
                  <w:tcW w:w="2412" w:type="pct"/>
                  <w:tcBorders>
                    <w:top w:val="single" w:sz="4" w:space="0" w:color="auto"/>
                    <w:bottom w:val="single" w:sz="4" w:space="0" w:color="auto"/>
                    <w:right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Вид палива</w:t>
                  </w:r>
                </w:p>
              </w:tc>
              <w:tc>
                <w:tcPr>
                  <w:tcW w:w="2588" w:type="pct"/>
                  <w:tcBorders>
                    <w:top w:val="single" w:sz="4" w:space="0" w:color="auto"/>
                    <w:left w:val="single" w:sz="4" w:space="0" w:color="auto"/>
                    <w:bottom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Ставка податку,</w:t>
                  </w:r>
                </w:p>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гривень за тонну</w:t>
                  </w:r>
                </w:p>
              </w:tc>
            </w:tr>
            <w:tr w:rsidR="00B35257" w:rsidRPr="009B6779" w:rsidTr="000B5969">
              <w:trPr>
                <w:jc w:val="center"/>
              </w:trPr>
              <w:tc>
                <w:tcPr>
                  <w:tcW w:w="2412" w:type="pct"/>
                  <w:tcBorders>
                    <w:top w:val="single" w:sz="4" w:space="0" w:color="auto"/>
                  </w:tcBorders>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 xml:space="preserve">Бензин </w:t>
                  </w:r>
                  <w:proofErr w:type="spellStart"/>
                  <w:r w:rsidRPr="009B6779">
                    <w:rPr>
                      <w:sz w:val="28"/>
                      <w:szCs w:val="28"/>
                    </w:rPr>
                    <w:t>неетилований</w:t>
                  </w:r>
                  <w:proofErr w:type="spellEnd"/>
                </w:p>
              </w:tc>
              <w:tc>
                <w:tcPr>
                  <w:tcW w:w="2588" w:type="pct"/>
                  <w:tcBorders>
                    <w:top w:val="single" w:sz="4" w:space="0" w:color="auto"/>
                  </w:tcBorders>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79,90</w:t>
                  </w:r>
                </w:p>
              </w:tc>
            </w:tr>
            <w:tr w:rsidR="00B35257" w:rsidRPr="009B6779" w:rsidTr="000B5969">
              <w:trPr>
                <w:jc w:val="center"/>
              </w:trPr>
              <w:tc>
                <w:tcPr>
                  <w:tcW w:w="2412" w:type="pct"/>
                  <w:vAlign w:val="bottom"/>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Бензин сумішевий</w:t>
                  </w:r>
                </w:p>
              </w:tc>
              <w:tc>
                <w:tcPr>
                  <w:tcW w:w="2588"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65,80</w:t>
                  </w:r>
                </w:p>
              </w:tc>
            </w:tr>
            <w:tr w:rsidR="00B35257" w:rsidRPr="009B6779" w:rsidTr="000B5969">
              <w:trPr>
                <w:jc w:val="center"/>
              </w:trPr>
              <w:tc>
                <w:tcPr>
                  <w:tcW w:w="2412" w:type="pct"/>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Зріджений нафтовий газ</w:t>
                  </w:r>
                </w:p>
              </w:tc>
              <w:tc>
                <w:tcPr>
                  <w:tcW w:w="2588"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108,10</w:t>
                  </w:r>
                </w:p>
              </w:tc>
            </w:tr>
            <w:tr w:rsidR="00B35257" w:rsidRPr="009B6779" w:rsidTr="000B5969">
              <w:trPr>
                <w:jc w:val="center"/>
              </w:trPr>
              <w:tc>
                <w:tcPr>
                  <w:tcW w:w="2412" w:type="pct"/>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Дизельне біопаливо</w:t>
                  </w:r>
                </w:p>
              </w:tc>
              <w:tc>
                <w:tcPr>
                  <w:tcW w:w="2588"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68,15</w:t>
                  </w:r>
                </w:p>
              </w:tc>
            </w:tr>
            <w:tr w:rsidR="00B35257" w:rsidRPr="009B6779" w:rsidTr="000B5969">
              <w:trPr>
                <w:jc w:val="center"/>
              </w:trPr>
              <w:tc>
                <w:tcPr>
                  <w:tcW w:w="2412" w:type="pct"/>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proofErr w:type="spellStart"/>
                  <w:r w:rsidRPr="009B6779">
                    <w:rPr>
                      <w:sz w:val="28"/>
                      <w:szCs w:val="28"/>
                    </w:rPr>
                    <w:t>Дизел</w:t>
                  </w:r>
                  <w:proofErr w:type="spellEnd"/>
                  <w:r w:rsidRPr="009B6779">
                    <w:rPr>
                      <w:sz w:val="28"/>
                      <w:szCs w:val="28"/>
                    </w:rPr>
                    <w:cr/>
                    <w:t>не пальне із вмістом сірки:</w:t>
                  </w:r>
                </w:p>
              </w:tc>
              <w:tc>
                <w:tcPr>
                  <w:tcW w:w="2588" w:type="pct"/>
                  <w:vAlign w:val="bottom"/>
                </w:tcPr>
                <w:p w:rsidR="00604D70" w:rsidRPr="009B6779" w:rsidRDefault="00604D70" w:rsidP="003267F1">
                  <w:pPr>
                    <w:framePr w:hSpace="180" w:wrap="around" w:vAnchor="text" w:hAnchor="text" w:x="-34" w:y="1"/>
                    <w:suppressOverlap/>
                    <w:jc w:val="center"/>
                    <w:rPr>
                      <w:b/>
                      <w:sz w:val="28"/>
                      <w:szCs w:val="28"/>
                    </w:rPr>
                  </w:pPr>
                </w:p>
              </w:tc>
            </w:tr>
            <w:tr w:rsidR="00B35257" w:rsidRPr="009B6779" w:rsidTr="000B5969">
              <w:trPr>
                <w:jc w:val="center"/>
              </w:trPr>
              <w:tc>
                <w:tcPr>
                  <w:tcW w:w="2412" w:type="pct"/>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 більш як 0,2 мас. %</w:t>
                  </w:r>
                </w:p>
              </w:tc>
              <w:tc>
                <w:tcPr>
                  <w:tcW w:w="2588"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79,90</w:t>
                  </w:r>
                </w:p>
              </w:tc>
            </w:tr>
            <w:tr w:rsidR="00B35257" w:rsidRPr="009B6779" w:rsidTr="000B5969">
              <w:trPr>
                <w:jc w:val="center"/>
              </w:trPr>
              <w:tc>
                <w:tcPr>
                  <w:tcW w:w="2412" w:type="pct"/>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 xml:space="preserve">- більш як 0,035 мас. %, але не більше як 0,2 мас. </w:t>
                  </w:r>
                  <w:r w:rsidRPr="009B6779">
                    <w:rPr>
                      <w:sz w:val="28"/>
                      <w:szCs w:val="28"/>
                    </w:rPr>
                    <w:lastRenderedPageBreak/>
                    <w:t>%</w:t>
                  </w:r>
                </w:p>
              </w:tc>
              <w:tc>
                <w:tcPr>
                  <w:tcW w:w="2588"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lastRenderedPageBreak/>
                    <w:t>61,10</w:t>
                  </w:r>
                </w:p>
              </w:tc>
            </w:tr>
            <w:tr w:rsidR="00B35257" w:rsidRPr="009B6779" w:rsidTr="000B5969">
              <w:trPr>
                <w:jc w:val="center"/>
              </w:trPr>
              <w:tc>
                <w:tcPr>
                  <w:tcW w:w="2412" w:type="pct"/>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lastRenderedPageBreak/>
                    <w:t>- більш як 0,005 мас. %, але не більше як 0,035 мас. %</w:t>
                  </w:r>
                </w:p>
              </w:tc>
              <w:tc>
                <w:tcPr>
                  <w:tcW w:w="2588"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55,22</w:t>
                  </w:r>
                </w:p>
              </w:tc>
            </w:tr>
            <w:tr w:rsidR="00B35257" w:rsidRPr="009B6779" w:rsidTr="000B5969">
              <w:trPr>
                <w:jc w:val="center"/>
              </w:trPr>
              <w:tc>
                <w:tcPr>
                  <w:tcW w:w="2412" w:type="pct"/>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 не більше як 0,005 мас. %</w:t>
                  </w:r>
                </w:p>
              </w:tc>
              <w:tc>
                <w:tcPr>
                  <w:tcW w:w="2588"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35,25</w:t>
                  </w:r>
                </w:p>
              </w:tc>
            </w:tr>
            <w:tr w:rsidR="00B35257" w:rsidRPr="009B6779" w:rsidTr="000B5969">
              <w:trPr>
                <w:jc w:val="center"/>
              </w:trPr>
              <w:tc>
                <w:tcPr>
                  <w:tcW w:w="2412" w:type="pct"/>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Мазут</w:t>
                  </w:r>
                </w:p>
              </w:tc>
              <w:tc>
                <w:tcPr>
                  <w:tcW w:w="2588"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79,90</w:t>
                  </w:r>
                </w:p>
              </w:tc>
            </w:tr>
            <w:tr w:rsidR="00B35257" w:rsidRPr="009B6779" w:rsidTr="000B5969">
              <w:trPr>
                <w:jc w:val="center"/>
              </w:trPr>
              <w:tc>
                <w:tcPr>
                  <w:tcW w:w="2412" w:type="pct"/>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Стиснений при</w:t>
                  </w:r>
                  <w:r w:rsidRPr="009B6779">
                    <w:rPr>
                      <w:sz w:val="28"/>
                      <w:szCs w:val="28"/>
                    </w:rPr>
                    <w:cr/>
                  </w:r>
                  <w:proofErr w:type="spellStart"/>
                  <w:r w:rsidRPr="009B6779">
                    <w:rPr>
                      <w:sz w:val="28"/>
                      <w:szCs w:val="28"/>
                    </w:rPr>
                    <w:t>одний</w:t>
                  </w:r>
                  <w:proofErr w:type="spellEnd"/>
                  <w:r w:rsidRPr="009B6779">
                    <w:rPr>
                      <w:sz w:val="28"/>
                      <w:szCs w:val="28"/>
                    </w:rPr>
                    <w:t xml:space="preserve"> газ</w:t>
                  </w:r>
                </w:p>
              </w:tc>
              <w:tc>
                <w:tcPr>
                  <w:tcW w:w="2588"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54,05</w:t>
                  </w:r>
                </w:p>
              </w:tc>
            </w:tr>
            <w:tr w:rsidR="00B35257" w:rsidRPr="009B6779" w:rsidTr="000B5969">
              <w:trPr>
                <w:jc w:val="center"/>
              </w:trPr>
              <w:tc>
                <w:tcPr>
                  <w:tcW w:w="2412" w:type="pct"/>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Бензин авіаційний</w:t>
                  </w:r>
                </w:p>
              </w:tc>
              <w:tc>
                <w:tcPr>
                  <w:tcW w:w="2588"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55,22</w:t>
                  </w:r>
                </w:p>
              </w:tc>
            </w:tr>
            <w:tr w:rsidR="00B35257" w:rsidRPr="009B6779" w:rsidTr="000B5969">
              <w:trPr>
                <w:jc w:val="center"/>
              </w:trPr>
              <w:tc>
                <w:tcPr>
                  <w:tcW w:w="2412" w:type="pct"/>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Гас</w:t>
                  </w:r>
                </w:p>
              </w:tc>
              <w:tc>
                <w:tcPr>
                  <w:tcW w:w="2588"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68,15</w:t>
                  </w:r>
                </w:p>
              </w:tc>
            </w:tr>
          </w:tbl>
          <w:p w:rsidR="00604D70" w:rsidRPr="009B6779" w:rsidRDefault="00604D70" w:rsidP="00604D70">
            <w:pPr>
              <w:spacing w:before="120" w:after="120"/>
              <w:jc w:val="both"/>
              <w:rPr>
                <w:sz w:val="28"/>
                <w:szCs w:val="28"/>
              </w:rPr>
            </w:pPr>
            <w:r w:rsidRPr="009B6779">
              <w:rPr>
                <w:sz w:val="28"/>
                <w:szCs w:val="28"/>
              </w:rPr>
              <w:t>244.2. Ставки податку за викиди в атмосферне повітря забруднюючих речовин пересувними джерелами забруднення у разі ввезення палива на митну територію України:</w:t>
            </w:r>
          </w:p>
          <w:tbl>
            <w:tblPr>
              <w:tblW w:w="6804" w:type="dxa"/>
              <w:tblInd w:w="108" w:type="dxa"/>
              <w:tblLayout w:type="fixed"/>
              <w:tblLook w:val="01E0" w:firstRow="1" w:lastRow="1" w:firstColumn="1" w:lastColumn="1" w:noHBand="0" w:noVBand="0"/>
            </w:tblPr>
            <w:tblGrid>
              <w:gridCol w:w="1701"/>
              <w:gridCol w:w="1701"/>
              <w:gridCol w:w="2127"/>
              <w:gridCol w:w="1275"/>
            </w:tblGrid>
            <w:tr w:rsidR="00B35257" w:rsidRPr="009B6779" w:rsidTr="000B5969">
              <w:tc>
                <w:tcPr>
                  <w:tcW w:w="1701" w:type="dxa"/>
                  <w:tcBorders>
                    <w:top w:val="single" w:sz="4" w:space="0" w:color="auto"/>
                    <w:bottom w:val="single" w:sz="4" w:space="0" w:color="auto"/>
                    <w:right w:val="single" w:sz="4" w:space="0" w:color="auto"/>
                  </w:tcBorders>
                </w:tcPr>
                <w:p w:rsidR="00604D70" w:rsidRPr="009B6779" w:rsidRDefault="00604D70" w:rsidP="003267F1">
                  <w:pPr>
                    <w:framePr w:hSpace="180" w:wrap="around" w:vAnchor="text" w:hAnchor="text" w:x="-34" w:y="1"/>
                    <w:spacing w:after="120"/>
                    <w:ind w:hanging="8"/>
                    <w:suppressOverlap/>
                    <w:jc w:val="center"/>
                    <w:rPr>
                      <w:sz w:val="28"/>
                      <w:szCs w:val="28"/>
                    </w:rPr>
                  </w:pPr>
                  <w:r w:rsidRPr="009B6779">
                    <w:rPr>
                      <w:sz w:val="28"/>
                      <w:szCs w:val="28"/>
                    </w:rPr>
                    <w:t>Вид палива</w:t>
                  </w:r>
                </w:p>
              </w:tc>
              <w:tc>
                <w:tcPr>
                  <w:tcW w:w="1701" w:type="dxa"/>
                  <w:tcBorders>
                    <w:top w:val="single" w:sz="4" w:space="0" w:color="auto"/>
                    <w:left w:val="single" w:sz="4" w:space="0" w:color="auto"/>
                    <w:bottom w:val="single" w:sz="4" w:space="0" w:color="auto"/>
                    <w:right w:val="single" w:sz="4" w:space="0" w:color="auto"/>
                  </w:tcBorders>
                </w:tcPr>
                <w:p w:rsidR="00604D70" w:rsidRPr="009B6779" w:rsidRDefault="00604D70" w:rsidP="003267F1">
                  <w:pPr>
                    <w:framePr w:hSpace="180" w:wrap="around" w:vAnchor="text" w:hAnchor="text" w:x="-34" w:y="1"/>
                    <w:spacing w:after="120"/>
                    <w:ind w:hanging="8"/>
                    <w:suppressOverlap/>
                    <w:jc w:val="center"/>
                    <w:rPr>
                      <w:sz w:val="28"/>
                      <w:szCs w:val="28"/>
                    </w:rPr>
                  </w:pPr>
                  <w:r w:rsidRPr="009B6779">
                    <w:rPr>
                      <w:sz w:val="28"/>
                      <w:szCs w:val="28"/>
                    </w:rPr>
                    <w:t xml:space="preserve">Код товару згідно з </w:t>
                  </w:r>
                  <w:r w:rsidRPr="009B6779">
                    <w:rPr>
                      <w:sz w:val="28"/>
                      <w:szCs w:val="28"/>
                    </w:rPr>
                    <w:br/>
                    <w:t>УКТ ЗЕД</w:t>
                  </w:r>
                </w:p>
              </w:tc>
              <w:tc>
                <w:tcPr>
                  <w:tcW w:w="2127" w:type="dxa"/>
                  <w:tcBorders>
                    <w:top w:val="single" w:sz="4" w:space="0" w:color="auto"/>
                    <w:left w:val="single" w:sz="4" w:space="0" w:color="auto"/>
                    <w:bottom w:val="single" w:sz="4" w:space="0" w:color="auto"/>
                    <w:right w:val="single" w:sz="4" w:space="0" w:color="auto"/>
                  </w:tcBorders>
                </w:tcPr>
                <w:p w:rsidR="00604D70" w:rsidRPr="009B6779" w:rsidRDefault="00604D70" w:rsidP="003267F1">
                  <w:pPr>
                    <w:framePr w:hSpace="180" w:wrap="around" w:vAnchor="text" w:hAnchor="text" w:x="-34" w:y="1"/>
                    <w:spacing w:after="120"/>
                    <w:ind w:hanging="8"/>
                    <w:suppressOverlap/>
                    <w:jc w:val="center"/>
                    <w:rPr>
                      <w:sz w:val="28"/>
                      <w:szCs w:val="28"/>
                    </w:rPr>
                  </w:pPr>
                  <w:r w:rsidRPr="009B6779">
                    <w:rPr>
                      <w:sz w:val="28"/>
                      <w:szCs w:val="28"/>
                    </w:rPr>
                    <w:t xml:space="preserve">Опис товару згідно </w:t>
                  </w:r>
                  <w:r w:rsidRPr="009B6779">
                    <w:rPr>
                      <w:sz w:val="28"/>
                      <w:szCs w:val="28"/>
                    </w:rPr>
                    <w:br/>
                    <w:t>з УКТ З</w:t>
                  </w:r>
                  <w:r w:rsidRPr="009B6779">
                    <w:rPr>
                      <w:sz w:val="28"/>
                      <w:szCs w:val="28"/>
                    </w:rPr>
                    <w:cr/>
                    <w:t>Д</w:t>
                  </w:r>
                </w:p>
              </w:tc>
              <w:tc>
                <w:tcPr>
                  <w:tcW w:w="1275" w:type="dxa"/>
                  <w:tcBorders>
                    <w:top w:val="single" w:sz="4" w:space="0" w:color="auto"/>
                    <w:left w:val="single" w:sz="4" w:space="0" w:color="auto"/>
                    <w:bottom w:val="single" w:sz="4" w:space="0" w:color="auto"/>
                  </w:tcBorders>
                </w:tcPr>
                <w:p w:rsidR="00604D70" w:rsidRPr="009B6779" w:rsidRDefault="00604D70" w:rsidP="003267F1">
                  <w:pPr>
                    <w:framePr w:hSpace="180" w:wrap="around" w:vAnchor="text" w:hAnchor="text" w:x="-34" w:y="1"/>
                    <w:spacing w:after="120"/>
                    <w:ind w:hanging="8"/>
                    <w:suppressOverlap/>
                    <w:jc w:val="center"/>
                    <w:rPr>
                      <w:sz w:val="28"/>
                      <w:szCs w:val="28"/>
                    </w:rPr>
                  </w:pPr>
                  <w:r w:rsidRPr="009B6779">
                    <w:rPr>
                      <w:sz w:val="28"/>
                      <w:szCs w:val="28"/>
                    </w:rPr>
                    <w:t>Ставка податку, гривень за  тонну</w:t>
                  </w:r>
                </w:p>
              </w:tc>
            </w:tr>
            <w:tr w:rsidR="00B35257" w:rsidRPr="009B6779" w:rsidTr="000B5969">
              <w:trPr>
                <w:trHeight w:val="1665"/>
              </w:trPr>
              <w:tc>
                <w:tcPr>
                  <w:tcW w:w="1701" w:type="dxa"/>
                  <w:tcBorders>
                    <w:top w:val="single" w:sz="4" w:space="0" w:color="auto"/>
                  </w:tcBorders>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 xml:space="preserve">Бензин </w:t>
                  </w:r>
                  <w:proofErr w:type="spellStart"/>
                  <w:r w:rsidRPr="009B6779">
                    <w:rPr>
                      <w:sz w:val="28"/>
                      <w:szCs w:val="28"/>
                    </w:rPr>
                    <w:t>неетилований</w:t>
                  </w:r>
                  <w:proofErr w:type="spellEnd"/>
                  <w:r w:rsidRPr="009B6779">
                    <w:rPr>
                      <w:sz w:val="28"/>
                      <w:szCs w:val="28"/>
                    </w:rPr>
                    <w:t xml:space="preserve"> </w:t>
                  </w:r>
                </w:p>
              </w:tc>
              <w:tc>
                <w:tcPr>
                  <w:tcW w:w="1701" w:type="dxa"/>
                  <w:tcBorders>
                    <w:top w:val="single" w:sz="4" w:space="0" w:color="auto"/>
                  </w:tcBorders>
                </w:tcPr>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2710 11 41 19</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2710 11 41 39</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2710 11 41 99</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 xml:space="preserve">2710 11 45 </w:t>
                  </w:r>
                  <w:r w:rsidRPr="009B6779">
                    <w:rPr>
                      <w:sz w:val="28"/>
                      <w:szCs w:val="28"/>
                    </w:rPr>
                    <w:lastRenderedPageBreak/>
                    <w:t>99</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2710 11 49 99</w:t>
                  </w:r>
                </w:p>
              </w:tc>
              <w:tc>
                <w:tcPr>
                  <w:tcW w:w="2127" w:type="dxa"/>
                  <w:tcBorders>
                    <w:top w:val="single" w:sz="4" w:space="0" w:color="auto"/>
                  </w:tcBorders>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lastRenderedPageBreak/>
                    <w:t>Бензини моторні з вмістом свинцю 0,013 г/л або менше</w:t>
                  </w:r>
                </w:p>
                <w:p w:rsidR="00604D70" w:rsidRPr="009B6779" w:rsidRDefault="00604D70" w:rsidP="003267F1">
                  <w:pPr>
                    <w:framePr w:hSpace="180" w:wrap="around" w:vAnchor="text" w:hAnchor="text" w:x="-34" w:y="1"/>
                    <w:spacing w:after="120"/>
                    <w:ind w:hanging="8"/>
                    <w:suppressOverlap/>
                    <w:jc w:val="both"/>
                    <w:rPr>
                      <w:sz w:val="28"/>
                      <w:szCs w:val="28"/>
                    </w:rPr>
                  </w:pPr>
                </w:p>
              </w:tc>
              <w:tc>
                <w:tcPr>
                  <w:tcW w:w="1275" w:type="dxa"/>
                  <w:tcBorders>
                    <w:top w:val="single" w:sz="4" w:space="0" w:color="auto"/>
                  </w:tcBorders>
                </w:tcPr>
                <w:p w:rsidR="00604D70" w:rsidRPr="009B6779" w:rsidRDefault="00604D70" w:rsidP="003267F1">
                  <w:pPr>
                    <w:framePr w:hSpace="180" w:wrap="around" w:vAnchor="text" w:hAnchor="text" w:x="-34" w:y="1"/>
                    <w:spacing w:after="120"/>
                    <w:ind w:hanging="8"/>
                    <w:suppressOverlap/>
                    <w:jc w:val="center"/>
                    <w:rPr>
                      <w:b/>
                      <w:sz w:val="28"/>
                      <w:szCs w:val="28"/>
                    </w:rPr>
                  </w:pPr>
                  <w:r w:rsidRPr="009B6779">
                    <w:rPr>
                      <w:b/>
                      <w:sz w:val="28"/>
                      <w:szCs w:val="28"/>
                    </w:rPr>
                    <w:t>79,90</w:t>
                  </w:r>
                </w:p>
              </w:tc>
            </w:tr>
            <w:tr w:rsidR="00B35257" w:rsidRPr="009B6779" w:rsidTr="000B5969">
              <w:tc>
                <w:tcPr>
                  <w:tcW w:w="1701"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lastRenderedPageBreak/>
                    <w:t>Бензин сумішевий</w:t>
                  </w:r>
                </w:p>
              </w:tc>
              <w:tc>
                <w:tcPr>
                  <w:tcW w:w="1701" w:type="dxa"/>
                </w:tcPr>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2710 11 41 11</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2710 11 41 31</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2710 11 41 91</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2710 11 45 11</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2710 11 49 11</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2710 11 41 19</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2710 11 41 39</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2710 11 41 99</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2710 11 45 99</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2710 11 49 99</w:t>
                  </w:r>
                </w:p>
              </w:tc>
              <w:tc>
                <w:tcPr>
                  <w:tcW w:w="2127" w:type="dxa"/>
                </w:tcPr>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 xml:space="preserve">Бензини моторні з вмістом свинцю 0,013 г/л або менше, із вмістом не менш як 5 мас. % </w:t>
                  </w:r>
                  <w:proofErr w:type="spellStart"/>
                  <w:r w:rsidRPr="009B6779">
                    <w:rPr>
                      <w:sz w:val="28"/>
                      <w:szCs w:val="28"/>
                    </w:rPr>
                    <w:t>біоетанолу</w:t>
                  </w:r>
                  <w:proofErr w:type="spellEnd"/>
                  <w:r w:rsidRPr="009B6779">
                    <w:rPr>
                      <w:sz w:val="28"/>
                      <w:szCs w:val="28"/>
                    </w:rPr>
                    <w:t xml:space="preserve"> або </w:t>
                  </w:r>
                  <w:proofErr w:type="spellStart"/>
                  <w:r w:rsidRPr="009B6779">
                    <w:rPr>
                      <w:sz w:val="28"/>
                      <w:szCs w:val="28"/>
                    </w:rPr>
                    <w:t>етил-трет-бутилового</w:t>
                  </w:r>
                  <w:proofErr w:type="spellEnd"/>
                  <w:r w:rsidRPr="009B6779">
                    <w:rPr>
                      <w:sz w:val="28"/>
                      <w:szCs w:val="28"/>
                    </w:rPr>
                    <w:t xml:space="preserve"> ефіру або їх суміші</w:t>
                  </w:r>
                </w:p>
                <w:p w:rsidR="00604D70" w:rsidRPr="009B6779" w:rsidRDefault="00604D70" w:rsidP="003267F1">
                  <w:pPr>
                    <w:framePr w:hSpace="180" w:wrap="around" w:vAnchor="text" w:hAnchor="text" w:x="-34" w:y="1"/>
                    <w:spacing w:after="120"/>
                    <w:ind w:hanging="8"/>
                    <w:suppressOverlap/>
                    <w:rPr>
                      <w:sz w:val="28"/>
                      <w:szCs w:val="28"/>
                    </w:rPr>
                  </w:pPr>
                </w:p>
                <w:p w:rsidR="00604D70" w:rsidRPr="009B6779" w:rsidRDefault="00604D70" w:rsidP="003267F1">
                  <w:pPr>
                    <w:framePr w:hSpace="180" w:wrap="around" w:vAnchor="text" w:hAnchor="text" w:x="-34" w:y="1"/>
                    <w:ind w:hanging="6"/>
                    <w:suppressOverlap/>
                    <w:rPr>
                      <w:sz w:val="28"/>
                      <w:szCs w:val="28"/>
                    </w:rPr>
                  </w:pPr>
                  <w:r w:rsidRPr="009B6779">
                    <w:rPr>
                      <w:sz w:val="28"/>
                      <w:szCs w:val="28"/>
                    </w:rPr>
                    <w:t>Бензини моторні з в</w:t>
                  </w:r>
                  <w:r w:rsidRPr="009B6779">
                    <w:rPr>
                      <w:sz w:val="28"/>
                      <w:szCs w:val="28"/>
                    </w:rPr>
                    <w:cr/>
                  </w:r>
                  <w:proofErr w:type="spellStart"/>
                  <w:r w:rsidRPr="009B6779">
                    <w:rPr>
                      <w:sz w:val="28"/>
                      <w:szCs w:val="28"/>
                    </w:rPr>
                    <w:t>істом</w:t>
                  </w:r>
                  <w:proofErr w:type="spellEnd"/>
                  <w:r w:rsidRPr="009B6779">
                    <w:rPr>
                      <w:sz w:val="28"/>
                      <w:szCs w:val="28"/>
                    </w:rPr>
                    <w:t xml:space="preserve"> свинцю 0,013 г/л або менше, із вмістом менш як 5 мас. % </w:t>
                  </w:r>
                  <w:proofErr w:type="spellStart"/>
                  <w:r w:rsidRPr="009B6779">
                    <w:rPr>
                      <w:sz w:val="28"/>
                      <w:szCs w:val="28"/>
                    </w:rPr>
                    <w:t>біоетанолу</w:t>
                  </w:r>
                  <w:proofErr w:type="spellEnd"/>
                  <w:r w:rsidRPr="009B6779">
                    <w:rPr>
                      <w:sz w:val="28"/>
                      <w:szCs w:val="28"/>
                    </w:rPr>
                    <w:t xml:space="preserve"> або </w:t>
                  </w:r>
                  <w:proofErr w:type="spellStart"/>
                  <w:r w:rsidRPr="009B6779">
                    <w:rPr>
                      <w:sz w:val="28"/>
                      <w:szCs w:val="28"/>
                    </w:rPr>
                    <w:t>етил-трет-бутилового</w:t>
                  </w:r>
                  <w:proofErr w:type="spellEnd"/>
                  <w:r w:rsidRPr="009B6779">
                    <w:rPr>
                      <w:sz w:val="28"/>
                      <w:szCs w:val="28"/>
                    </w:rPr>
                    <w:t xml:space="preserve"> ефіру або їх </w:t>
                  </w:r>
                  <w:r w:rsidRPr="009B6779">
                    <w:rPr>
                      <w:sz w:val="28"/>
                      <w:szCs w:val="28"/>
                    </w:rPr>
                    <w:lastRenderedPageBreak/>
                    <w:t>суміші</w:t>
                  </w:r>
                </w:p>
              </w:tc>
              <w:tc>
                <w:tcPr>
                  <w:tcW w:w="1275" w:type="dxa"/>
                </w:tcPr>
                <w:p w:rsidR="00604D70" w:rsidRPr="009B6779" w:rsidRDefault="00604D70" w:rsidP="003267F1">
                  <w:pPr>
                    <w:framePr w:hSpace="180" w:wrap="around" w:vAnchor="text" w:hAnchor="text" w:x="-34" w:y="1"/>
                    <w:spacing w:after="120"/>
                    <w:ind w:hanging="8"/>
                    <w:suppressOverlap/>
                    <w:jc w:val="center"/>
                    <w:rPr>
                      <w:b/>
                      <w:sz w:val="28"/>
                      <w:szCs w:val="28"/>
                    </w:rPr>
                  </w:pPr>
                  <w:r w:rsidRPr="009B6779">
                    <w:rPr>
                      <w:b/>
                      <w:sz w:val="28"/>
                      <w:szCs w:val="28"/>
                    </w:rPr>
                    <w:lastRenderedPageBreak/>
                    <w:t>65,80</w:t>
                  </w:r>
                </w:p>
              </w:tc>
            </w:tr>
            <w:tr w:rsidR="00B35257" w:rsidRPr="009B6779" w:rsidTr="000B5969">
              <w:tc>
                <w:tcPr>
                  <w:tcW w:w="1701" w:type="dxa"/>
                  <w:tcBorders>
                    <w:bottom w:val="single" w:sz="4" w:space="0" w:color="auto"/>
                  </w:tcBorders>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lastRenderedPageBreak/>
                    <w:t>Зріджений нафтовий газ</w:t>
                  </w:r>
                </w:p>
              </w:tc>
              <w:tc>
                <w:tcPr>
                  <w:tcW w:w="1701" w:type="dxa"/>
                  <w:tcBorders>
                    <w:bottom w:val="single" w:sz="4" w:space="0" w:color="auto"/>
                  </w:tcBorders>
                </w:tcPr>
                <w:p w:rsidR="00604D70" w:rsidRPr="009B6779" w:rsidRDefault="00604D70" w:rsidP="003267F1">
                  <w:pPr>
                    <w:framePr w:hSpace="180" w:wrap="around" w:vAnchor="text" w:hAnchor="text" w:x="-34" w:y="1"/>
                    <w:ind w:hanging="6"/>
                    <w:suppressOverlap/>
                    <w:rPr>
                      <w:sz w:val="28"/>
                      <w:szCs w:val="28"/>
                    </w:rPr>
                  </w:pPr>
                  <w:r w:rsidRPr="009B6779">
                    <w:rPr>
                      <w:sz w:val="28"/>
                      <w:szCs w:val="28"/>
                    </w:rPr>
                    <w:t>2711 11 00 00</w:t>
                  </w: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ind w:hanging="6"/>
                    <w:suppressOverlap/>
                    <w:rPr>
                      <w:sz w:val="28"/>
                      <w:szCs w:val="28"/>
                    </w:rPr>
                  </w:pPr>
                  <w:r w:rsidRPr="009B6779">
                    <w:rPr>
                      <w:sz w:val="28"/>
                      <w:szCs w:val="28"/>
                    </w:rPr>
                    <w:t>2711 12 11 00</w:t>
                  </w: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ind w:hanging="6"/>
                    <w:suppressOverlap/>
                    <w:rPr>
                      <w:sz w:val="28"/>
                      <w:szCs w:val="28"/>
                    </w:rPr>
                  </w:pPr>
                  <w:r w:rsidRPr="009B6779">
                    <w:rPr>
                      <w:sz w:val="28"/>
                      <w:szCs w:val="28"/>
                    </w:rPr>
                    <w:t>2711 14 00 00</w:t>
                  </w: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ind w:hanging="6"/>
                    <w:suppressOverlap/>
                    <w:rPr>
                      <w:sz w:val="28"/>
                      <w:szCs w:val="28"/>
                    </w:rPr>
                  </w:pPr>
                  <w:r w:rsidRPr="009B6779">
                    <w:rPr>
                      <w:sz w:val="28"/>
                      <w:szCs w:val="28"/>
                    </w:rPr>
                    <w:t>2711 19 00 00</w:t>
                  </w:r>
                </w:p>
              </w:tc>
              <w:tc>
                <w:tcPr>
                  <w:tcW w:w="2127" w:type="dxa"/>
                  <w:tcBorders>
                    <w:bottom w:val="single" w:sz="4" w:space="0" w:color="auto"/>
                  </w:tcBorders>
                </w:tcPr>
                <w:p w:rsidR="00604D70" w:rsidRPr="009B6779" w:rsidRDefault="00604D70" w:rsidP="003267F1">
                  <w:pPr>
                    <w:framePr w:hSpace="180" w:wrap="around" w:vAnchor="text" w:hAnchor="text" w:x="-34" w:y="1"/>
                    <w:ind w:hanging="6"/>
                    <w:suppressOverlap/>
                    <w:rPr>
                      <w:sz w:val="28"/>
                      <w:szCs w:val="28"/>
                    </w:rPr>
                  </w:pPr>
                  <w:r w:rsidRPr="009B6779">
                    <w:rPr>
                      <w:sz w:val="28"/>
                      <w:szCs w:val="28"/>
                    </w:rPr>
                    <w:t>газ природний скраплений (зріджений)</w:t>
                  </w: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ind w:hanging="6"/>
                    <w:suppressOverlap/>
                    <w:rPr>
                      <w:sz w:val="28"/>
                      <w:szCs w:val="28"/>
                    </w:rPr>
                  </w:pPr>
                  <w:r w:rsidRPr="009B6779">
                    <w:rPr>
                      <w:sz w:val="28"/>
                      <w:szCs w:val="28"/>
                    </w:rPr>
                    <w:t>пропан скраплений (зріджений), для використання як паливо</w:t>
                  </w: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ind w:hanging="6"/>
                    <w:suppressOverlap/>
                    <w:rPr>
                      <w:sz w:val="28"/>
                      <w:szCs w:val="28"/>
                    </w:rPr>
                  </w:pPr>
                  <w:r w:rsidRPr="009B6779">
                    <w:rPr>
                      <w:sz w:val="28"/>
                      <w:szCs w:val="28"/>
                    </w:rPr>
                    <w:t>етилен, пропілен, бутилен і бутадієн скраплені (зріджені)</w:t>
                  </w: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spacing w:after="120"/>
                    <w:ind w:hanging="6"/>
                    <w:suppressOverlap/>
                    <w:rPr>
                      <w:sz w:val="28"/>
                      <w:szCs w:val="28"/>
                    </w:rPr>
                  </w:pPr>
                  <w:r w:rsidRPr="009B6779">
                    <w:rPr>
                      <w:sz w:val="28"/>
                      <w:szCs w:val="28"/>
                    </w:rPr>
                    <w:t>інші гази нафтові скраплені (зріджені)</w:t>
                  </w:r>
                </w:p>
              </w:tc>
              <w:tc>
                <w:tcPr>
                  <w:tcW w:w="1275" w:type="dxa"/>
                  <w:tcBorders>
                    <w:bottom w:val="single" w:sz="4" w:space="0" w:color="auto"/>
                  </w:tcBorders>
                </w:tcPr>
                <w:p w:rsidR="00604D70" w:rsidRPr="009B6779" w:rsidRDefault="00604D70" w:rsidP="003267F1">
                  <w:pPr>
                    <w:framePr w:hSpace="180" w:wrap="around" w:vAnchor="text" w:hAnchor="text" w:x="-34" w:y="1"/>
                    <w:spacing w:after="120"/>
                    <w:ind w:hanging="8"/>
                    <w:suppressOverlap/>
                    <w:jc w:val="center"/>
                    <w:rPr>
                      <w:b/>
                      <w:sz w:val="28"/>
                      <w:szCs w:val="28"/>
                    </w:rPr>
                  </w:pPr>
                  <w:r w:rsidRPr="009B6779">
                    <w:rPr>
                      <w:b/>
                      <w:sz w:val="28"/>
                      <w:szCs w:val="28"/>
                    </w:rPr>
                    <w:t>108,10</w:t>
                  </w:r>
                </w:p>
              </w:tc>
            </w:tr>
            <w:tr w:rsidR="00B35257" w:rsidRPr="009B6779" w:rsidTr="000B5969">
              <w:tc>
                <w:tcPr>
                  <w:tcW w:w="1701" w:type="dxa"/>
                  <w:tcBorders>
                    <w:top w:val="single" w:sz="4" w:space="0" w:color="auto"/>
                  </w:tcBorders>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r w:rsidRPr="009B6779">
                    <w:rPr>
                      <w:sz w:val="28"/>
                      <w:szCs w:val="28"/>
                    </w:rPr>
                    <w:t>Дизельне біопаливо</w:t>
                  </w:r>
                </w:p>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1701" w:type="dxa"/>
                  <w:tcBorders>
                    <w:top w:val="single" w:sz="4" w:space="0" w:color="auto"/>
                  </w:tcBorders>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r w:rsidRPr="009B6779">
                    <w:rPr>
                      <w:sz w:val="28"/>
                      <w:szCs w:val="28"/>
                    </w:rPr>
                    <w:t>3824 90 98 00</w:t>
                  </w:r>
                </w:p>
              </w:tc>
              <w:tc>
                <w:tcPr>
                  <w:tcW w:w="2127" w:type="dxa"/>
                  <w:tcBorders>
                    <w:top w:val="single" w:sz="4" w:space="0" w:color="auto"/>
                  </w:tcBorders>
                </w:tcPr>
                <w:p w:rsidR="00604D70" w:rsidRPr="009B6779" w:rsidRDefault="00604D70" w:rsidP="003267F1">
                  <w:pPr>
                    <w:framePr w:hSpace="180" w:wrap="around" w:vAnchor="text" w:hAnchor="text" w:x="-34" w:y="1"/>
                    <w:spacing w:after="120"/>
                    <w:ind w:hanging="8"/>
                    <w:suppressOverlap/>
                    <w:jc w:val="both"/>
                    <w:rPr>
                      <w:sz w:val="28"/>
                      <w:szCs w:val="28"/>
                    </w:rPr>
                  </w:pPr>
                  <w:proofErr w:type="spellStart"/>
                  <w:r w:rsidRPr="009B6779">
                    <w:rPr>
                      <w:sz w:val="28"/>
                      <w:szCs w:val="28"/>
                    </w:rPr>
                    <w:t>біодизель</w:t>
                  </w:r>
                  <w:proofErr w:type="spellEnd"/>
                </w:p>
              </w:tc>
              <w:tc>
                <w:tcPr>
                  <w:tcW w:w="1275" w:type="dxa"/>
                  <w:tcBorders>
                    <w:top w:val="single" w:sz="4" w:space="0" w:color="auto"/>
                  </w:tcBorders>
                </w:tcPr>
                <w:p w:rsidR="00604D70" w:rsidRPr="009B6779" w:rsidRDefault="00604D70" w:rsidP="003267F1">
                  <w:pPr>
                    <w:framePr w:hSpace="180" w:wrap="around" w:vAnchor="text" w:hAnchor="text" w:x="-34" w:y="1"/>
                    <w:spacing w:after="120"/>
                    <w:ind w:hanging="8"/>
                    <w:suppressOverlap/>
                    <w:jc w:val="center"/>
                    <w:rPr>
                      <w:b/>
                      <w:sz w:val="28"/>
                      <w:szCs w:val="28"/>
                    </w:rPr>
                  </w:pPr>
                  <w:r w:rsidRPr="009B6779">
                    <w:rPr>
                      <w:b/>
                      <w:sz w:val="28"/>
                      <w:szCs w:val="28"/>
                    </w:rPr>
                    <w:t>68,15</w:t>
                  </w: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r w:rsidRPr="009B6779">
                    <w:rPr>
                      <w:sz w:val="28"/>
                      <w:szCs w:val="28"/>
                    </w:rPr>
                    <w:t xml:space="preserve">Дизельне пальне з вмістом </w:t>
                  </w:r>
                  <w:r w:rsidRPr="009B6779">
                    <w:rPr>
                      <w:sz w:val="28"/>
                      <w:szCs w:val="28"/>
                    </w:rPr>
                    <w:lastRenderedPageBreak/>
                    <w:t>сірки</w:t>
                  </w:r>
                </w:p>
              </w:tc>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2127"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важкі</w:t>
                  </w:r>
                  <w:r w:rsidRPr="009B6779">
                    <w:rPr>
                      <w:sz w:val="28"/>
                      <w:szCs w:val="28"/>
                    </w:rPr>
                    <w:cr/>
                    <w:t>дистиляти (</w:t>
                  </w:r>
                  <w:proofErr w:type="spellStart"/>
                  <w:r w:rsidRPr="009B6779">
                    <w:rPr>
                      <w:sz w:val="28"/>
                      <w:szCs w:val="28"/>
                    </w:rPr>
                    <w:t>газойлі</w:t>
                  </w:r>
                  <w:proofErr w:type="spellEnd"/>
                  <w:r w:rsidRPr="009B6779">
                    <w:rPr>
                      <w:sz w:val="28"/>
                      <w:szCs w:val="28"/>
                    </w:rPr>
                    <w:t xml:space="preserve">) із </w:t>
                  </w:r>
                  <w:r w:rsidRPr="009B6779">
                    <w:rPr>
                      <w:sz w:val="28"/>
                      <w:szCs w:val="28"/>
                    </w:rPr>
                    <w:lastRenderedPageBreak/>
                    <w:t>вмістом сірки:</w:t>
                  </w:r>
                </w:p>
              </w:tc>
              <w:tc>
                <w:tcPr>
                  <w:tcW w:w="1275" w:type="dxa"/>
                </w:tcPr>
                <w:p w:rsidR="00604D70" w:rsidRPr="009B6779" w:rsidRDefault="00604D70" w:rsidP="003267F1">
                  <w:pPr>
                    <w:framePr w:hSpace="180" w:wrap="around" w:vAnchor="text" w:hAnchor="text" w:x="-34" w:y="1"/>
                    <w:spacing w:after="120"/>
                    <w:ind w:hanging="8"/>
                    <w:suppressOverlap/>
                    <w:jc w:val="center"/>
                    <w:rPr>
                      <w:sz w:val="28"/>
                      <w:szCs w:val="28"/>
                    </w:rPr>
                  </w:pP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r w:rsidRPr="009B6779">
                    <w:rPr>
                      <w:sz w:val="28"/>
                      <w:szCs w:val="28"/>
                    </w:rPr>
                    <w:t>2710 19 49 00</w:t>
                  </w:r>
                </w:p>
              </w:tc>
              <w:tc>
                <w:tcPr>
                  <w:tcW w:w="2127"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більш як 0,2 мас. %</w:t>
                  </w:r>
                </w:p>
              </w:tc>
              <w:tc>
                <w:tcPr>
                  <w:tcW w:w="1275" w:type="dxa"/>
                </w:tcPr>
                <w:p w:rsidR="00604D70" w:rsidRPr="009B6779" w:rsidRDefault="00604D70" w:rsidP="003267F1">
                  <w:pPr>
                    <w:framePr w:hSpace="180" w:wrap="around" w:vAnchor="text" w:hAnchor="text" w:x="-34" w:y="1"/>
                    <w:spacing w:after="120"/>
                    <w:ind w:hanging="8"/>
                    <w:suppressOverlap/>
                    <w:jc w:val="center"/>
                    <w:rPr>
                      <w:b/>
                      <w:sz w:val="28"/>
                      <w:szCs w:val="28"/>
                    </w:rPr>
                  </w:pPr>
                  <w:r w:rsidRPr="009B6779">
                    <w:rPr>
                      <w:b/>
                      <w:sz w:val="28"/>
                      <w:szCs w:val="28"/>
                    </w:rPr>
                    <w:t>79,90</w:t>
                  </w: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1701"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2710 19 41 30</w:t>
                  </w:r>
                </w:p>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r w:rsidRPr="009B6779">
                    <w:rPr>
                      <w:sz w:val="28"/>
                      <w:szCs w:val="28"/>
                    </w:rPr>
                    <w:t>2710 19 45 00</w:t>
                  </w:r>
                </w:p>
              </w:tc>
              <w:tc>
                <w:tcPr>
                  <w:tcW w:w="2127"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більш як 0,035 мас.%, але не більш як 0,2 мас.%</w:t>
                  </w:r>
                </w:p>
              </w:tc>
              <w:tc>
                <w:tcPr>
                  <w:tcW w:w="1275" w:type="dxa"/>
                </w:tcPr>
                <w:p w:rsidR="00604D70" w:rsidRPr="009B6779" w:rsidRDefault="00604D70" w:rsidP="003267F1">
                  <w:pPr>
                    <w:framePr w:hSpace="180" w:wrap="around" w:vAnchor="text" w:hAnchor="text" w:x="-34" w:y="1"/>
                    <w:spacing w:after="120"/>
                    <w:ind w:hanging="8"/>
                    <w:suppressOverlap/>
                    <w:jc w:val="center"/>
                    <w:rPr>
                      <w:b/>
                      <w:sz w:val="28"/>
                      <w:szCs w:val="28"/>
                    </w:rPr>
                  </w:pPr>
                  <w:r w:rsidRPr="009B6779">
                    <w:rPr>
                      <w:b/>
                      <w:sz w:val="28"/>
                      <w:szCs w:val="28"/>
                    </w:rPr>
                    <w:t>61,10</w:t>
                  </w: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r w:rsidRPr="009B6779">
                    <w:rPr>
                      <w:sz w:val="28"/>
                      <w:szCs w:val="28"/>
                    </w:rPr>
                    <w:t>2710 19 41 20</w:t>
                  </w:r>
                </w:p>
              </w:tc>
              <w:tc>
                <w:tcPr>
                  <w:tcW w:w="2127"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більш як 0,005 мас.%, але не більш як 0,035 мас.%</w:t>
                  </w:r>
                </w:p>
              </w:tc>
              <w:tc>
                <w:tcPr>
                  <w:tcW w:w="1275" w:type="dxa"/>
                </w:tcPr>
                <w:p w:rsidR="00604D70" w:rsidRPr="009B6779" w:rsidRDefault="00604D70" w:rsidP="003267F1">
                  <w:pPr>
                    <w:framePr w:hSpace="180" w:wrap="around" w:vAnchor="text" w:hAnchor="text" w:x="-34" w:y="1"/>
                    <w:spacing w:after="120"/>
                    <w:ind w:hanging="8"/>
                    <w:suppressOverlap/>
                    <w:jc w:val="center"/>
                    <w:rPr>
                      <w:b/>
                      <w:sz w:val="28"/>
                      <w:szCs w:val="28"/>
                    </w:rPr>
                  </w:pPr>
                  <w:r w:rsidRPr="009B6779">
                    <w:rPr>
                      <w:b/>
                      <w:sz w:val="28"/>
                      <w:szCs w:val="28"/>
                    </w:rPr>
                    <w:t>55,2</w:t>
                  </w: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r w:rsidRPr="009B6779">
                    <w:rPr>
                      <w:sz w:val="28"/>
                      <w:szCs w:val="28"/>
                    </w:rPr>
                    <w:t>2710 19 41 10</w:t>
                  </w:r>
                </w:p>
              </w:tc>
              <w:tc>
                <w:tcPr>
                  <w:tcW w:w="2127"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не більш як 0,005 мас.%</w:t>
                  </w:r>
                </w:p>
              </w:tc>
              <w:tc>
                <w:tcPr>
                  <w:tcW w:w="1275" w:type="dxa"/>
                </w:tcPr>
                <w:p w:rsidR="00604D70" w:rsidRPr="009B6779" w:rsidRDefault="00604D70" w:rsidP="003267F1">
                  <w:pPr>
                    <w:framePr w:hSpace="180" w:wrap="around" w:vAnchor="text" w:hAnchor="text" w:x="-34" w:y="1"/>
                    <w:spacing w:after="120"/>
                    <w:ind w:hanging="8"/>
                    <w:suppressOverlap/>
                    <w:jc w:val="center"/>
                    <w:rPr>
                      <w:b/>
                      <w:sz w:val="28"/>
                      <w:szCs w:val="28"/>
                    </w:rPr>
                  </w:pPr>
                  <w:r w:rsidRPr="009B6779">
                    <w:rPr>
                      <w:b/>
                      <w:sz w:val="28"/>
                      <w:szCs w:val="28"/>
                    </w:rPr>
                    <w:t>35,25</w:t>
                  </w: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2127"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паливо рідке (мазут)</w:t>
                  </w:r>
                </w:p>
              </w:tc>
              <w:tc>
                <w:tcPr>
                  <w:tcW w:w="1275" w:type="dxa"/>
                </w:tcPr>
                <w:p w:rsidR="00604D70" w:rsidRPr="009B6779" w:rsidRDefault="00604D70" w:rsidP="003267F1">
                  <w:pPr>
                    <w:framePr w:hSpace="180" w:wrap="around" w:vAnchor="text" w:hAnchor="text" w:x="-34" w:y="1"/>
                    <w:spacing w:after="120"/>
                    <w:ind w:hanging="8"/>
                    <w:suppressOverlap/>
                    <w:jc w:val="center"/>
                    <w:rPr>
                      <w:sz w:val="28"/>
                      <w:szCs w:val="28"/>
                    </w:rPr>
                  </w:pP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1701"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2710 19 61 00</w:t>
                  </w:r>
                </w:p>
              </w:tc>
              <w:tc>
                <w:tcPr>
                  <w:tcW w:w="2127"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не більш як 1 мас.%</w:t>
                  </w:r>
                </w:p>
              </w:tc>
              <w:tc>
                <w:tcPr>
                  <w:tcW w:w="1275" w:type="dxa"/>
                </w:tcPr>
                <w:p w:rsidR="00604D70" w:rsidRPr="009B6779" w:rsidRDefault="00604D70" w:rsidP="003267F1">
                  <w:pPr>
                    <w:framePr w:hSpace="180" w:wrap="around" w:vAnchor="text" w:hAnchor="text" w:x="-34" w:y="1"/>
                    <w:spacing w:after="120"/>
                    <w:ind w:hanging="8"/>
                    <w:suppressOverlap/>
                    <w:jc w:val="center"/>
                    <w:rPr>
                      <w:b/>
                      <w:sz w:val="28"/>
                      <w:szCs w:val="28"/>
                    </w:rPr>
                  </w:pPr>
                  <w:r w:rsidRPr="009B6779">
                    <w:rPr>
                      <w:b/>
                      <w:sz w:val="28"/>
                      <w:szCs w:val="28"/>
                    </w:rPr>
                    <w:t>35,25</w:t>
                  </w: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1701"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2710 19 63 00</w:t>
                  </w:r>
                </w:p>
                <w:p w:rsidR="00604D70" w:rsidRPr="009B6779" w:rsidRDefault="00604D70" w:rsidP="003267F1">
                  <w:pPr>
                    <w:framePr w:hSpace="180" w:wrap="around" w:vAnchor="text" w:hAnchor="text" w:x="-34" w:y="1"/>
                    <w:spacing w:after="120"/>
                    <w:ind w:hanging="8"/>
                    <w:suppressOverlap/>
                    <w:jc w:val="both"/>
                    <w:rPr>
                      <w:sz w:val="28"/>
                      <w:szCs w:val="28"/>
                    </w:rPr>
                  </w:pPr>
                </w:p>
              </w:tc>
              <w:tc>
                <w:tcPr>
                  <w:tcW w:w="2127"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більш як 1 мас.%, але не більш як 2 мас.%</w:t>
                  </w:r>
                </w:p>
              </w:tc>
              <w:tc>
                <w:tcPr>
                  <w:tcW w:w="1275" w:type="dxa"/>
                </w:tcPr>
                <w:p w:rsidR="00604D70" w:rsidRPr="009B6779" w:rsidRDefault="00604D70" w:rsidP="003267F1">
                  <w:pPr>
                    <w:framePr w:hSpace="180" w:wrap="around" w:vAnchor="text" w:hAnchor="text" w:x="-34" w:y="1"/>
                    <w:spacing w:after="120"/>
                    <w:ind w:hanging="8"/>
                    <w:suppressOverlap/>
                    <w:jc w:val="center"/>
                    <w:rPr>
                      <w:b/>
                      <w:sz w:val="28"/>
                      <w:szCs w:val="28"/>
                    </w:rPr>
                  </w:pPr>
                  <w:r w:rsidRPr="009B6779">
                    <w:rPr>
                      <w:b/>
                      <w:sz w:val="28"/>
                      <w:szCs w:val="28"/>
                    </w:rPr>
                    <w:t>55,22</w:t>
                  </w: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1701"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2710 19 65 00</w:t>
                  </w:r>
                </w:p>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2127"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більш як 2 мас.%, але не більш як 2,8 мас.%</w:t>
                  </w:r>
                </w:p>
              </w:tc>
              <w:tc>
                <w:tcPr>
                  <w:tcW w:w="1275" w:type="dxa"/>
                </w:tcPr>
                <w:p w:rsidR="00604D70" w:rsidRPr="009B6779" w:rsidRDefault="00604D70" w:rsidP="003267F1">
                  <w:pPr>
                    <w:framePr w:hSpace="180" w:wrap="around" w:vAnchor="text" w:hAnchor="text" w:x="-34" w:y="1"/>
                    <w:spacing w:after="120"/>
                    <w:ind w:hanging="8"/>
                    <w:suppressOverlap/>
                    <w:jc w:val="center"/>
                    <w:rPr>
                      <w:b/>
                      <w:sz w:val="28"/>
                      <w:szCs w:val="28"/>
                    </w:rPr>
                  </w:pPr>
                  <w:r w:rsidRPr="009B6779">
                    <w:rPr>
                      <w:b/>
                      <w:sz w:val="28"/>
                      <w:szCs w:val="28"/>
                    </w:rPr>
                    <w:t>61,10</w:t>
                  </w: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1701"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2710 19</w:t>
                  </w:r>
                  <w:r w:rsidRPr="009B6779">
                    <w:rPr>
                      <w:sz w:val="28"/>
                      <w:szCs w:val="28"/>
                    </w:rPr>
                    <w:cr/>
                    <w:t xml:space="preserve">69 </w:t>
                  </w:r>
                  <w:r w:rsidRPr="009B6779">
                    <w:rPr>
                      <w:sz w:val="28"/>
                      <w:szCs w:val="28"/>
                    </w:rPr>
                    <w:lastRenderedPageBreak/>
                    <w:t>00</w:t>
                  </w:r>
                </w:p>
              </w:tc>
              <w:tc>
                <w:tcPr>
                  <w:tcW w:w="2127"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lastRenderedPageBreak/>
                    <w:t xml:space="preserve">більш як 2,8 </w:t>
                  </w:r>
                  <w:r w:rsidRPr="009B6779">
                    <w:rPr>
                      <w:sz w:val="28"/>
                      <w:szCs w:val="28"/>
                    </w:rPr>
                    <w:lastRenderedPageBreak/>
                    <w:t>мас.%</w:t>
                  </w:r>
                </w:p>
              </w:tc>
              <w:tc>
                <w:tcPr>
                  <w:tcW w:w="1275" w:type="dxa"/>
                </w:tcPr>
                <w:p w:rsidR="00604D70" w:rsidRPr="009B6779" w:rsidRDefault="00604D70" w:rsidP="003267F1">
                  <w:pPr>
                    <w:framePr w:hSpace="180" w:wrap="around" w:vAnchor="text" w:hAnchor="text" w:x="-34" w:y="1"/>
                    <w:spacing w:after="120"/>
                    <w:ind w:hanging="8"/>
                    <w:suppressOverlap/>
                    <w:jc w:val="center"/>
                    <w:rPr>
                      <w:b/>
                      <w:sz w:val="28"/>
                      <w:szCs w:val="28"/>
                    </w:rPr>
                  </w:pPr>
                  <w:r w:rsidRPr="009B6779">
                    <w:rPr>
                      <w:b/>
                      <w:sz w:val="28"/>
                      <w:szCs w:val="28"/>
                    </w:rPr>
                    <w:lastRenderedPageBreak/>
                    <w:t>79,90</w:t>
                  </w: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r w:rsidRPr="009B6779">
                    <w:rPr>
                      <w:sz w:val="28"/>
                      <w:szCs w:val="28"/>
                    </w:rPr>
                    <w:lastRenderedPageBreak/>
                    <w:t>Бензин авіаційний</w:t>
                  </w:r>
                </w:p>
              </w:tc>
              <w:tc>
                <w:tcPr>
                  <w:tcW w:w="1701"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2710 11 31 00</w:t>
                  </w:r>
                </w:p>
              </w:tc>
              <w:tc>
                <w:tcPr>
                  <w:tcW w:w="2127"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бензини авіаційні</w:t>
                  </w:r>
                </w:p>
              </w:tc>
              <w:tc>
                <w:tcPr>
                  <w:tcW w:w="1275" w:type="dxa"/>
                </w:tcPr>
                <w:p w:rsidR="00604D70" w:rsidRPr="009B6779" w:rsidRDefault="00604D70" w:rsidP="003267F1">
                  <w:pPr>
                    <w:framePr w:hSpace="180" w:wrap="around" w:vAnchor="text" w:hAnchor="text" w:x="-34" w:y="1"/>
                    <w:spacing w:after="120"/>
                    <w:ind w:hanging="8"/>
                    <w:suppressOverlap/>
                    <w:jc w:val="center"/>
                    <w:rPr>
                      <w:b/>
                      <w:sz w:val="28"/>
                      <w:szCs w:val="28"/>
                    </w:rPr>
                  </w:pPr>
                  <w:r w:rsidRPr="009B6779">
                    <w:rPr>
                      <w:b/>
                      <w:sz w:val="28"/>
                      <w:szCs w:val="28"/>
                    </w:rPr>
                    <w:t>55,22</w:t>
                  </w: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r w:rsidRPr="009B6779">
                    <w:rPr>
                      <w:sz w:val="28"/>
                      <w:szCs w:val="28"/>
                    </w:rPr>
                    <w:t>Гас</w:t>
                  </w:r>
                </w:p>
              </w:tc>
              <w:tc>
                <w:tcPr>
                  <w:tcW w:w="1701"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2710 19 21 00</w:t>
                  </w:r>
                </w:p>
                <w:p w:rsidR="00604D70" w:rsidRPr="009B6779" w:rsidRDefault="00604D70" w:rsidP="003267F1">
                  <w:pPr>
                    <w:framePr w:hSpace="180" w:wrap="around" w:vAnchor="text" w:hAnchor="text" w:x="-34" w:y="1"/>
                    <w:spacing w:after="120"/>
                    <w:ind w:hanging="8"/>
                    <w:suppressOverlap/>
                    <w:jc w:val="both"/>
                    <w:rPr>
                      <w:sz w:val="28"/>
                      <w:szCs w:val="28"/>
                    </w:rPr>
                  </w:pPr>
                </w:p>
                <w:p w:rsidR="00604D70" w:rsidRPr="009B6779" w:rsidRDefault="00604D70" w:rsidP="003267F1">
                  <w:pPr>
                    <w:framePr w:hSpace="180" w:wrap="around" w:vAnchor="text" w:hAnchor="text" w:x="-34" w:y="1"/>
                    <w:spacing w:after="120"/>
                    <w:ind w:hanging="8"/>
                    <w:suppressOverlap/>
                    <w:jc w:val="both"/>
                    <w:rPr>
                      <w:sz w:val="28"/>
                      <w:szCs w:val="28"/>
                    </w:rPr>
                  </w:pPr>
                </w:p>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2710 19 25 00</w:t>
                  </w:r>
                </w:p>
              </w:tc>
              <w:tc>
                <w:tcPr>
                  <w:tcW w:w="2127" w:type="dxa"/>
                </w:tcPr>
                <w:p w:rsidR="00604D70" w:rsidRPr="009B6779" w:rsidRDefault="00604D70" w:rsidP="003267F1">
                  <w:pPr>
                    <w:framePr w:hSpace="180" w:wrap="around" w:vAnchor="text" w:hAnchor="text" w:x="-34" w:y="1"/>
                    <w:ind w:hanging="6"/>
                    <w:suppressOverlap/>
                    <w:rPr>
                      <w:sz w:val="28"/>
                      <w:szCs w:val="28"/>
                    </w:rPr>
                  </w:pPr>
                  <w:r w:rsidRPr="009B6779">
                    <w:rPr>
                      <w:sz w:val="28"/>
                      <w:szCs w:val="28"/>
                    </w:rPr>
                    <w:t>гас, що використовується як паливо для реактивних двигунів</w:t>
                  </w: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ind w:hanging="6"/>
                    <w:suppressOverlap/>
                    <w:rPr>
                      <w:sz w:val="28"/>
                      <w:szCs w:val="28"/>
                    </w:rPr>
                  </w:pPr>
                  <w:r w:rsidRPr="009B6779">
                    <w:rPr>
                      <w:sz w:val="28"/>
                      <w:szCs w:val="28"/>
                    </w:rPr>
                    <w:t>гас, що використовується як паливо для інших видів двигунів, крім реактивних двигунів";</w:t>
                  </w:r>
                </w:p>
              </w:tc>
              <w:tc>
                <w:tcPr>
                  <w:tcW w:w="1275" w:type="dxa"/>
                </w:tcPr>
                <w:p w:rsidR="00604D70" w:rsidRPr="009B6779" w:rsidRDefault="00604D70" w:rsidP="003267F1">
                  <w:pPr>
                    <w:framePr w:hSpace="180" w:wrap="around" w:vAnchor="text" w:hAnchor="text" w:x="-34" w:y="1"/>
                    <w:spacing w:after="120"/>
                    <w:ind w:hanging="8"/>
                    <w:suppressOverlap/>
                    <w:jc w:val="center"/>
                    <w:rPr>
                      <w:b/>
                      <w:sz w:val="28"/>
                      <w:szCs w:val="28"/>
                    </w:rPr>
                  </w:pPr>
                  <w:r w:rsidRPr="009B6779">
                    <w:rPr>
                      <w:b/>
                      <w:sz w:val="28"/>
                      <w:szCs w:val="28"/>
                    </w:rPr>
                    <w:t>6</w:t>
                  </w:r>
                  <w:r w:rsidRPr="009B6779">
                    <w:rPr>
                      <w:b/>
                      <w:sz w:val="28"/>
                      <w:szCs w:val="28"/>
                    </w:rPr>
                    <w:cr/>
                    <w:t>,15</w:t>
                  </w:r>
                </w:p>
              </w:tc>
            </w:tr>
          </w:tbl>
          <w:p w:rsidR="00604D70" w:rsidRPr="009B6779" w:rsidRDefault="00604D70" w:rsidP="00604D70">
            <w:pPr>
              <w:spacing w:before="120"/>
              <w:jc w:val="both"/>
              <w:rPr>
                <w:sz w:val="28"/>
                <w:szCs w:val="28"/>
              </w:rPr>
            </w:pPr>
          </w:p>
        </w:tc>
        <w:tc>
          <w:tcPr>
            <w:tcW w:w="7729" w:type="dxa"/>
          </w:tcPr>
          <w:p w:rsidR="00604D70" w:rsidRPr="009B6779" w:rsidRDefault="00604D70" w:rsidP="00604D70">
            <w:pPr>
              <w:spacing w:before="120"/>
              <w:jc w:val="both"/>
              <w:rPr>
                <w:sz w:val="28"/>
                <w:szCs w:val="28"/>
              </w:rPr>
            </w:pPr>
            <w:r w:rsidRPr="009B6779">
              <w:rPr>
                <w:sz w:val="28"/>
                <w:szCs w:val="28"/>
              </w:rPr>
              <w:lastRenderedPageBreak/>
              <w:t xml:space="preserve">Стаття 244. Ставки податку за викиди в атмосферне повітря забруднюючих речовин пересувними джерелами забруднення </w:t>
            </w:r>
          </w:p>
          <w:p w:rsidR="00604D70" w:rsidRPr="009B6779" w:rsidRDefault="00604D70" w:rsidP="00604D70">
            <w:pPr>
              <w:jc w:val="both"/>
              <w:rPr>
                <w:sz w:val="28"/>
                <w:szCs w:val="28"/>
              </w:rPr>
            </w:pPr>
            <w:r w:rsidRPr="009B6779">
              <w:rPr>
                <w:sz w:val="28"/>
                <w:szCs w:val="28"/>
              </w:rPr>
              <w:t>244.1. Ставки податку за викиди в атмосферне повітря забруднюючих речовин пересувними джерелами забруднення у разі здійснення торгівлі на митній території України паливом власного виробництва:</w:t>
            </w:r>
          </w:p>
          <w:tbl>
            <w:tblPr>
              <w:tblW w:w="4783" w:type="pct"/>
              <w:jc w:val="center"/>
              <w:tblInd w:w="288" w:type="dxa"/>
              <w:tblLayout w:type="fixed"/>
              <w:tblLook w:val="0000" w:firstRow="0" w:lastRow="0" w:firstColumn="0" w:lastColumn="0" w:noHBand="0" w:noVBand="0"/>
            </w:tblPr>
            <w:tblGrid>
              <w:gridCol w:w="3467"/>
              <w:gridCol w:w="3720"/>
            </w:tblGrid>
            <w:tr w:rsidR="00B35257" w:rsidRPr="009B6779" w:rsidTr="000B5969">
              <w:trPr>
                <w:tblHeader/>
                <w:jc w:val="center"/>
              </w:trPr>
              <w:tc>
                <w:tcPr>
                  <w:tcW w:w="2412" w:type="pct"/>
                  <w:tcBorders>
                    <w:top w:val="single" w:sz="4" w:space="0" w:color="auto"/>
                    <w:bottom w:val="single" w:sz="4" w:space="0" w:color="auto"/>
                    <w:right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Вид палива</w:t>
                  </w:r>
                </w:p>
              </w:tc>
              <w:tc>
                <w:tcPr>
                  <w:tcW w:w="2588" w:type="pct"/>
                  <w:tcBorders>
                    <w:top w:val="single" w:sz="4" w:space="0" w:color="auto"/>
                    <w:left w:val="single" w:sz="4" w:space="0" w:color="auto"/>
                    <w:bottom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Ставка податку,</w:t>
                  </w:r>
                </w:p>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гривень за тонну</w:t>
                  </w:r>
                </w:p>
              </w:tc>
            </w:tr>
            <w:tr w:rsidR="00B35257" w:rsidRPr="009B6779" w:rsidTr="009F1CA3">
              <w:trPr>
                <w:jc w:val="center"/>
              </w:trPr>
              <w:tc>
                <w:tcPr>
                  <w:tcW w:w="2412" w:type="pct"/>
                  <w:tcBorders>
                    <w:top w:val="single" w:sz="4" w:space="0" w:color="auto"/>
                  </w:tcBorders>
                </w:tcPr>
                <w:p w:rsidR="00432968" w:rsidRPr="009B6779" w:rsidRDefault="00432968"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 xml:space="preserve">Бензин </w:t>
                  </w:r>
                  <w:proofErr w:type="spellStart"/>
                  <w:r w:rsidRPr="009B6779">
                    <w:rPr>
                      <w:sz w:val="28"/>
                      <w:szCs w:val="28"/>
                    </w:rPr>
                    <w:t>неетилований</w:t>
                  </w:r>
                  <w:proofErr w:type="spellEnd"/>
                </w:p>
              </w:tc>
              <w:tc>
                <w:tcPr>
                  <w:tcW w:w="2588" w:type="pct"/>
                  <w:tcBorders>
                    <w:top w:val="single" w:sz="4" w:space="0" w:color="auto"/>
                  </w:tcBorders>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86,53</w:t>
                  </w:r>
                </w:p>
              </w:tc>
            </w:tr>
            <w:tr w:rsidR="00B35257" w:rsidRPr="009B6779" w:rsidTr="000B5969">
              <w:trPr>
                <w:jc w:val="center"/>
              </w:trPr>
              <w:tc>
                <w:tcPr>
                  <w:tcW w:w="2412" w:type="pct"/>
                  <w:vAlign w:val="bottom"/>
                </w:tcPr>
                <w:p w:rsidR="00432968" w:rsidRPr="009B6779" w:rsidRDefault="00432968"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Бензин сумішевий</w:t>
                  </w:r>
                </w:p>
              </w:tc>
              <w:tc>
                <w:tcPr>
                  <w:tcW w:w="2588"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71,26</w:t>
                  </w:r>
                </w:p>
              </w:tc>
            </w:tr>
            <w:tr w:rsidR="00B35257" w:rsidRPr="009B6779" w:rsidTr="000B5969">
              <w:trPr>
                <w:jc w:val="center"/>
              </w:trPr>
              <w:tc>
                <w:tcPr>
                  <w:tcW w:w="2412" w:type="pct"/>
                </w:tcPr>
                <w:p w:rsidR="00432968" w:rsidRPr="009B6779" w:rsidRDefault="00432968"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Зріджений нафтовий газ</w:t>
                  </w:r>
                </w:p>
              </w:tc>
              <w:tc>
                <w:tcPr>
                  <w:tcW w:w="2588"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117,07</w:t>
                  </w:r>
                </w:p>
              </w:tc>
            </w:tr>
            <w:tr w:rsidR="00B35257" w:rsidRPr="009B6779" w:rsidTr="000B5969">
              <w:trPr>
                <w:jc w:val="center"/>
              </w:trPr>
              <w:tc>
                <w:tcPr>
                  <w:tcW w:w="2412" w:type="pct"/>
                </w:tcPr>
                <w:p w:rsidR="00432968" w:rsidRPr="009B6779" w:rsidRDefault="00432968"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Дизельне біопаливо</w:t>
                  </w:r>
                </w:p>
              </w:tc>
              <w:tc>
                <w:tcPr>
                  <w:tcW w:w="2588"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73,81</w:t>
                  </w:r>
                </w:p>
              </w:tc>
            </w:tr>
            <w:tr w:rsidR="00B35257" w:rsidRPr="009B6779" w:rsidTr="000B5969">
              <w:trPr>
                <w:jc w:val="center"/>
              </w:trPr>
              <w:tc>
                <w:tcPr>
                  <w:tcW w:w="2412" w:type="pct"/>
                </w:tcPr>
                <w:p w:rsidR="00432968" w:rsidRPr="009B6779" w:rsidRDefault="00432968"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Дизельне пальне із вмістом сірки:</w:t>
                  </w:r>
                </w:p>
              </w:tc>
              <w:tc>
                <w:tcPr>
                  <w:tcW w:w="2588" w:type="pct"/>
                  <w:vAlign w:val="bottom"/>
                </w:tcPr>
                <w:p w:rsidR="00432968" w:rsidRPr="009B6779" w:rsidRDefault="00432968" w:rsidP="003267F1">
                  <w:pPr>
                    <w:framePr w:hSpace="180" w:wrap="around" w:vAnchor="text" w:hAnchor="text" w:x="-34" w:y="1"/>
                    <w:suppressOverlap/>
                    <w:jc w:val="center"/>
                    <w:rPr>
                      <w:b/>
                      <w:sz w:val="28"/>
                      <w:szCs w:val="28"/>
                    </w:rPr>
                  </w:pPr>
                </w:p>
              </w:tc>
            </w:tr>
            <w:tr w:rsidR="00B35257" w:rsidRPr="009B6779" w:rsidTr="000B5969">
              <w:trPr>
                <w:jc w:val="center"/>
              </w:trPr>
              <w:tc>
                <w:tcPr>
                  <w:tcW w:w="2412" w:type="pct"/>
                </w:tcPr>
                <w:p w:rsidR="00432968" w:rsidRPr="009B6779" w:rsidRDefault="00432968"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 більш як 0,2 мас.</w:t>
                  </w:r>
                  <w:r w:rsidRPr="009B6779">
                    <w:rPr>
                      <w:sz w:val="28"/>
                      <w:szCs w:val="28"/>
                    </w:rPr>
                    <w:cr/>
                    <w:t>%</w:t>
                  </w:r>
                </w:p>
              </w:tc>
              <w:tc>
                <w:tcPr>
                  <w:tcW w:w="2588"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86,53</w:t>
                  </w:r>
                </w:p>
              </w:tc>
            </w:tr>
            <w:tr w:rsidR="00B35257" w:rsidRPr="009B6779" w:rsidTr="000B5969">
              <w:trPr>
                <w:jc w:val="center"/>
              </w:trPr>
              <w:tc>
                <w:tcPr>
                  <w:tcW w:w="2412" w:type="pct"/>
                </w:tcPr>
                <w:p w:rsidR="00432968" w:rsidRPr="009B6779" w:rsidRDefault="00432968"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 більш як 0,035 мас. %, але не більше як 0,2 мас. %</w:t>
                  </w:r>
                </w:p>
              </w:tc>
              <w:tc>
                <w:tcPr>
                  <w:tcW w:w="2588"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66,17</w:t>
                  </w:r>
                </w:p>
              </w:tc>
            </w:tr>
            <w:tr w:rsidR="00B35257" w:rsidRPr="009B6779" w:rsidTr="000B5969">
              <w:trPr>
                <w:jc w:val="center"/>
              </w:trPr>
              <w:tc>
                <w:tcPr>
                  <w:tcW w:w="2412" w:type="pct"/>
                </w:tcPr>
                <w:p w:rsidR="00432968" w:rsidRPr="009B6779" w:rsidRDefault="00432968"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lastRenderedPageBreak/>
                    <w:t>- більш як 0,005 мас. %, але не більше як 0,035 мас. %</w:t>
                  </w:r>
                </w:p>
              </w:tc>
              <w:tc>
                <w:tcPr>
                  <w:tcW w:w="2588"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59,80</w:t>
                  </w:r>
                </w:p>
              </w:tc>
            </w:tr>
            <w:tr w:rsidR="00B35257" w:rsidRPr="009B6779" w:rsidTr="000B5969">
              <w:trPr>
                <w:jc w:val="center"/>
              </w:trPr>
              <w:tc>
                <w:tcPr>
                  <w:tcW w:w="2412" w:type="pct"/>
                </w:tcPr>
                <w:p w:rsidR="00432968" w:rsidRPr="009B6779" w:rsidRDefault="00432968"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 не більше як 0,005 мас. %</w:t>
                  </w:r>
                </w:p>
              </w:tc>
              <w:tc>
                <w:tcPr>
                  <w:tcW w:w="2588"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38,18</w:t>
                  </w:r>
                </w:p>
              </w:tc>
            </w:tr>
            <w:tr w:rsidR="00B35257" w:rsidRPr="009B6779" w:rsidTr="000B5969">
              <w:trPr>
                <w:jc w:val="center"/>
              </w:trPr>
              <w:tc>
                <w:tcPr>
                  <w:tcW w:w="2412" w:type="pct"/>
                </w:tcPr>
                <w:p w:rsidR="00432968" w:rsidRPr="009B6779" w:rsidRDefault="00432968"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Мазут</w:t>
                  </w:r>
                </w:p>
              </w:tc>
              <w:tc>
                <w:tcPr>
                  <w:tcW w:w="2588"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86,53</w:t>
                  </w:r>
                </w:p>
              </w:tc>
            </w:tr>
            <w:tr w:rsidR="00B35257" w:rsidRPr="009B6779" w:rsidTr="000B5969">
              <w:trPr>
                <w:jc w:val="center"/>
              </w:trPr>
              <w:tc>
                <w:tcPr>
                  <w:tcW w:w="2412" w:type="pct"/>
                </w:tcPr>
                <w:p w:rsidR="00432968" w:rsidRPr="009B6779" w:rsidRDefault="00432968"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Стиснений природний газ</w:t>
                  </w:r>
                </w:p>
              </w:tc>
              <w:tc>
                <w:tcPr>
                  <w:tcW w:w="2588"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58,54</w:t>
                  </w:r>
                </w:p>
              </w:tc>
            </w:tr>
            <w:tr w:rsidR="00B35257" w:rsidRPr="009B6779" w:rsidTr="000B5969">
              <w:trPr>
                <w:jc w:val="center"/>
              </w:trPr>
              <w:tc>
                <w:tcPr>
                  <w:tcW w:w="2412" w:type="pct"/>
                </w:tcPr>
                <w:p w:rsidR="00432968" w:rsidRPr="009B6779" w:rsidRDefault="00432968"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Бензин авіаційний</w:t>
                  </w:r>
                </w:p>
              </w:tc>
              <w:tc>
                <w:tcPr>
                  <w:tcW w:w="2588"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cr/>
                    <w:t>9,80</w:t>
                  </w:r>
                </w:p>
              </w:tc>
            </w:tr>
            <w:tr w:rsidR="00B35257" w:rsidRPr="009B6779" w:rsidTr="000B5969">
              <w:trPr>
                <w:jc w:val="center"/>
              </w:trPr>
              <w:tc>
                <w:tcPr>
                  <w:tcW w:w="2412" w:type="pct"/>
                </w:tcPr>
                <w:p w:rsidR="00432968" w:rsidRPr="009B6779" w:rsidRDefault="00432968"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both"/>
                    <w:outlineLvl w:val="2"/>
                    <w:rPr>
                      <w:sz w:val="28"/>
                      <w:szCs w:val="28"/>
                    </w:rPr>
                  </w:pPr>
                  <w:r w:rsidRPr="009B6779">
                    <w:rPr>
                      <w:sz w:val="28"/>
                      <w:szCs w:val="28"/>
                    </w:rPr>
                    <w:t>Гас</w:t>
                  </w:r>
                </w:p>
              </w:tc>
              <w:tc>
                <w:tcPr>
                  <w:tcW w:w="2588" w:type="pct"/>
                  <w:vAlign w:val="bottom"/>
                </w:tcPr>
                <w:p w:rsidR="00432968" w:rsidRPr="009B6779" w:rsidRDefault="00432968" w:rsidP="003267F1">
                  <w:pPr>
                    <w:framePr w:hSpace="180" w:wrap="around" w:vAnchor="text" w:hAnchor="text" w:x="-34" w:y="1"/>
                    <w:suppressOverlap/>
                    <w:jc w:val="center"/>
                    <w:rPr>
                      <w:b/>
                      <w:sz w:val="28"/>
                      <w:szCs w:val="28"/>
                    </w:rPr>
                  </w:pPr>
                  <w:r w:rsidRPr="009B6779">
                    <w:rPr>
                      <w:b/>
                      <w:sz w:val="28"/>
                      <w:szCs w:val="28"/>
                    </w:rPr>
                    <w:t>73,81</w:t>
                  </w:r>
                </w:p>
              </w:tc>
            </w:tr>
          </w:tbl>
          <w:p w:rsidR="00604D70" w:rsidRPr="009B6779" w:rsidRDefault="00604D70" w:rsidP="00604D70">
            <w:pPr>
              <w:spacing w:before="120" w:after="120"/>
              <w:jc w:val="both"/>
              <w:rPr>
                <w:sz w:val="28"/>
                <w:szCs w:val="28"/>
              </w:rPr>
            </w:pPr>
            <w:r w:rsidRPr="009B6779">
              <w:rPr>
                <w:sz w:val="28"/>
                <w:szCs w:val="28"/>
              </w:rPr>
              <w:t>244.2. Ставки податку за викиди в атмосферне повітря забруднюючих речовин пересувними джерелами забруднення у разі ввезення палива на митну територію України:</w:t>
            </w:r>
          </w:p>
          <w:tbl>
            <w:tblPr>
              <w:tblW w:w="6804" w:type="dxa"/>
              <w:tblInd w:w="108" w:type="dxa"/>
              <w:tblLayout w:type="fixed"/>
              <w:tblLook w:val="01E0" w:firstRow="1" w:lastRow="1" w:firstColumn="1" w:lastColumn="1" w:noHBand="0" w:noVBand="0"/>
            </w:tblPr>
            <w:tblGrid>
              <w:gridCol w:w="1701"/>
              <w:gridCol w:w="1701"/>
              <w:gridCol w:w="2127"/>
              <w:gridCol w:w="1275"/>
            </w:tblGrid>
            <w:tr w:rsidR="00B35257" w:rsidRPr="009B6779" w:rsidTr="000B5969">
              <w:tc>
                <w:tcPr>
                  <w:tcW w:w="1701" w:type="dxa"/>
                  <w:tcBorders>
                    <w:top w:val="single" w:sz="4" w:space="0" w:color="auto"/>
                    <w:bottom w:val="single" w:sz="4" w:space="0" w:color="auto"/>
                    <w:right w:val="single" w:sz="4" w:space="0" w:color="auto"/>
                  </w:tcBorders>
                </w:tcPr>
                <w:p w:rsidR="00604D70" w:rsidRPr="009B6779" w:rsidRDefault="00604D70" w:rsidP="003267F1">
                  <w:pPr>
                    <w:framePr w:hSpace="180" w:wrap="around" w:vAnchor="text" w:hAnchor="text" w:x="-34" w:y="1"/>
                    <w:spacing w:after="120"/>
                    <w:ind w:hanging="8"/>
                    <w:suppressOverlap/>
                    <w:jc w:val="center"/>
                    <w:rPr>
                      <w:sz w:val="28"/>
                      <w:szCs w:val="28"/>
                    </w:rPr>
                  </w:pPr>
                  <w:r w:rsidRPr="009B6779">
                    <w:rPr>
                      <w:sz w:val="28"/>
                      <w:szCs w:val="28"/>
                    </w:rPr>
                    <w:t>Вид палива</w:t>
                  </w:r>
                </w:p>
              </w:tc>
              <w:tc>
                <w:tcPr>
                  <w:tcW w:w="1701" w:type="dxa"/>
                  <w:tcBorders>
                    <w:top w:val="single" w:sz="4" w:space="0" w:color="auto"/>
                    <w:left w:val="single" w:sz="4" w:space="0" w:color="auto"/>
                    <w:bottom w:val="single" w:sz="4" w:space="0" w:color="auto"/>
                    <w:right w:val="single" w:sz="4" w:space="0" w:color="auto"/>
                  </w:tcBorders>
                </w:tcPr>
                <w:p w:rsidR="00604D70" w:rsidRPr="009B6779" w:rsidRDefault="00604D70" w:rsidP="003267F1">
                  <w:pPr>
                    <w:framePr w:hSpace="180" w:wrap="around" w:vAnchor="text" w:hAnchor="text" w:x="-34" w:y="1"/>
                    <w:spacing w:after="120"/>
                    <w:ind w:hanging="8"/>
                    <w:suppressOverlap/>
                    <w:jc w:val="center"/>
                    <w:rPr>
                      <w:sz w:val="28"/>
                      <w:szCs w:val="28"/>
                    </w:rPr>
                  </w:pPr>
                  <w:r w:rsidRPr="009B6779">
                    <w:rPr>
                      <w:sz w:val="28"/>
                      <w:szCs w:val="28"/>
                    </w:rPr>
                    <w:t xml:space="preserve">Код товару згідно з </w:t>
                  </w:r>
                  <w:r w:rsidRPr="009B6779">
                    <w:rPr>
                      <w:sz w:val="28"/>
                      <w:szCs w:val="28"/>
                    </w:rPr>
                    <w:br/>
                    <w:t>УКТ ЗЕД</w:t>
                  </w:r>
                </w:p>
              </w:tc>
              <w:tc>
                <w:tcPr>
                  <w:tcW w:w="2127" w:type="dxa"/>
                  <w:tcBorders>
                    <w:top w:val="single" w:sz="4" w:space="0" w:color="auto"/>
                    <w:left w:val="single" w:sz="4" w:space="0" w:color="auto"/>
                    <w:bottom w:val="single" w:sz="4" w:space="0" w:color="auto"/>
                    <w:right w:val="single" w:sz="4" w:space="0" w:color="auto"/>
                  </w:tcBorders>
                </w:tcPr>
                <w:p w:rsidR="00604D70" w:rsidRPr="009B6779" w:rsidRDefault="00604D70" w:rsidP="003267F1">
                  <w:pPr>
                    <w:framePr w:hSpace="180" w:wrap="around" w:vAnchor="text" w:hAnchor="text" w:x="-34" w:y="1"/>
                    <w:spacing w:after="120"/>
                    <w:ind w:hanging="8"/>
                    <w:suppressOverlap/>
                    <w:jc w:val="center"/>
                    <w:rPr>
                      <w:sz w:val="28"/>
                      <w:szCs w:val="28"/>
                    </w:rPr>
                  </w:pPr>
                  <w:r w:rsidRPr="009B6779">
                    <w:rPr>
                      <w:sz w:val="28"/>
                      <w:szCs w:val="28"/>
                    </w:rPr>
                    <w:t xml:space="preserve">Опис товару згідно </w:t>
                  </w:r>
                  <w:r w:rsidRPr="009B6779">
                    <w:rPr>
                      <w:sz w:val="28"/>
                      <w:szCs w:val="28"/>
                    </w:rPr>
                    <w:br/>
                    <w:t>з УКТ ЗЕД</w:t>
                  </w:r>
                </w:p>
              </w:tc>
              <w:tc>
                <w:tcPr>
                  <w:tcW w:w="1275" w:type="dxa"/>
                  <w:tcBorders>
                    <w:top w:val="single" w:sz="4" w:space="0" w:color="auto"/>
                    <w:left w:val="single" w:sz="4" w:space="0" w:color="auto"/>
                    <w:bottom w:val="single" w:sz="4" w:space="0" w:color="auto"/>
                  </w:tcBorders>
                </w:tcPr>
                <w:p w:rsidR="00604D70" w:rsidRPr="009B6779" w:rsidRDefault="00604D70" w:rsidP="003267F1">
                  <w:pPr>
                    <w:framePr w:hSpace="180" w:wrap="around" w:vAnchor="text" w:hAnchor="text" w:x="-34" w:y="1"/>
                    <w:spacing w:after="120"/>
                    <w:ind w:hanging="8"/>
                    <w:suppressOverlap/>
                    <w:jc w:val="center"/>
                    <w:rPr>
                      <w:sz w:val="28"/>
                      <w:szCs w:val="28"/>
                    </w:rPr>
                  </w:pPr>
                  <w:r w:rsidRPr="009B6779">
                    <w:rPr>
                      <w:sz w:val="28"/>
                      <w:szCs w:val="28"/>
                    </w:rPr>
                    <w:t>Ставка податку, гри</w:t>
                  </w:r>
                  <w:r w:rsidRPr="009B6779">
                    <w:rPr>
                      <w:sz w:val="28"/>
                      <w:szCs w:val="28"/>
                    </w:rPr>
                    <w:cr/>
                  </w:r>
                  <w:proofErr w:type="spellStart"/>
                  <w:r w:rsidRPr="009B6779">
                    <w:rPr>
                      <w:sz w:val="28"/>
                      <w:szCs w:val="28"/>
                    </w:rPr>
                    <w:t>ень</w:t>
                  </w:r>
                  <w:proofErr w:type="spellEnd"/>
                  <w:r w:rsidRPr="009B6779">
                    <w:rPr>
                      <w:sz w:val="28"/>
                      <w:szCs w:val="28"/>
                    </w:rPr>
                    <w:t xml:space="preserve"> за  тонну</w:t>
                  </w:r>
                </w:p>
              </w:tc>
            </w:tr>
            <w:tr w:rsidR="00B35257" w:rsidRPr="009B6779" w:rsidTr="000B5969">
              <w:trPr>
                <w:trHeight w:val="1665"/>
              </w:trPr>
              <w:tc>
                <w:tcPr>
                  <w:tcW w:w="1701" w:type="dxa"/>
                  <w:tcBorders>
                    <w:top w:val="single" w:sz="4" w:space="0" w:color="auto"/>
                  </w:tcBorders>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 xml:space="preserve">Бензин </w:t>
                  </w:r>
                  <w:proofErr w:type="spellStart"/>
                  <w:r w:rsidRPr="009B6779">
                    <w:rPr>
                      <w:sz w:val="28"/>
                      <w:szCs w:val="28"/>
                    </w:rPr>
                    <w:t>неетилований</w:t>
                  </w:r>
                  <w:proofErr w:type="spellEnd"/>
                  <w:r w:rsidRPr="009B6779">
                    <w:rPr>
                      <w:sz w:val="28"/>
                      <w:szCs w:val="28"/>
                    </w:rPr>
                    <w:t xml:space="preserve"> </w:t>
                  </w:r>
                </w:p>
              </w:tc>
              <w:tc>
                <w:tcPr>
                  <w:tcW w:w="1701" w:type="dxa"/>
                  <w:tcBorders>
                    <w:top w:val="single" w:sz="4" w:space="0" w:color="auto"/>
                  </w:tcBorders>
                </w:tcPr>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2710 11 41 19</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2710 11 41 39</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2710 11 41 99</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2710 11 45 99</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2710 11 49 99</w:t>
                  </w:r>
                </w:p>
              </w:tc>
              <w:tc>
                <w:tcPr>
                  <w:tcW w:w="2127" w:type="dxa"/>
                  <w:tcBorders>
                    <w:top w:val="single" w:sz="4" w:space="0" w:color="auto"/>
                  </w:tcBorders>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Бензини моторні з вмістом свинцю 0,013 г/л або менше</w:t>
                  </w:r>
                </w:p>
                <w:p w:rsidR="00604D70" w:rsidRPr="009B6779" w:rsidRDefault="00604D70" w:rsidP="003267F1">
                  <w:pPr>
                    <w:framePr w:hSpace="180" w:wrap="around" w:vAnchor="text" w:hAnchor="text" w:x="-34" w:y="1"/>
                    <w:spacing w:after="120"/>
                    <w:ind w:hanging="8"/>
                    <w:suppressOverlap/>
                    <w:jc w:val="both"/>
                    <w:rPr>
                      <w:sz w:val="28"/>
                      <w:szCs w:val="28"/>
                    </w:rPr>
                  </w:pPr>
                </w:p>
              </w:tc>
              <w:tc>
                <w:tcPr>
                  <w:tcW w:w="1275" w:type="dxa"/>
                  <w:tcBorders>
                    <w:top w:val="single" w:sz="4" w:space="0" w:color="auto"/>
                  </w:tcBorders>
                </w:tcPr>
                <w:p w:rsidR="00604D70" w:rsidRPr="009B6779" w:rsidRDefault="00432968" w:rsidP="003267F1">
                  <w:pPr>
                    <w:framePr w:hSpace="180" w:wrap="around" w:vAnchor="text" w:hAnchor="text" w:x="-34" w:y="1"/>
                    <w:spacing w:after="120"/>
                    <w:ind w:hanging="8"/>
                    <w:suppressOverlap/>
                    <w:jc w:val="center"/>
                    <w:rPr>
                      <w:b/>
                      <w:sz w:val="28"/>
                      <w:szCs w:val="28"/>
                    </w:rPr>
                  </w:pPr>
                  <w:r w:rsidRPr="009B6779">
                    <w:rPr>
                      <w:b/>
                      <w:sz w:val="28"/>
                      <w:szCs w:val="28"/>
                    </w:rPr>
                    <w:t>86,53</w:t>
                  </w:r>
                </w:p>
              </w:tc>
            </w:tr>
            <w:tr w:rsidR="00B35257" w:rsidRPr="009B6779" w:rsidTr="000B5969">
              <w:tc>
                <w:tcPr>
                  <w:tcW w:w="1701"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lastRenderedPageBreak/>
                    <w:t>Бензин сумішевий</w:t>
                  </w:r>
                </w:p>
              </w:tc>
              <w:tc>
                <w:tcPr>
                  <w:tcW w:w="1701" w:type="dxa"/>
                </w:tcPr>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2710 11 41 11</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2710 11 41 31</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2710 11 41 91</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2710 11 45 11</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2710 11 49 11</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2710 11 41 19</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2710 11 41 39</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2710 11 41 99</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2710 11 45 99</w:t>
                  </w:r>
                </w:p>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2710 11 49 99</w:t>
                  </w:r>
                </w:p>
              </w:tc>
              <w:tc>
                <w:tcPr>
                  <w:tcW w:w="2127" w:type="dxa"/>
                </w:tcPr>
                <w:p w:rsidR="00604D70" w:rsidRPr="009B6779" w:rsidRDefault="00604D70" w:rsidP="003267F1">
                  <w:pPr>
                    <w:framePr w:hSpace="180" w:wrap="around" w:vAnchor="text" w:hAnchor="text" w:x="-34" w:y="1"/>
                    <w:spacing w:after="120"/>
                    <w:ind w:hanging="8"/>
                    <w:suppressOverlap/>
                    <w:rPr>
                      <w:sz w:val="28"/>
                      <w:szCs w:val="28"/>
                    </w:rPr>
                  </w:pPr>
                  <w:r w:rsidRPr="009B6779">
                    <w:rPr>
                      <w:sz w:val="28"/>
                      <w:szCs w:val="28"/>
                    </w:rPr>
                    <w:t xml:space="preserve">Бензини моторні з вмістом свинцю 0,013 г/л або менше, із вмістом не менш як 5 мас. % </w:t>
                  </w:r>
                  <w:proofErr w:type="spellStart"/>
                  <w:r w:rsidRPr="009B6779">
                    <w:rPr>
                      <w:sz w:val="28"/>
                      <w:szCs w:val="28"/>
                    </w:rPr>
                    <w:t>біоетанолу</w:t>
                  </w:r>
                  <w:proofErr w:type="spellEnd"/>
                  <w:r w:rsidRPr="009B6779">
                    <w:rPr>
                      <w:sz w:val="28"/>
                      <w:szCs w:val="28"/>
                    </w:rPr>
                    <w:t xml:space="preserve"> або </w:t>
                  </w:r>
                  <w:proofErr w:type="spellStart"/>
                  <w:r w:rsidRPr="009B6779">
                    <w:rPr>
                      <w:sz w:val="28"/>
                      <w:szCs w:val="28"/>
                    </w:rPr>
                    <w:t>етил-трет-бутилового</w:t>
                  </w:r>
                  <w:proofErr w:type="spellEnd"/>
                  <w:r w:rsidRPr="009B6779">
                    <w:rPr>
                      <w:sz w:val="28"/>
                      <w:szCs w:val="28"/>
                    </w:rPr>
                    <w:t xml:space="preserve"> ефіру або їх суміші</w:t>
                  </w:r>
                </w:p>
                <w:p w:rsidR="00604D70" w:rsidRPr="009B6779" w:rsidRDefault="00604D70" w:rsidP="003267F1">
                  <w:pPr>
                    <w:framePr w:hSpace="180" w:wrap="around" w:vAnchor="text" w:hAnchor="text" w:x="-34" w:y="1"/>
                    <w:spacing w:after="120"/>
                    <w:ind w:hanging="8"/>
                    <w:suppressOverlap/>
                    <w:rPr>
                      <w:sz w:val="28"/>
                      <w:szCs w:val="28"/>
                    </w:rPr>
                  </w:pPr>
                </w:p>
                <w:p w:rsidR="00604D70" w:rsidRPr="009B6779" w:rsidRDefault="00604D70" w:rsidP="003267F1">
                  <w:pPr>
                    <w:framePr w:hSpace="180" w:wrap="around" w:vAnchor="text" w:hAnchor="text" w:x="-34" w:y="1"/>
                    <w:ind w:hanging="6"/>
                    <w:suppressOverlap/>
                    <w:rPr>
                      <w:sz w:val="28"/>
                      <w:szCs w:val="28"/>
                    </w:rPr>
                  </w:pPr>
                  <w:r w:rsidRPr="009B6779">
                    <w:rPr>
                      <w:sz w:val="28"/>
                      <w:szCs w:val="28"/>
                    </w:rPr>
                    <w:t>Бензини моторні з вмістом свинцю 0,013 г/л або менше, із вмістом менш</w:t>
                  </w:r>
                  <w:r w:rsidRPr="009B6779">
                    <w:rPr>
                      <w:sz w:val="28"/>
                      <w:szCs w:val="28"/>
                    </w:rPr>
                    <w:cr/>
                    <w:t>я</w:t>
                  </w:r>
                  <w:r w:rsidRPr="009B6779">
                    <w:rPr>
                      <w:sz w:val="28"/>
                      <w:szCs w:val="28"/>
                    </w:rPr>
                    <w:cr/>
                    <w:t xml:space="preserve"> 5 мас. % </w:t>
                  </w:r>
                  <w:proofErr w:type="spellStart"/>
                  <w:r w:rsidRPr="009B6779">
                    <w:rPr>
                      <w:sz w:val="28"/>
                      <w:szCs w:val="28"/>
                    </w:rPr>
                    <w:t>біоетанолу</w:t>
                  </w:r>
                  <w:proofErr w:type="spellEnd"/>
                  <w:r w:rsidRPr="009B6779">
                    <w:rPr>
                      <w:sz w:val="28"/>
                      <w:szCs w:val="28"/>
                    </w:rPr>
                    <w:t xml:space="preserve"> або </w:t>
                  </w:r>
                  <w:proofErr w:type="spellStart"/>
                  <w:r w:rsidRPr="009B6779">
                    <w:rPr>
                      <w:sz w:val="28"/>
                      <w:szCs w:val="28"/>
                    </w:rPr>
                    <w:t>етил-трет-бутилового</w:t>
                  </w:r>
                  <w:proofErr w:type="spellEnd"/>
                  <w:r w:rsidRPr="009B6779">
                    <w:rPr>
                      <w:sz w:val="28"/>
                      <w:szCs w:val="28"/>
                    </w:rPr>
                    <w:t xml:space="preserve"> ефіру або їх суміші</w:t>
                  </w:r>
                </w:p>
              </w:tc>
              <w:tc>
                <w:tcPr>
                  <w:tcW w:w="1275" w:type="dxa"/>
                </w:tcPr>
                <w:p w:rsidR="00604D70" w:rsidRPr="009B6779" w:rsidRDefault="00432968" w:rsidP="003267F1">
                  <w:pPr>
                    <w:framePr w:hSpace="180" w:wrap="around" w:vAnchor="text" w:hAnchor="text" w:x="-34" w:y="1"/>
                    <w:spacing w:after="120"/>
                    <w:ind w:hanging="8"/>
                    <w:suppressOverlap/>
                    <w:jc w:val="center"/>
                    <w:rPr>
                      <w:b/>
                      <w:sz w:val="28"/>
                      <w:szCs w:val="28"/>
                    </w:rPr>
                  </w:pPr>
                  <w:r w:rsidRPr="009B6779">
                    <w:rPr>
                      <w:b/>
                      <w:sz w:val="28"/>
                      <w:szCs w:val="28"/>
                    </w:rPr>
                    <w:t>71,26</w:t>
                  </w:r>
                </w:p>
              </w:tc>
            </w:tr>
            <w:tr w:rsidR="00B35257" w:rsidRPr="009B6779" w:rsidTr="000B5969">
              <w:tc>
                <w:tcPr>
                  <w:tcW w:w="1701" w:type="dxa"/>
                  <w:tcBorders>
                    <w:bottom w:val="single" w:sz="4" w:space="0" w:color="auto"/>
                  </w:tcBorders>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Зріджений нафтовий газ</w:t>
                  </w:r>
                </w:p>
              </w:tc>
              <w:tc>
                <w:tcPr>
                  <w:tcW w:w="1701" w:type="dxa"/>
                  <w:tcBorders>
                    <w:bottom w:val="single" w:sz="4" w:space="0" w:color="auto"/>
                  </w:tcBorders>
                </w:tcPr>
                <w:p w:rsidR="00604D70" w:rsidRPr="009B6779" w:rsidRDefault="00604D70" w:rsidP="003267F1">
                  <w:pPr>
                    <w:framePr w:hSpace="180" w:wrap="around" w:vAnchor="text" w:hAnchor="text" w:x="-34" w:y="1"/>
                    <w:ind w:hanging="6"/>
                    <w:suppressOverlap/>
                    <w:rPr>
                      <w:sz w:val="28"/>
                      <w:szCs w:val="28"/>
                    </w:rPr>
                  </w:pPr>
                  <w:r w:rsidRPr="009B6779">
                    <w:rPr>
                      <w:sz w:val="28"/>
                      <w:szCs w:val="28"/>
                    </w:rPr>
                    <w:t>2711 11 00 00</w:t>
                  </w: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ind w:hanging="6"/>
                    <w:suppressOverlap/>
                    <w:rPr>
                      <w:sz w:val="28"/>
                      <w:szCs w:val="28"/>
                    </w:rPr>
                  </w:pPr>
                  <w:r w:rsidRPr="009B6779">
                    <w:rPr>
                      <w:sz w:val="28"/>
                      <w:szCs w:val="28"/>
                    </w:rPr>
                    <w:t>2711 12 11 00</w:t>
                  </w: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ind w:hanging="6"/>
                    <w:suppressOverlap/>
                    <w:rPr>
                      <w:sz w:val="28"/>
                      <w:szCs w:val="28"/>
                    </w:rPr>
                  </w:pPr>
                  <w:r w:rsidRPr="009B6779">
                    <w:rPr>
                      <w:sz w:val="28"/>
                      <w:szCs w:val="28"/>
                    </w:rPr>
                    <w:t>2711 14 00 00</w:t>
                  </w: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ind w:hanging="6"/>
                    <w:suppressOverlap/>
                    <w:rPr>
                      <w:sz w:val="28"/>
                      <w:szCs w:val="28"/>
                    </w:rPr>
                  </w:pPr>
                  <w:r w:rsidRPr="009B6779">
                    <w:rPr>
                      <w:sz w:val="28"/>
                      <w:szCs w:val="28"/>
                    </w:rPr>
                    <w:t>2711 19 00 00</w:t>
                  </w:r>
                </w:p>
              </w:tc>
              <w:tc>
                <w:tcPr>
                  <w:tcW w:w="2127" w:type="dxa"/>
                  <w:tcBorders>
                    <w:bottom w:val="single" w:sz="4" w:space="0" w:color="auto"/>
                  </w:tcBorders>
                </w:tcPr>
                <w:p w:rsidR="00604D70" w:rsidRPr="009B6779" w:rsidRDefault="00604D70" w:rsidP="003267F1">
                  <w:pPr>
                    <w:framePr w:hSpace="180" w:wrap="around" w:vAnchor="text" w:hAnchor="text" w:x="-34" w:y="1"/>
                    <w:ind w:hanging="6"/>
                    <w:suppressOverlap/>
                    <w:rPr>
                      <w:sz w:val="28"/>
                      <w:szCs w:val="28"/>
                    </w:rPr>
                  </w:pPr>
                  <w:r w:rsidRPr="009B6779">
                    <w:rPr>
                      <w:sz w:val="28"/>
                      <w:szCs w:val="28"/>
                    </w:rPr>
                    <w:lastRenderedPageBreak/>
                    <w:t>газ природний скраплений (зріджений)</w:t>
                  </w: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ind w:hanging="6"/>
                    <w:suppressOverlap/>
                    <w:rPr>
                      <w:sz w:val="28"/>
                      <w:szCs w:val="28"/>
                    </w:rPr>
                  </w:pPr>
                  <w:r w:rsidRPr="009B6779">
                    <w:rPr>
                      <w:sz w:val="28"/>
                      <w:szCs w:val="28"/>
                    </w:rPr>
                    <w:t>пропан скраплений (зріджений), для використання як паливо</w:t>
                  </w: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ind w:hanging="6"/>
                    <w:suppressOverlap/>
                    <w:rPr>
                      <w:sz w:val="28"/>
                      <w:szCs w:val="28"/>
                    </w:rPr>
                  </w:pPr>
                  <w:r w:rsidRPr="009B6779">
                    <w:rPr>
                      <w:sz w:val="28"/>
                      <w:szCs w:val="28"/>
                    </w:rPr>
                    <w:t>етилен, пропілен, бутилен і бутадієн скраплені (зріджені)</w:t>
                  </w: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spacing w:after="120"/>
                    <w:ind w:hanging="6"/>
                    <w:suppressOverlap/>
                    <w:rPr>
                      <w:sz w:val="28"/>
                      <w:szCs w:val="28"/>
                    </w:rPr>
                  </w:pPr>
                  <w:r w:rsidRPr="009B6779">
                    <w:rPr>
                      <w:sz w:val="28"/>
                      <w:szCs w:val="28"/>
                    </w:rPr>
                    <w:t>інші гази нафтові скраплені (зріджені)</w:t>
                  </w:r>
                </w:p>
              </w:tc>
              <w:tc>
                <w:tcPr>
                  <w:tcW w:w="1275" w:type="dxa"/>
                  <w:tcBorders>
                    <w:bottom w:val="single" w:sz="4" w:space="0" w:color="auto"/>
                  </w:tcBorders>
                </w:tcPr>
                <w:p w:rsidR="00604D70" w:rsidRPr="009B6779" w:rsidRDefault="00E260DA" w:rsidP="003267F1">
                  <w:pPr>
                    <w:framePr w:hSpace="180" w:wrap="around" w:vAnchor="text" w:hAnchor="text" w:x="-34" w:y="1"/>
                    <w:spacing w:after="120"/>
                    <w:ind w:hanging="8"/>
                    <w:suppressOverlap/>
                    <w:jc w:val="center"/>
                    <w:rPr>
                      <w:b/>
                      <w:sz w:val="28"/>
                      <w:szCs w:val="28"/>
                    </w:rPr>
                  </w:pPr>
                  <w:r w:rsidRPr="009B6779">
                    <w:rPr>
                      <w:b/>
                      <w:sz w:val="28"/>
                      <w:szCs w:val="28"/>
                    </w:rPr>
                    <w:lastRenderedPageBreak/>
                    <w:t>117,07</w:t>
                  </w:r>
                </w:p>
              </w:tc>
            </w:tr>
            <w:tr w:rsidR="00B35257" w:rsidRPr="009B6779" w:rsidTr="000B5969">
              <w:tc>
                <w:tcPr>
                  <w:tcW w:w="1701" w:type="dxa"/>
                  <w:tcBorders>
                    <w:top w:val="single" w:sz="4" w:space="0" w:color="auto"/>
                  </w:tcBorders>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r w:rsidRPr="009B6779">
                    <w:rPr>
                      <w:sz w:val="28"/>
                      <w:szCs w:val="28"/>
                    </w:rPr>
                    <w:lastRenderedPageBreak/>
                    <w:t>Дизельне біопаливо</w:t>
                  </w:r>
                </w:p>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1701" w:type="dxa"/>
                  <w:tcBorders>
                    <w:top w:val="single" w:sz="4" w:space="0" w:color="auto"/>
                  </w:tcBorders>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r w:rsidRPr="009B6779">
                    <w:rPr>
                      <w:sz w:val="28"/>
                      <w:szCs w:val="28"/>
                    </w:rPr>
                    <w:t>3824 90 98 00</w:t>
                  </w:r>
                </w:p>
              </w:tc>
              <w:tc>
                <w:tcPr>
                  <w:tcW w:w="2127" w:type="dxa"/>
                  <w:tcBorders>
                    <w:top w:val="single" w:sz="4" w:space="0" w:color="auto"/>
                  </w:tcBorders>
                </w:tcPr>
                <w:p w:rsidR="00604D70" w:rsidRPr="009B6779" w:rsidRDefault="00604D70" w:rsidP="003267F1">
                  <w:pPr>
                    <w:framePr w:hSpace="180" w:wrap="around" w:vAnchor="text" w:hAnchor="text" w:x="-34" w:y="1"/>
                    <w:spacing w:after="120"/>
                    <w:ind w:hanging="8"/>
                    <w:suppressOverlap/>
                    <w:jc w:val="both"/>
                    <w:rPr>
                      <w:sz w:val="28"/>
                      <w:szCs w:val="28"/>
                    </w:rPr>
                  </w:pPr>
                  <w:proofErr w:type="spellStart"/>
                  <w:r w:rsidRPr="009B6779">
                    <w:rPr>
                      <w:sz w:val="28"/>
                      <w:szCs w:val="28"/>
                    </w:rPr>
                    <w:t>біодизель</w:t>
                  </w:r>
                  <w:proofErr w:type="spellEnd"/>
                </w:p>
              </w:tc>
              <w:tc>
                <w:tcPr>
                  <w:tcW w:w="1275" w:type="dxa"/>
                  <w:tcBorders>
                    <w:top w:val="single" w:sz="4" w:space="0" w:color="auto"/>
                  </w:tcBorders>
                </w:tcPr>
                <w:p w:rsidR="00604D70" w:rsidRPr="009B6779" w:rsidRDefault="00E260DA" w:rsidP="003267F1">
                  <w:pPr>
                    <w:framePr w:hSpace="180" w:wrap="around" w:vAnchor="text" w:hAnchor="text" w:x="-34" w:y="1"/>
                    <w:spacing w:after="120"/>
                    <w:ind w:hanging="8"/>
                    <w:suppressOverlap/>
                    <w:jc w:val="center"/>
                    <w:rPr>
                      <w:b/>
                      <w:sz w:val="28"/>
                      <w:szCs w:val="28"/>
                    </w:rPr>
                  </w:pPr>
                  <w:r w:rsidRPr="009B6779">
                    <w:rPr>
                      <w:b/>
                      <w:sz w:val="28"/>
                      <w:szCs w:val="28"/>
                    </w:rPr>
                    <w:t>73,81</w:t>
                  </w: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r w:rsidRPr="009B6779">
                    <w:rPr>
                      <w:sz w:val="28"/>
                      <w:szCs w:val="28"/>
                    </w:rPr>
                    <w:t>Дизельне пальне з вмістом сірки</w:t>
                  </w:r>
                </w:p>
              </w:tc>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2127"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важкі дистиляти (</w:t>
                  </w:r>
                  <w:proofErr w:type="spellStart"/>
                  <w:r w:rsidRPr="009B6779">
                    <w:rPr>
                      <w:sz w:val="28"/>
                      <w:szCs w:val="28"/>
                    </w:rPr>
                    <w:t>газойлі</w:t>
                  </w:r>
                  <w:proofErr w:type="spellEnd"/>
                  <w:r w:rsidRPr="009B6779">
                    <w:rPr>
                      <w:sz w:val="28"/>
                      <w:szCs w:val="28"/>
                    </w:rPr>
                    <w:t>) із вмістом сірки:</w:t>
                  </w:r>
                </w:p>
              </w:tc>
              <w:tc>
                <w:tcPr>
                  <w:tcW w:w="1275" w:type="dxa"/>
                </w:tcPr>
                <w:p w:rsidR="00604D70" w:rsidRPr="009B6779" w:rsidRDefault="00604D70" w:rsidP="003267F1">
                  <w:pPr>
                    <w:framePr w:hSpace="180" w:wrap="around" w:vAnchor="text" w:hAnchor="text" w:x="-34" w:y="1"/>
                    <w:spacing w:after="120"/>
                    <w:ind w:hanging="8"/>
                    <w:suppressOverlap/>
                    <w:jc w:val="center"/>
                    <w:rPr>
                      <w:sz w:val="28"/>
                      <w:szCs w:val="28"/>
                    </w:rPr>
                  </w:pP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r w:rsidRPr="009B6779">
                    <w:rPr>
                      <w:sz w:val="28"/>
                      <w:szCs w:val="28"/>
                    </w:rPr>
                    <w:t>2710 19 49 00</w:t>
                  </w:r>
                </w:p>
              </w:tc>
              <w:tc>
                <w:tcPr>
                  <w:tcW w:w="2127"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більш як 0,2 мас. %</w:t>
                  </w:r>
                </w:p>
              </w:tc>
              <w:tc>
                <w:tcPr>
                  <w:tcW w:w="1275" w:type="dxa"/>
                </w:tcPr>
                <w:p w:rsidR="00604D70" w:rsidRPr="009B6779" w:rsidRDefault="00E260DA" w:rsidP="003267F1">
                  <w:pPr>
                    <w:framePr w:hSpace="180" w:wrap="around" w:vAnchor="text" w:hAnchor="text" w:x="-34" w:y="1"/>
                    <w:spacing w:after="120"/>
                    <w:ind w:hanging="8"/>
                    <w:suppressOverlap/>
                    <w:jc w:val="center"/>
                    <w:rPr>
                      <w:b/>
                      <w:sz w:val="28"/>
                      <w:szCs w:val="28"/>
                    </w:rPr>
                  </w:pPr>
                  <w:r w:rsidRPr="009B6779">
                    <w:rPr>
                      <w:b/>
                      <w:sz w:val="28"/>
                      <w:szCs w:val="28"/>
                    </w:rPr>
                    <w:t>86,53</w:t>
                  </w: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1701"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2710 19 41 30</w:t>
                  </w:r>
                </w:p>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r w:rsidRPr="009B6779">
                    <w:rPr>
                      <w:sz w:val="28"/>
                      <w:szCs w:val="28"/>
                    </w:rPr>
                    <w:t>2710 19 45 00</w:t>
                  </w:r>
                </w:p>
              </w:tc>
              <w:tc>
                <w:tcPr>
                  <w:tcW w:w="2127"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більш як 0,035 мас.%, але не більш як 0,2 мас.%</w:t>
                  </w:r>
                </w:p>
              </w:tc>
              <w:tc>
                <w:tcPr>
                  <w:tcW w:w="1275" w:type="dxa"/>
                </w:tcPr>
                <w:p w:rsidR="00604D70" w:rsidRPr="009B6779" w:rsidRDefault="00E260DA" w:rsidP="003267F1">
                  <w:pPr>
                    <w:framePr w:hSpace="180" w:wrap="around" w:vAnchor="text" w:hAnchor="text" w:x="-34" w:y="1"/>
                    <w:spacing w:after="120"/>
                    <w:ind w:hanging="8"/>
                    <w:suppressOverlap/>
                    <w:jc w:val="center"/>
                    <w:rPr>
                      <w:b/>
                      <w:sz w:val="28"/>
                      <w:szCs w:val="28"/>
                    </w:rPr>
                  </w:pPr>
                  <w:r w:rsidRPr="009B6779">
                    <w:rPr>
                      <w:b/>
                      <w:sz w:val="28"/>
                      <w:szCs w:val="28"/>
                    </w:rPr>
                    <w:t>66,17</w:t>
                  </w: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r w:rsidRPr="009B6779">
                    <w:rPr>
                      <w:sz w:val="28"/>
                      <w:szCs w:val="28"/>
                    </w:rPr>
                    <w:t>2710 19 41 20</w:t>
                  </w:r>
                </w:p>
              </w:tc>
              <w:tc>
                <w:tcPr>
                  <w:tcW w:w="2127"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більш як 0,005 мас.%, але не більш як 0,035 мас.%</w:t>
                  </w:r>
                </w:p>
              </w:tc>
              <w:tc>
                <w:tcPr>
                  <w:tcW w:w="1275" w:type="dxa"/>
                </w:tcPr>
                <w:p w:rsidR="00604D70" w:rsidRPr="009B6779" w:rsidRDefault="00E260DA" w:rsidP="003267F1">
                  <w:pPr>
                    <w:framePr w:hSpace="180" w:wrap="around" w:vAnchor="text" w:hAnchor="text" w:x="-34" w:y="1"/>
                    <w:spacing w:after="120"/>
                    <w:ind w:hanging="8"/>
                    <w:suppressOverlap/>
                    <w:jc w:val="center"/>
                    <w:rPr>
                      <w:b/>
                      <w:sz w:val="28"/>
                      <w:szCs w:val="28"/>
                    </w:rPr>
                  </w:pPr>
                  <w:r w:rsidRPr="009B6779">
                    <w:rPr>
                      <w:b/>
                      <w:sz w:val="28"/>
                      <w:szCs w:val="28"/>
                    </w:rPr>
                    <w:t>59,80</w:t>
                  </w: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r w:rsidRPr="009B6779">
                    <w:rPr>
                      <w:sz w:val="28"/>
                      <w:szCs w:val="28"/>
                    </w:rPr>
                    <w:t>2710 19 41 10</w:t>
                  </w:r>
                </w:p>
              </w:tc>
              <w:tc>
                <w:tcPr>
                  <w:tcW w:w="2127"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не більш як 0,005 мас.%</w:t>
                  </w:r>
                </w:p>
              </w:tc>
              <w:tc>
                <w:tcPr>
                  <w:tcW w:w="1275" w:type="dxa"/>
                </w:tcPr>
                <w:p w:rsidR="00604D70" w:rsidRPr="009B6779" w:rsidRDefault="00E260DA" w:rsidP="003267F1">
                  <w:pPr>
                    <w:framePr w:hSpace="180" w:wrap="around" w:vAnchor="text" w:hAnchor="text" w:x="-34" w:y="1"/>
                    <w:spacing w:after="120"/>
                    <w:ind w:hanging="8"/>
                    <w:suppressOverlap/>
                    <w:jc w:val="center"/>
                    <w:rPr>
                      <w:b/>
                      <w:sz w:val="28"/>
                      <w:szCs w:val="28"/>
                    </w:rPr>
                  </w:pPr>
                  <w:r w:rsidRPr="009B6779">
                    <w:rPr>
                      <w:b/>
                      <w:sz w:val="28"/>
                      <w:szCs w:val="28"/>
                    </w:rPr>
                    <w:t>38,18</w:t>
                  </w: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2127"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паливо рідке (мазут</w:t>
                  </w:r>
                </w:p>
              </w:tc>
              <w:tc>
                <w:tcPr>
                  <w:tcW w:w="1275" w:type="dxa"/>
                </w:tcPr>
                <w:p w:rsidR="00604D70" w:rsidRPr="009B6779" w:rsidRDefault="00604D70" w:rsidP="003267F1">
                  <w:pPr>
                    <w:framePr w:hSpace="180" w:wrap="around" w:vAnchor="text" w:hAnchor="text" w:x="-34" w:y="1"/>
                    <w:spacing w:after="120"/>
                    <w:ind w:hanging="8"/>
                    <w:suppressOverlap/>
                    <w:jc w:val="center"/>
                    <w:rPr>
                      <w:sz w:val="28"/>
                      <w:szCs w:val="28"/>
                    </w:rPr>
                  </w:pP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1701"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2710 19 61 00</w:t>
                  </w:r>
                </w:p>
              </w:tc>
              <w:tc>
                <w:tcPr>
                  <w:tcW w:w="2127"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не більш як 1 мас.%</w:t>
                  </w:r>
                </w:p>
              </w:tc>
              <w:tc>
                <w:tcPr>
                  <w:tcW w:w="1275" w:type="dxa"/>
                </w:tcPr>
                <w:p w:rsidR="00604D70" w:rsidRPr="009B6779" w:rsidRDefault="00E260DA" w:rsidP="003267F1">
                  <w:pPr>
                    <w:framePr w:hSpace="180" w:wrap="around" w:vAnchor="text" w:hAnchor="text" w:x="-34" w:y="1"/>
                    <w:spacing w:after="120"/>
                    <w:ind w:hanging="8"/>
                    <w:suppressOverlap/>
                    <w:jc w:val="center"/>
                    <w:rPr>
                      <w:b/>
                      <w:sz w:val="28"/>
                      <w:szCs w:val="28"/>
                    </w:rPr>
                  </w:pPr>
                  <w:r w:rsidRPr="009B6779">
                    <w:rPr>
                      <w:b/>
                      <w:sz w:val="28"/>
                      <w:szCs w:val="28"/>
                    </w:rPr>
                    <w:t>38,18</w:t>
                  </w: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1701"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2710 19 63 00</w:t>
                  </w:r>
                </w:p>
                <w:p w:rsidR="00604D70" w:rsidRPr="009B6779" w:rsidRDefault="00604D70" w:rsidP="003267F1">
                  <w:pPr>
                    <w:framePr w:hSpace="180" w:wrap="around" w:vAnchor="text" w:hAnchor="text" w:x="-34" w:y="1"/>
                    <w:spacing w:after="120"/>
                    <w:ind w:hanging="8"/>
                    <w:suppressOverlap/>
                    <w:jc w:val="both"/>
                    <w:rPr>
                      <w:sz w:val="28"/>
                      <w:szCs w:val="28"/>
                    </w:rPr>
                  </w:pPr>
                </w:p>
              </w:tc>
              <w:tc>
                <w:tcPr>
                  <w:tcW w:w="2127"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більш як 1 мас.%, але не більш як 2 мас.%</w:t>
                  </w:r>
                </w:p>
              </w:tc>
              <w:tc>
                <w:tcPr>
                  <w:tcW w:w="1275" w:type="dxa"/>
                </w:tcPr>
                <w:p w:rsidR="00604D70" w:rsidRPr="009B6779" w:rsidRDefault="00E260DA" w:rsidP="003267F1">
                  <w:pPr>
                    <w:framePr w:hSpace="180" w:wrap="around" w:vAnchor="text" w:hAnchor="text" w:x="-34" w:y="1"/>
                    <w:spacing w:after="120"/>
                    <w:ind w:hanging="8"/>
                    <w:suppressOverlap/>
                    <w:jc w:val="center"/>
                    <w:rPr>
                      <w:b/>
                      <w:sz w:val="28"/>
                      <w:szCs w:val="28"/>
                    </w:rPr>
                  </w:pPr>
                  <w:r w:rsidRPr="009B6779">
                    <w:rPr>
                      <w:b/>
                      <w:sz w:val="28"/>
                      <w:szCs w:val="28"/>
                    </w:rPr>
                    <w:t>59,80</w:t>
                  </w: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1701"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2710 19 65 00</w:t>
                  </w:r>
                </w:p>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2127"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більш як 2 мас.%, але не більш як 2,8 мас.%</w:t>
                  </w:r>
                </w:p>
              </w:tc>
              <w:tc>
                <w:tcPr>
                  <w:tcW w:w="1275" w:type="dxa"/>
                </w:tcPr>
                <w:p w:rsidR="00604D70" w:rsidRPr="009B6779" w:rsidRDefault="00E260DA" w:rsidP="003267F1">
                  <w:pPr>
                    <w:framePr w:hSpace="180" w:wrap="around" w:vAnchor="text" w:hAnchor="text" w:x="-34" w:y="1"/>
                    <w:spacing w:after="120"/>
                    <w:ind w:hanging="8"/>
                    <w:suppressOverlap/>
                    <w:jc w:val="center"/>
                    <w:rPr>
                      <w:b/>
                      <w:sz w:val="28"/>
                      <w:szCs w:val="28"/>
                    </w:rPr>
                  </w:pPr>
                  <w:r w:rsidRPr="009B6779">
                    <w:rPr>
                      <w:b/>
                      <w:sz w:val="28"/>
                      <w:szCs w:val="28"/>
                    </w:rPr>
                    <w:t>66,17</w:t>
                  </w: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p>
              </w:tc>
              <w:tc>
                <w:tcPr>
                  <w:tcW w:w="1701"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2710 19 69 00</w:t>
                  </w:r>
                </w:p>
              </w:tc>
              <w:tc>
                <w:tcPr>
                  <w:tcW w:w="2127"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більш як 2,8 мас.%</w:t>
                  </w:r>
                </w:p>
              </w:tc>
              <w:tc>
                <w:tcPr>
                  <w:tcW w:w="1275" w:type="dxa"/>
                </w:tcPr>
                <w:p w:rsidR="00604D70" w:rsidRPr="009B6779" w:rsidRDefault="00E260DA" w:rsidP="003267F1">
                  <w:pPr>
                    <w:framePr w:hSpace="180" w:wrap="around" w:vAnchor="text" w:hAnchor="text" w:x="-34" w:y="1"/>
                    <w:spacing w:after="120"/>
                    <w:ind w:hanging="8"/>
                    <w:suppressOverlap/>
                    <w:jc w:val="center"/>
                    <w:rPr>
                      <w:b/>
                      <w:sz w:val="28"/>
                      <w:szCs w:val="28"/>
                    </w:rPr>
                  </w:pPr>
                  <w:r w:rsidRPr="009B6779">
                    <w:rPr>
                      <w:b/>
                      <w:sz w:val="28"/>
                      <w:szCs w:val="28"/>
                    </w:rPr>
                    <w:t>86,53</w:t>
                  </w: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r w:rsidRPr="009B6779">
                    <w:rPr>
                      <w:sz w:val="28"/>
                      <w:szCs w:val="28"/>
                    </w:rPr>
                    <w:t>Бензин авіаційний</w:t>
                  </w:r>
                </w:p>
              </w:tc>
              <w:tc>
                <w:tcPr>
                  <w:tcW w:w="1701"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2710 11 3</w:t>
                  </w:r>
                  <w:r w:rsidRPr="009B6779">
                    <w:rPr>
                      <w:sz w:val="28"/>
                      <w:szCs w:val="28"/>
                    </w:rPr>
                    <w:cr/>
                    <w:t xml:space="preserve"> 00</w:t>
                  </w:r>
                </w:p>
              </w:tc>
              <w:tc>
                <w:tcPr>
                  <w:tcW w:w="2127"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бензини авіаційні</w:t>
                  </w:r>
                </w:p>
              </w:tc>
              <w:tc>
                <w:tcPr>
                  <w:tcW w:w="1275" w:type="dxa"/>
                </w:tcPr>
                <w:p w:rsidR="00604D70" w:rsidRPr="009B6779" w:rsidRDefault="00E260DA" w:rsidP="003267F1">
                  <w:pPr>
                    <w:framePr w:hSpace="180" w:wrap="around" w:vAnchor="text" w:hAnchor="text" w:x="-34" w:y="1"/>
                    <w:spacing w:after="120"/>
                    <w:ind w:hanging="8"/>
                    <w:suppressOverlap/>
                    <w:jc w:val="center"/>
                    <w:rPr>
                      <w:b/>
                      <w:sz w:val="28"/>
                      <w:szCs w:val="28"/>
                    </w:rPr>
                  </w:pPr>
                  <w:r w:rsidRPr="009B6779">
                    <w:rPr>
                      <w:b/>
                      <w:sz w:val="28"/>
                      <w:szCs w:val="28"/>
                    </w:rPr>
                    <w:t>59,80</w:t>
                  </w:r>
                </w:p>
              </w:tc>
            </w:tr>
            <w:tr w:rsidR="00B35257" w:rsidRPr="009B6779" w:rsidTr="000B5969">
              <w:tc>
                <w:tcPr>
                  <w:tcW w:w="1701" w:type="dxa"/>
                </w:tcPr>
                <w:p w:rsidR="00604D70" w:rsidRPr="009B6779" w:rsidRDefault="00604D70" w:rsidP="003267F1">
                  <w:pPr>
                    <w:framePr w:hSpace="180" w:wrap="around" w:vAnchor="text" w:hAnchor="text" w:x="-34" w:y="1"/>
                    <w:tabs>
                      <w:tab w:val="num" w:pos="1440"/>
                    </w:tabs>
                    <w:autoSpaceDE w:val="0"/>
                    <w:autoSpaceDN w:val="0"/>
                    <w:spacing w:after="120"/>
                    <w:suppressOverlap/>
                    <w:rPr>
                      <w:sz w:val="28"/>
                      <w:szCs w:val="28"/>
                    </w:rPr>
                  </w:pPr>
                  <w:r w:rsidRPr="009B6779">
                    <w:rPr>
                      <w:sz w:val="28"/>
                      <w:szCs w:val="28"/>
                    </w:rPr>
                    <w:lastRenderedPageBreak/>
                    <w:t>Гас</w:t>
                  </w:r>
                </w:p>
              </w:tc>
              <w:tc>
                <w:tcPr>
                  <w:tcW w:w="1701" w:type="dxa"/>
                </w:tcPr>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2710 19 21 00</w:t>
                  </w:r>
                </w:p>
                <w:p w:rsidR="00604D70" w:rsidRPr="009B6779" w:rsidRDefault="00604D70" w:rsidP="003267F1">
                  <w:pPr>
                    <w:framePr w:hSpace="180" w:wrap="around" w:vAnchor="text" w:hAnchor="text" w:x="-34" w:y="1"/>
                    <w:spacing w:after="120"/>
                    <w:ind w:hanging="8"/>
                    <w:suppressOverlap/>
                    <w:jc w:val="both"/>
                    <w:rPr>
                      <w:sz w:val="28"/>
                      <w:szCs w:val="28"/>
                    </w:rPr>
                  </w:pPr>
                </w:p>
                <w:p w:rsidR="00604D70" w:rsidRPr="009B6779" w:rsidRDefault="00604D70" w:rsidP="003267F1">
                  <w:pPr>
                    <w:framePr w:hSpace="180" w:wrap="around" w:vAnchor="text" w:hAnchor="text" w:x="-34" w:y="1"/>
                    <w:spacing w:after="120"/>
                    <w:ind w:hanging="8"/>
                    <w:suppressOverlap/>
                    <w:jc w:val="both"/>
                    <w:rPr>
                      <w:sz w:val="28"/>
                      <w:szCs w:val="28"/>
                    </w:rPr>
                  </w:pPr>
                </w:p>
                <w:p w:rsidR="00604D70" w:rsidRPr="009B6779" w:rsidRDefault="00604D70" w:rsidP="003267F1">
                  <w:pPr>
                    <w:framePr w:hSpace="180" w:wrap="around" w:vAnchor="text" w:hAnchor="text" w:x="-34" w:y="1"/>
                    <w:spacing w:after="120"/>
                    <w:ind w:hanging="8"/>
                    <w:suppressOverlap/>
                    <w:jc w:val="both"/>
                    <w:rPr>
                      <w:sz w:val="28"/>
                      <w:szCs w:val="28"/>
                    </w:rPr>
                  </w:pPr>
                  <w:r w:rsidRPr="009B6779">
                    <w:rPr>
                      <w:sz w:val="28"/>
                      <w:szCs w:val="28"/>
                    </w:rPr>
                    <w:t>2710 19 25 00</w:t>
                  </w:r>
                </w:p>
              </w:tc>
              <w:tc>
                <w:tcPr>
                  <w:tcW w:w="2127" w:type="dxa"/>
                </w:tcPr>
                <w:p w:rsidR="00604D70" w:rsidRPr="009B6779" w:rsidRDefault="00604D70" w:rsidP="003267F1">
                  <w:pPr>
                    <w:framePr w:hSpace="180" w:wrap="around" w:vAnchor="text" w:hAnchor="text" w:x="-34" w:y="1"/>
                    <w:ind w:hanging="6"/>
                    <w:suppressOverlap/>
                    <w:rPr>
                      <w:sz w:val="28"/>
                      <w:szCs w:val="28"/>
                    </w:rPr>
                  </w:pPr>
                  <w:r w:rsidRPr="009B6779">
                    <w:rPr>
                      <w:sz w:val="28"/>
                      <w:szCs w:val="28"/>
                    </w:rPr>
                    <w:t>гас, що використовується як паливо для реактивних двигунів</w:t>
                  </w:r>
                </w:p>
                <w:p w:rsidR="00604D70" w:rsidRPr="009B6779" w:rsidRDefault="00604D70" w:rsidP="003267F1">
                  <w:pPr>
                    <w:framePr w:hSpace="180" w:wrap="around" w:vAnchor="text" w:hAnchor="text" w:x="-34" w:y="1"/>
                    <w:ind w:hanging="6"/>
                    <w:suppressOverlap/>
                    <w:rPr>
                      <w:sz w:val="28"/>
                      <w:szCs w:val="28"/>
                    </w:rPr>
                  </w:pPr>
                </w:p>
                <w:p w:rsidR="00604D70" w:rsidRPr="009B6779" w:rsidRDefault="00604D70" w:rsidP="003267F1">
                  <w:pPr>
                    <w:framePr w:hSpace="180" w:wrap="around" w:vAnchor="text" w:hAnchor="text" w:x="-34" w:y="1"/>
                    <w:ind w:hanging="6"/>
                    <w:suppressOverlap/>
                    <w:rPr>
                      <w:sz w:val="28"/>
                      <w:szCs w:val="28"/>
                    </w:rPr>
                  </w:pPr>
                  <w:r w:rsidRPr="009B6779">
                    <w:rPr>
                      <w:sz w:val="28"/>
                      <w:szCs w:val="28"/>
                    </w:rPr>
                    <w:t>гас, що використовується як паливо для інших видів двигунів, крім реактивних двигунів";</w:t>
                  </w:r>
                </w:p>
              </w:tc>
              <w:tc>
                <w:tcPr>
                  <w:tcW w:w="1275" w:type="dxa"/>
                </w:tcPr>
                <w:p w:rsidR="00604D70" w:rsidRPr="009B6779" w:rsidRDefault="00E260DA" w:rsidP="003267F1">
                  <w:pPr>
                    <w:framePr w:hSpace="180" w:wrap="around" w:vAnchor="text" w:hAnchor="text" w:x="-34" w:y="1"/>
                    <w:spacing w:after="120"/>
                    <w:ind w:hanging="8"/>
                    <w:suppressOverlap/>
                    <w:jc w:val="center"/>
                    <w:rPr>
                      <w:b/>
                      <w:sz w:val="28"/>
                      <w:szCs w:val="28"/>
                    </w:rPr>
                  </w:pPr>
                  <w:r w:rsidRPr="009B6779">
                    <w:rPr>
                      <w:b/>
                      <w:sz w:val="28"/>
                      <w:szCs w:val="28"/>
                    </w:rPr>
                    <w:t>73,81</w:t>
                  </w:r>
                </w:p>
              </w:tc>
            </w:tr>
          </w:tbl>
          <w:p w:rsidR="00604D70" w:rsidRPr="009B6779" w:rsidRDefault="00604D70" w:rsidP="00604D70">
            <w:pPr>
              <w:spacing w:before="120"/>
              <w:jc w:val="both"/>
              <w:rPr>
                <w:sz w:val="28"/>
                <w:szCs w:val="28"/>
              </w:rPr>
            </w:pPr>
          </w:p>
        </w:tc>
      </w:tr>
      <w:tr w:rsidR="00B35257" w:rsidRPr="009B6779" w:rsidTr="0025138C">
        <w:tc>
          <w:tcPr>
            <w:tcW w:w="7547" w:type="dxa"/>
          </w:tcPr>
          <w:p w:rsidR="00604D70" w:rsidRPr="009B6779" w:rsidRDefault="00604D70" w:rsidP="00604D70">
            <w:pPr>
              <w:spacing w:before="120"/>
              <w:jc w:val="both"/>
              <w:rPr>
                <w:sz w:val="28"/>
                <w:szCs w:val="28"/>
              </w:rPr>
            </w:pPr>
            <w:r w:rsidRPr="009B6779">
              <w:rPr>
                <w:sz w:val="28"/>
                <w:szCs w:val="28"/>
              </w:rPr>
              <w:lastRenderedPageBreak/>
              <w:t xml:space="preserve">Стаття 245. Ставки податку за скиди забруднюючих речовин у водні об'єкти </w:t>
            </w:r>
          </w:p>
          <w:p w:rsidR="00604D70" w:rsidRPr="009B6779" w:rsidRDefault="00604D70" w:rsidP="00604D70">
            <w:pPr>
              <w:spacing w:before="120"/>
              <w:jc w:val="both"/>
              <w:rPr>
                <w:sz w:val="28"/>
                <w:szCs w:val="28"/>
              </w:rPr>
            </w:pPr>
            <w:r w:rsidRPr="009B6779">
              <w:rPr>
                <w:sz w:val="28"/>
                <w:szCs w:val="28"/>
              </w:rPr>
              <w:t>245.1. Ставки податку за скиди окремих забруднюючих речовин у водні об'єкти:</w:t>
            </w:r>
          </w:p>
          <w:tbl>
            <w:tblPr>
              <w:tblW w:w="7452" w:type="dxa"/>
              <w:tblLayout w:type="fixed"/>
              <w:tblLook w:val="0000" w:firstRow="0" w:lastRow="0" w:firstColumn="0" w:lastColumn="0" w:noHBand="0" w:noVBand="0"/>
            </w:tblPr>
            <w:tblGrid>
              <w:gridCol w:w="4386"/>
              <w:gridCol w:w="3066"/>
            </w:tblGrid>
            <w:tr w:rsidR="00B35257" w:rsidRPr="009B6779" w:rsidTr="000B5969">
              <w:tc>
                <w:tcPr>
                  <w:tcW w:w="2943" w:type="pct"/>
                  <w:tcBorders>
                    <w:top w:val="single" w:sz="4" w:space="0" w:color="auto"/>
                    <w:bottom w:val="single" w:sz="4" w:space="0" w:color="auto"/>
                    <w:right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ind w:firstLine="720"/>
                    <w:suppressOverlap/>
                    <w:jc w:val="both"/>
                    <w:rPr>
                      <w:sz w:val="28"/>
                      <w:szCs w:val="28"/>
                    </w:rPr>
                  </w:pPr>
                  <w:r w:rsidRPr="009B6779">
                    <w:rPr>
                      <w:sz w:val="28"/>
                      <w:szCs w:val="28"/>
                    </w:rPr>
                    <w:t>Назва забруднюючої речовини</w:t>
                  </w:r>
                </w:p>
              </w:tc>
              <w:tc>
                <w:tcPr>
                  <w:tcW w:w="2057" w:type="pct"/>
                  <w:tcBorders>
                    <w:top w:val="single" w:sz="4" w:space="0" w:color="auto"/>
                    <w:left w:val="single" w:sz="4" w:space="0" w:color="auto"/>
                    <w:bottom w:val="single" w:sz="4" w:space="0" w:color="auto"/>
                  </w:tcBorders>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ind w:firstLine="720"/>
                    <w:suppressOverlap/>
                    <w:jc w:val="both"/>
                    <w:rPr>
                      <w:sz w:val="28"/>
                      <w:szCs w:val="28"/>
                    </w:rPr>
                  </w:pPr>
                  <w:r w:rsidRPr="009B6779">
                    <w:rPr>
                      <w:sz w:val="28"/>
                      <w:szCs w:val="28"/>
                    </w:rPr>
                    <w:t>Ставка податку,</w:t>
                  </w:r>
                </w:p>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ind w:firstLine="720"/>
                    <w:suppressOverlap/>
                    <w:jc w:val="both"/>
                    <w:rPr>
                      <w:sz w:val="28"/>
                      <w:szCs w:val="28"/>
                    </w:rPr>
                  </w:pPr>
                  <w:r w:rsidRPr="009B6779">
                    <w:rPr>
                      <w:sz w:val="28"/>
                      <w:szCs w:val="28"/>
                    </w:rPr>
                    <w:t>гривень за тонну</w:t>
                  </w:r>
                </w:p>
              </w:tc>
            </w:tr>
            <w:tr w:rsidR="00B35257" w:rsidRPr="009B6779" w:rsidTr="000B5969">
              <w:tc>
                <w:tcPr>
                  <w:tcW w:w="2943" w:type="pct"/>
                  <w:tcBorders>
                    <w:top w:val="single" w:sz="4" w:space="0" w:color="auto"/>
                  </w:tcBorders>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Азот амонійний</w:t>
                  </w:r>
                </w:p>
              </w:tc>
              <w:tc>
                <w:tcPr>
                  <w:tcW w:w="2057" w:type="pct"/>
                  <w:tcBorders>
                    <w:top w:val="single" w:sz="4" w:space="0" w:color="auto"/>
                  </w:tcBorders>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942,37</w:t>
                  </w:r>
                </w:p>
              </w:tc>
            </w:tr>
            <w:tr w:rsidR="00B35257" w:rsidRPr="009B6779" w:rsidTr="000B5969">
              <w:tc>
                <w:tcPr>
                  <w:tcW w:w="294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Органічні речовини (за показниками БСК 5)</w:t>
                  </w:r>
                </w:p>
              </w:tc>
              <w:tc>
                <w:tcPr>
                  <w:tcW w:w="205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377,19</w:t>
                  </w:r>
                </w:p>
              </w:tc>
            </w:tr>
            <w:tr w:rsidR="00B35257" w:rsidRPr="009B6779" w:rsidTr="000B5969">
              <w:tc>
                <w:tcPr>
                  <w:tcW w:w="294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 xml:space="preserve">Завислі </w:t>
                  </w:r>
                  <w:proofErr w:type="spellStart"/>
                  <w:r w:rsidRPr="009B6779">
                    <w:rPr>
                      <w:sz w:val="28"/>
                      <w:szCs w:val="28"/>
                    </w:rPr>
                    <w:t>реч</w:t>
                  </w:r>
                  <w:proofErr w:type="spellEnd"/>
                  <w:r w:rsidRPr="009B6779">
                    <w:rPr>
                      <w:sz w:val="28"/>
                      <w:szCs w:val="28"/>
                    </w:rPr>
                    <w:cr/>
                    <w:t xml:space="preserve">вини </w:t>
                  </w:r>
                </w:p>
              </w:tc>
              <w:tc>
                <w:tcPr>
                  <w:tcW w:w="205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27,03</w:t>
                  </w:r>
                </w:p>
              </w:tc>
            </w:tr>
            <w:tr w:rsidR="00B35257" w:rsidRPr="009B6779" w:rsidTr="000B5969">
              <w:tc>
                <w:tcPr>
                  <w:tcW w:w="294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Нафтопродукти</w:t>
                  </w:r>
                </w:p>
              </w:tc>
              <w:tc>
                <w:tcPr>
                  <w:tcW w:w="205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5543,80</w:t>
                  </w:r>
                </w:p>
              </w:tc>
            </w:tr>
            <w:tr w:rsidR="00B35257" w:rsidRPr="009B6779" w:rsidTr="000B5969">
              <w:tc>
                <w:tcPr>
                  <w:tcW w:w="294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lastRenderedPageBreak/>
                    <w:t xml:space="preserve">Нітрати </w:t>
                  </w:r>
                </w:p>
              </w:tc>
              <w:tc>
                <w:tcPr>
                  <w:tcW w:w="205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81,08</w:t>
                  </w:r>
                </w:p>
              </w:tc>
            </w:tr>
            <w:tr w:rsidR="00B35257" w:rsidRPr="009B6779" w:rsidTr="000B5969">
              <w:tc>
                <w:tcPr>
                  <w:tcW w:w="294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Нітрити</w:t>
                  </w:r>
                </w:p>
              </w:tc>
              <w:tc>
                <w:tcPr>
                  <w:tcW w:w="205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4628,45</w:t>
                  </w:r>
                </w:p>
              </w:tc>
            </w:tr>
            <w:tr w:rsidR="00B35257" w:rsidRPr="009B6779" w:rsidTr="000B5969">
              <w:tc>
                <w:tcPr>
                  <w:tcW w:w="294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Сульфати</w:t>
                  </w:r>
                </w:p>
              </w:tc>
              <w:tc>
                <w:tcPr>
                  <w:tcW w:w="205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27,03</w:t>
                  </w:r>
                </w:p>
              </w:tc>
            </w:tr>
            <w:tr w:rsidR="00B35257" w:rsidRPr="009B6779" w:rsidTr="000B5969">
              <w:tc>
                <w:tcPr>
                  <w:tcW w:w="294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Фосфати</w:t>
                  </w:r>
                </w:p>
              </w:tc>
              <w:tc>
                <w:tcPr>
                  <w:tcW w:w="205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753,20</w:t>
                  </w:r>
                </w:p>
              </w:tc>
            </w:tr>
            <w:tr w:rsidR="00B35257" w:rsidRPr="009B6779" w:rsidTr="000B5969">
              <w:tc>
                <w:tcPr>
                  <w:tcW w:w="2943" w:type="pct"/>
                </w:tcPr>
                <w:p w:rsidR="00604D70" w:rsidRPr="009B6779" w:rsidRDefault="00604D70"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 xml:space="preserve">Хлориди </w:t>
                  </w:r>
                </w:p>
              </w:tc>
              <w:tc>
                <w:tcPr>
                  <w:tcW w:w="2057"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27,03</w:t>
                  </w:r>
                </w:p>
              </w:tc>
            </w:tr>
          </w:tbl>
          <w:p w:rsidR="00604D70" w:rsidRPr="009B6779" w:rsidRDefault="00604D70" w:rsidP="00604D70">
            <w:pPr>
              <w:spacing w:before="120"/>
              <w:jc w:val="both"/>
              <w:rPr>
                <w:sz w:val="28"/>
                <w:szCs w:val="28"/>
              </w:rPr>
            </w:pPr>
          </w:p>
        </w:tc>
        <w:tc>
          <w:tcPr>
            <w:tcW w:w="7729" w:type="dxa"/>
          </w:tcPr>
          <w:p w:rsidR="00604D70" w:rsidRPr="009B6779" w:rsidRDefault="00604D70" w:rsidP="00604D70">
            <w:pPr>
              <w:spacing w:before="120"/>
              <w:jc w:val="both"/>
              <w:rPr>
                <w:sz w:val="28"/>
                <w:szCs w:val="28"/>
              </w:rPr>
            </w:pPr>
            <w:r w:rsidRPr="009B6779">
              <w:rPr>
                <w:sz w:val="28"/>
                <w:szCs w:val="28"/>
              </w:rPr>
              <w:lastRenderedPageBreak/>
              <w:t xml:space="preserve">Стаття 245. Ставки податку за скиди забруднюючих речовин у водні об'єкти </w:t>
            </w:r>
          </w:p>
          <w:p w:rsidR="00604D70" w:rsidRPr="009B6779" w:rsidRDefault="00604D70" w:rsidP="00604D70">
            <w:pPr>
              <w:spacing w:before="120"/>
              <w:jc w:val="both"/>
              <w:rPr>
                <w:sz w:val="28"/>
                <w:szCs w:val="28"/>
              </w:rPr>
            </w:pPr>
            <w:r w:rsidRPr="009B6779">
              <w:rPr>
                <w:sz w:val="28"/>
                <w:szCs w:val="28"/>
              </w:rPr>
              <w:t>245.1. Ставки податку за скиди окремих забруднюючих речовин у водні об'єкти:</w:t>
            </w:r>
          </w:p>
          <w:tbl>
            <w:tblPr>
              <w:tblW w:w="7452" w:type="dxa"/>
              <w:tblLayout w:type="fixed"/>
              <w:tblLook w:val="0000" w:firstRow="0" w:lastRow="0" w:firstColumn="0" w:lastColumn="0" w:noHBand="0" w:noVBand="0"/>
            </w:tblPr>
            <w:tblGrid>
              <w:gridCol w:w="4386"/>
              <w:gridCol w:w="3066"/>
            </w:tblGrid>
            <w:tr w:rsidR="00B35257" w:rsidRPr="009B6779" w:rsidTr="000B5969">
              <w:tc>
                <w:tcPr>
                  <w:tcW w:w="2943" w:type="pct"/>
                  <w:tcBorders>
                    <w:top w:val="single" w:sz="4" w:space="0" w:color="auto"/>
                    <w:bottom w:val="single" w:sz="4" w:space="0" w:color="auto"/>
                    <w:right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ind w:firstLine="720"/>
                    <w:suppressOverlap/>
                    <w:jc w:val="both"/>
                    <w:rPr>
                      <w:sz w:val="28"/>
                      <w:szCs w:val="28"/>
                    </w:rPr>
                  </w:pPr>
                  <w:r w:rsidRPr="009B6779">
                    <w:rPr>
                      <w:sz w:val="28"/>
                      <w:szCs w:val="28"/>
                    </w:rPr>
                    <w:t>Назва забруднюючої речовини</w:t>
                  </w:r>
                </w:p>
              </w:tc>
              <w:tc>
                <w:tcPr>
                  <w:tcW w:w="2057" w:type="pct"/>
                  <w:tcBorders>
                    <w:top w:val="single" w:sz="4" w:space="0" w:color="auto"/>
                    <w:left w:val="single" w:sz="4" w:space="0" w:color="auto"/>
                    <w:bottom w:val="single" w:sz="4" w:space="0" w:color="auto"/>
                  </w:tcBorders>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ind w:firstLine="720"/>
                    <w:suppressOverlap/>
                    <w:jc w:val="both"/>
                    <w:rPr>
                      <w:sz w:val="28"/>
                      <w:szCs w:val="28"/>
                    </w:rPr>
                  </w:pPr>
                  <w:r w:rsidRPr="009B6779">
                    <w:rPr>
                      <w:sz w:val="28"/>
                      <w:szCs w:val="28"/>
                    </w:rPr>
                    <w:t>Ставка податку,</w:t>
                  </w:r>
                </w:p>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ind w:firstLine="720"/>
                    <w:suppressOverlap/>
                    <w:jc w:val="both"/>
                    <w:rPr>
                      <w:sz w:val="28"/>
                      <w:szCs w:val="28"/>
                    </w:rPr>
                  </w:pPr>
                  <w:r w:rsidRPr="009B6779">
                    <w:rPr>
                      <w:sz w:val="28"/>
                      <w:szCs w:val="28"/>
                    </w:rPr>
                    <w:t>гривень за тонну</w:t>
                  </w:r>
                </w:p>
              </w:tc>
            </w:tr>
            <w:tr w:rsidR="00B35257" w:rsidRPr="009B6779" w:rsidTr="000B5969">
              <w:tc>
                <w:tcPr>
                  <w:tcW w:w="2943" w:type="pct"/>
                  <w:tcBorders>
                    <w:top w:val="single" w:sz="4" w:space="0" w:color="auto"/>
                  </w:tcBorders>
                </w:tcPr>
                <w:p w:rsidR="0019152F" w:rsidRPr="009B6779" w:rsidRDefault="0019152F"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Азот амонійний</w:t>
                  </w:r>
                </w:p>
              </w:tc>
              <w:tc>
                <w:tcPr>
                  <w:tcW w:w="2057" w:type="pct"/>
                  <w:tcBorders>
                    <w:top w:val="single" w:sz="4" w:space="0" w:color="auto"/>
                  </w:tcBorders>
                  <w:vAlign w:val="bottom"/>
                </w:tcPr>
                <w:p w:rsidR="0019152F" w:rsidRPr="009B6779" w:rsidRDefault="0019152F" w:rsidP="003267F1">
                  <w:pPr>
                    <w:framePr w:hSpace="180" w:wrap="around" w:vAnchor="text" w:hAnchor="text" w:x="-34" w:y="1"/>
                    <w:suppressOverlap/>
                    <w:jc w:val="center"/>
                    <w:rPr>
                      <w:b/>
                      <w:sz w:val="28"/>
                      <w:szCs w:val="28"/>
                    </w:rPr>
                  </w:pPr>
                  <w:r w:rsidRPr="009B6779">
                    <w:rPr>
                      <w:b/>
                      <w:sz w:val="28"/>
                      <w:szCs w:val="28"/>
                    </w:rPr>
                    <w:t>1020,60</w:t>
                  </w:r>
                </w:p>
              </w:tc>
            </w:tr>
            <w:tr w:rsidR="00B35257" w:rsidRPr="009B6779" w:rsidTr="000B5969">
              <w:tc>
                <w:tcPr>
                  <w:tcW w:w="2943" w:type="pct"/>
                </w:tcPr>
                <w:p w:rsidR="0019152F" w:rsidRPr="009B6779" w:rsidRDefault="0019152F"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Органічні речовини (за показниками БСК 5)</w:t>
                  </w:r>
                </w:p>
              </w:tc>
              <w:tc>
                <w:tcPr>
                  <w:tcW w:w="2057" w:type="pct"/>
                  <w:vAlign w:val="bottom"/>
                </w:tcPr>
                <w:p w:rsidR="0019152F" w:rsidRPr="009B6779" w:rsidRDefault="0019152F" w:rsidP="003267F1">
                  <w:pPr>
                    <w:framePr w:hSpace="180" w:wrap="around" w:vAnchor="text" w:hAnchor="text" w:x="-34" w:y="1"/>
                    <w:suppressOverlap/>
                    <w:jc w:val="center"/>
                    <w:rPr>
                      <w:b/>
                      <w:sz w:val="28"/>
                      <w:szCs w:val="28"/>
                    </w:rPr>
                  </w:pPr>
                  <w:r w:rsidRPr="009B6779">
                    <w:rPr>
                      <w:b/>
                      <w:sz w:val="28"/>
                      <w:szCs w:val="28"/>
                    </w:rPr>
                    <w:t>408,50</w:t>
                  </w:r>
                </w:p>
              </w:tc>
            </w:tr>
            <w:tr w:rsidR="00B35257" w:rsidRPr="009B6779" w:rsidTr="000B5969">
              <w:tc>
                <w:tcPr>
                  <w:tcW w:w="2943" w:type="pct"/>
                </w:tcPr>
                <w:p w:rsidR="0019152F" w:rsidRPr="009B6779" w:rsidRDefault="0019152F"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 xml:space="preserve">Завислі речовини </w:t>
                  </w:r>
                </w:p>
              </w:tc>
              <w:tc>
                <w:tcPr>
                  <w:tcW w:w="2057" w:type="pct"/>
                  <w:vAlign w:val="bottom"/>
                </w:tcPr>
                <w:p w:rsidR="0019152F" w:rsidRPr="009B6779" w:rsidRDefault="0019152F" w:rsidP="003267F1">
                  <w:pPr>
                    <w:framePr w:hSpace="180" w:wrap="around" w:vAnchor="text" w:hAnchor="text" w:x="-34" w:y="1"/>
                    <w:suppressOverlap/>
                    <w:jc w:val="center"/>
                    <w:rPr>
                      <w:b/>
                      <w:sz w:val="28"/>
                      <w:szCs w:val="28"/>
                    </w:rPr>
                  </w:pPr>
                  <w:r w:rsidRPr="009B6779">
                    <w:rPr>
                      <w:b/>
                      <w:sz w:val="28"/>
                      <w:szCs w:val="28"/>
                    </w:rPr>
                    <w:t>29,27</w:t>
                  </w:r>
                </w:p>
              </w:tc>
            </w:tr>
            <w:tr w:rsidR="00B35257" w:rsidRPr="009B6779" w:rsidTr="000B5969">
              <w:tc>
                <w:tcPr>
                  <w:tcW w:w="2943" w:type="pct"/>
                </w:tcPr>
                <w:p w:rsidR="0019152F" w:rsidRPr="009B6779" w:rsidRDefault="0019152F"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Нафтопродукти</w:t>
                  </w:r>
                </w:p>
              </w:tc>
              <w:tc>
                <w:tcPr>
                  <w:tcW w:w="2057" w:type="pct"/>
                  <w:vAlign w:val="bottom"/>
                </w:tcPr>
                <w:p w:rsidR="0019152F" w:rsidRPr="009B6779" w:rsidRDefault="0019152F" w:rsidP="003267F1">
                  <w:pPr>
                    <w:framePr w:hSpace="180" w:wrap="around" w:vAnchor="text" w:hAnchor="text" w:x="-34" w:y="1"/>
                    <w:suppressOverlap/>
                    <w:jc w:val="center"/>
                    <w:rPr>
                      <w:b/>
                      <w:sz w:val="28"/>
                      <w:szCs w:val="28"/>
                    </w:rPr>
                  </w:pPr>
                  <w:r w:rsidRPr="009B6779">
                    <w:rPr>
                      <w:b/>
                      <w:sz w:val="28"/>
                      <w:szCs w:val="28"/>
                    </w:rPr>
                    <w:t>6003,94</w:t>
                  </w:r>
                </w:p>
              </w:tc>
            </w:tr>
            <w:tr w:rsidR="00B35257" w:rsidRPr="009B6779" w:rsidTr="000B5969">
              <w:tc>
                <w:tcPr>
                  <w:tcW w:w="2943" w:type="pct"/>
                </w:tcPr>
                <w:p w:rsidR="0019152F" w:rsidRPr="009B6779" w:rsidRDefault="0019152F"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lastRenderedPageBreak/>
                    <w:t xml:space="preserve">Нітрати </w:t>
                  </w:r>
                </w:p>
              </w:tc>
              <w:tc>
                <w:tcPr>
                  <w:tcW w:w="2057" w:type="pct"/>
                  <w:vAlign w:val="bottom"/>
                </w:tcPr>
                <w:p w:rsidR="0019152F" w:rsidRPr="009B6779" w:rsidRDefault="0019152F" w:rsidP="003267F1">
                  <w:pPr>
                    <w:framePr w:hSpace="180" w:wrap="around" w:vAnchor="text" w:hAnchor="text" w:x="-34" w:y="1"/>
                    <w:suppressOverlap/>
                    <w:jc w:val="center"/>
                    <w:rPr>
                      <w:b/>
                      <w:sz w:val="28"/>
                      <w:szCs w:val="28"/>
                    </w:rPr>
                  </w:pPr>
                  <w:r w:rsidRPr="009B6779">
                    <w:rPr>
                      <w:b/>
                      <w:sz w:val="28"/>
                      <w:szCs w:val="28"/>
                    </w:rPr>
                    <w:t>87,81</w:t>
                  </w:r>
                </w:p>
              </w:tc>
            </w:tr>
            <w:tr w:rsidR="00B35257" w:rsidRPr="009B6779" w:rsidTr="000B5969">
              <w:tc>
                <w:tcPr>
                  <w:tcW w:w="2943" w:type="pct"/>
                </w:tcPr>
                <w:p w:rsidR="0019152F" w:rsidRPr="009B6779" w:rsidRDefault="0019152F"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Нітрити</w:t>
                  </w:r>
                </w:p>
              </w:tc>
              <w:tc>
                <w:tcPr>
                  <w:tcW w:w="2057" w:type="pct"/>
                  <w:vAlign w:val="bottom"/>
                </w:tcPr>
                <w:p w:rsidR="0019152F" w:rsidRPr="009B6779" w:rsidRDefault="0019152F" w:rsidP="003267F1">
                  <w:pPr>
                    <w:framePr w:hSpace="180" w:wrap="around" w:vAnchor="text" w:hAnchor="text" w:x="-34" w:y="1"/>
                    <w:suppressOverlap/>
                    <w:jc w:val="center"/>
                    <w:rPr>
                      <w:b/>
                      <w:sz w:val="28"/>
                      <w:szCs w:val="28"/>
                    </w:rPr>
                  </w:pPr>
                  <w:r w:rsidRPr="009B6779">
                    <w:rPr>
                      <w:b/>
                      <w:sz w:val="28"/>
                      <w:szCs w:val="28"/>
                    </w:rPr>
                    <w:t>5012,61</w:t>
                  </w:r>
                </w:p>
              </w:tc>
            </w:tr>
            <w:tr w:rsidR="00B35257" w:rsidRPr="009B6779" w:rsidTr="000B5969">
              <w:tc>
                <w:tcPr>
                  <w:tcW w:w="2943" w:type="pct"/>
                </w:tcPr>
                <w:p w:rsidR="0019152F" w:rsidRPr="009B6779" w:rsidRDefault="0019152F"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Сульф</w:t>
                  </w:r>
                  <w:r w:rsidR="00550A1D">
                    <w:rPr>
                      <w:sz w:val="28"/>
                      <w:szCs w:val="28"/>
                    </w:rPr>
                    <w:t>а</w:t>
                  </w:r>
                  <w:r w:rsidRPr="009B6779">
                    <w:rPr>
                      <w:sz w:val="28"/>
                      <w:szCs w:val="28"/>
                    </w:rPr>
                    <w:t>ти</w:t>
                  </w:r>
                </w:p>
              </w:tc>
              <w:tc>
                <w:tcPr>
                  <w:tcW w:w="2057" w:type="pct"/>
                  <w:vAlign w:val="bottom"/>
                </w:tcPr>
                <w:p w:rsidR="0019152F" w:rsidRPr="009B6779" w:rsidRDefault="0019152F" w:rsidP="003267F1">
                  <w:pPr>
                    <w:framePr w:hSpace="180" w:wrap="around" w:vAnchor="text" w:hAnchor="text" w:x="-34" w:y="1"/>
                    <w:suppressOverlap/>
                    <w:jc w:val="center"/>
                    <w:rPr>
                      <w:b/>
                      <w:sz w:val="28"/>
                      <w:szCs w:val="28"/>
                    </w:rPr>
                  </w:pPr>
                  <w:r w:rsidRPr="009B6779">
                    <w:rPr>
                      <w:b/>
                      <w:sz w:val="28"/>
                      <w:szCs w:val="28"/>
                    </w:rPr>
                    <w:t>29,27</w:t>
                  </w:r>
                </w:p>
              </w:tc>
            </w:tr>
            <w:tr w:rsidR="00B35257" w:rsidRPr="009B6779" w:rsidTr="000B5969">
              <w:tc>
                <w:tcPr>
                  <w:tcW w:w="2943" w:type="pct"/>
                </w:tcPr>
                <w:p w:rsidR="0019152F" w:rsidRPr="009B6779" w:rsidRDefault="0019152F"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Фосфати</w:t>
                  </w:r>
                </w:p>
              </w:tc>
              <w:tc>
                <w:tcPr>
                  <w:tcW w:w="2057" w:type="pct"/>
                  <w:vAlign w:val="bottom"/>
                </w:tcPr>
                <w:p w:rsidR="0019152F" w:rsidRPr="009B6779" w:rsidRDefault="0019152F" w:rsidP="003267F1">
                  <w:pPr>
                    <w:framePr w:hSpace="180" w:wrap="around" w:vAnchor="text" w:hAnchor="text" w:x="-34" w:y="1"/>
                    <w:suppressOverlap/>
                    <w:jc w:val="center"/>
                    <w:rPr>
                      <w:b/>
                      <w:sz w:val="28"/>
                      <w:szCs w:val="28"/>
                    </w:rPr>
                  </w:pPr>
                  <w:r w:rsidRPr="009B6779">
                    <w:rPr>
                      <w:b/>
                      <w:sz w:val="28"/>
                      <w:szCs w:val="28"/>
                    </w:rPr>
                    <w:t>815,72</w:t>
                  </w:r>
                </w:p>
              </w:tc>
            </w:tr>
            <w:tr w:rsidR="00B35257" w:rsidRPr="009B6779" w:rsidTr="000B5969">
              <w:tc>
                <w:tcPr>
                  <w:tcW w:w="2943" w:type="pct"/>
                </w:tcPr>
                <w:p w:rsidR="0019152F" w:rsidRPr="009B6779" w:rsidRDefault="0019152F" w:rsidP="003267F1">
                  <w:pPr>
                    <w:framePr w:hSpace="180" w:wrap="around" w:vAnchor="text" w:hAnchor="text" w:x="-34" w:y="1"/>
                    <w:tabs>
                      <w:tab w:val="left" w:pos="1701"/>
                      <w:tab w:val="right" w:leader="dot" w:pos="9720"/>
                    </w:tabs>
                    <w:suppressOverlap/>
                    <w:jc w:val="both"/>
                    <w:rPr>
                      <w:sz w:val="28"/>
                      <w:szCs w:val="28"/>
                    </w:rPr>
                  </w:pPr>
                  <w:r w:rsidRPr="009B6779">
                    <w:rPr>
                      <w:sz w:val="28"/>
                      <w:szCs w:val="28"/>
                    </w:rPr>
                    <w:t xml:space="preserve">Хлориди </w:t>
                  </w:r>
                </w:p>
              </w:tc>
              <w:tc>
                <w:tcPr>
                  <w:tcW w:w="2057" w:type="pct"/>
                  <w:vAlign w:val="bottom"/>
                </w:tcPr>
                <w:p w:rsidR="0019152F" w:rsidRPr="009B6779" w:rsidRDefault="0019152F" w:rsidP="003267F1">
                  <w:pPr>
                    <w:framePr w:hSpace="180" w:wrap="around" w:vAnchor="text" w:hAnchor="text" w:x="-34" w:y="1"/>
                    <w:suppressOverlap/>
                    <w:jc w:val="center"/>
                    <w:rPr>
                      <w:b/>
                      <w:sz w:val="28"/>
                      <w:szCs w:val="28"/>
                    </w:rPr>
                  </w:pPr>
                  <w:r w:rsidRPr="009B6779">
                    <w:rPr>
                      <w:b/>
                      <w:sz w:val="28"/>
                      <w:szCs w:val="28"/>
                    </w:rPr>
                    <w:t>29,27</w:t>
                  </w:r>
                </w:p>
              </w:tc>
            </w:tr>
          </w:tbl>
          <w:p w:rsidR="00604D70" w:rsidRPr="009B6779" w:rsidRDefault="00604D70" w:rsidP="00604D70">
            <w:pPr>
              <w:rPr>
                <w:sz w:val="28"/>
                <w:szCs w:val="28"/>
              </w:rPr>
            </w:pPr>
          </w:p>
        </w:tc>
      </w:tr>
      <w:tr w:rsidR="00B35257" w:rsidRPr="009B6779" w:rsidTr="0025138C">
        <w:tc>
          <w:tcPr>
            <w:tcW w:w="7547" w:type="dxa"/>
            <w:vAlign w:val="center"/>
          </w:tcPr>
          <w:p w:rsidR="00604D70" w:rsidRPr="009B6779" w:rsidRDefault="00604D70" w:rsidP="00604D70">
            <w:pPr>
              <w:spacing w:before="120"/>
              <w:jc w:val="both"/>
              <w:rPr>
                <w:sz w:val="28"/>
                <w:szCs w:val="28"/>
              </w:rPr>
            </w:pPr>
            <w:r w:rsidRPr="009B6779">
              <w:rPr>
                <w:sz w:val="28"/>
                <w:szCs w:val="28"/>
              </w:rPr>
              <w:lastRenderedPageBreak/>
              <w:t xml:space="preserve">245.2. Ставки податку за скиди у водні об'єкти забруднюючих речовин, які не увійшли до пункту 245.1 цієї статті та на які встановлено гранично допустиму концентрацію або </w:t>
            </w:r>
            <w:proofErr w:type="spellStart"/>
            <w:r w:rsidRPr="009B6779">
              <w:rPr>
                <w:sz w:val="28"/>
                <w:szCs w:val="28"/>
              </w:rPr>
              <w:t>орієнтовнобезпечний</w:t>
            </w:r>
            <w:proofErr w:type="spellEnd"/>
            <w:r w:rsidRPr="009B6779">
              <w:rPr>
                <w:sz w:val="28"/>
                <w:szCs w:val="28"/>
              </w:rPr>
              <w:t xml:space="preserve"> рівень впливу:</w:t>
            </w:r>
          </w:p>
          <w:tbl>
            <w:tblPr>
              <w:tblW w:w="7380" w:type="dxa"/>
              <w:tblInd w:w="47" w:type="dxa"/>
              <w:tblLayout w:type="fixed"/>
              <w:tblLook w:val="0000" w:firstRow="0" w:lastRow="0" w:firstColumn="0" w:lastColumn="0" w:noHBand="0" w:noVBand="0"/>
            </w:tblPr>
            <w:tblGrid>
              <w:gridCol w:w="4063"/>
              <w:gridCol w:w="3317"/>
            </w:tblGrid>
            <w:tr w:rsidR="00B35257" w:rsidRPr="009B6779" w:rsidTr="000B5969">
              <w:trPr>
                <w:tblHeader/>
              </w:trPr>
              <w:tc>
                <w:tcPr>
                  <w:tcW w:w="2753" w:type="pct"/>
                  <w:tcBorders>
                    <w:top w:val="single" w:sz="4" w:space="0" w:color="auto"/>
                    <w:bottom w:val="single" w:sz="4" w:space="0" w:color="auto"/>
                    <w:right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Гранично допустима концентрація</w:t>
                  </w:r>
                </w:p>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 xml:space="preserve">забруднюючих речовин або </w:t>
                  </w:r>
                  <w:proofErr w:type="spellStart"/>
                  <w:r w:rsidRPr="009B6779">
                    <w:rPr>
                      <w:sz w:val="28"/>
                      <w:szCs w:val="28"/>
                    </w:rPr>
                    <w:t>орієнтовнобезпечний</w:t>
                  </w:r>
                  <w:proofErr w:type="spellEnd"/>
                  <w:r w:rsidRPr="009B6779">
                    <w:rPr>
                      <w:sz w:val="28"/>
                      <w:szCs w:val="28"/>
                    </w:rPr>
                    <w:t xml:space="preserve"> рівень впливу</w:t>
                  </w:r>
                </w:p>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(міліграмів на літр)</w:t>
                  </w:r>
                </w:p>
              </w:tc>
              <w:tc>
                <w:tcPr>
                  <w:tcW w:w="2247" w:type="pct"/>
                  <w:tcBorders>
                    <w:top w:val="single" w:sz="4" w:space="0" w:color="auto"/>
                    <w:left w:val="single" w:sz="4" w:space="0" w:color="auto"/>
                    <w:bottom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Ставка податку,</w:t>
                  </w:r>
                </w:p>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гривень за тонну</w:t>
                  </w:r>
                </w:p>
              </w:tc>
            </w:tr>
            <w:tr w:rsidR="00B35257" w:rsidRPr="009B6779" w:rsidTr="000B5969">
              <w:tc>
                <w:tcPr>
                  <w:tcW w:w="2753" w:type="pct"/>
                  <w:tcBorders>
                    <w:top w:val="single" w:sz="4" w:space="0" w:color="auto"/>
                  </w:tcBorders>
                  <w:vAlign w:val="center"/>
                </w:tcPr>
                <w:p w:rsidR="00604D70" w:rsidRPr="009B6779" w:rsidRDefault="00604D70" w:rsidP="003267F1">
                  <w:pPr>
                    <w:framePr w:hSpace="180" w:wrap="around" w:vAnchor="text" w:hAnchor="text" w:x="-34" w:y="1"/>
                    <w:tabs>
                      <w:tab w:val="left" w:pos="0"/>
                      <w:tab w:val="right" w:leader="dot" w:pos="9720"/>
                    </w:tabs>
                    <w:suppressOverlap/>
                    <w:outlineLvl w:val="2"/>
                    <w:rPr>
                      <w:sz w:val="28"/>
                      <w:szCs w:val="28"/>
                    </w:rPr>
                  </w:pPr>
                  <w:r w:rsidRPr="009B6779">
                    <w:rPr>
                      <w:sz w:val="28"/>
                      <w:szCs w:val="28"/>
                    </w:rPr>
                    <w:t>до 0,001 (включно)</w:t>
                  </w:r>
                </w:p>
              </w:tc>
              <w:tc>
                <w:tcPr>
                  <w:tcW w:w="2247" w:type="pct"/>
                  <w:tcBorders>
                    <w:top w:val="single" w:sz="4" w:space="0" w:color="auto"/>
                  </w:tcBorders>
                  <w:vAlign w:val="center"/>
                </w:tcPr>
                <w:p w:rsidR="00604D70" w:rsidRPr="009B6779" w:rsidRDefault="00604D70" w:rsidP="003267F1">
                  <w:pPr>
                    <w:framePr w:hSpace="180" w:wrap="around" w:vAnchor="text" w:hAnchor="text" w:x="-34" w:y="1"/>
                    <w:tabs>
                      <w:tab w:val="left" w:pos="3762"/>
                    </w:tabs>
                    <w:suppressOverlap/>
                    <w:jc w:val="center"/>
                    <w:outlineLvl w:val="2"/>
                    <w:rPr>
                      <w:b/>
                      <w:sz w:val="28"/>
                      <w:szCs w:val="28"/>
                    </w:rPr>
                  </w:pPr>
                  <w:r w:rsidRPr="009B6779">
                    <w:rPr>
                      <w:b/>
                      <w:sz w:val="28"/>
                      <w:szCs w:val="28"/>
                    </w:rPr>
                    <w:t>98741,38</w:t>
                  </w:r>
                </w:p>
              </w:tc>
            </w:tr>
            <w:tr w:rsidR="00B35257" w:rsidRPr="009B6779" w:rsidTr="000B5969">
              <w:tc>
                <w:tcPr>
                  <w:tcW w:w="2753" w:type="pct"/>
                </w:tcPr>
                <w:p w:rsidR="00604D70" w:rsidRPr="009B6779" w:rsidRDefault="00604D70" w:rsidP="003267F1">
                  <w:pPr>
                    <w:framePr w:hSpace="180" w:wrap="around" w:vAnchor="text" w:hAnchor="text" w:x="-34" w:y="1"/>
                    <w:tabs>
                      <w:tab w:val="left" w:pos="0"/>
                      <w:tab w:val="right" w:leader="dot" w:pos="9720"/>
                    </w:tabs>
                    <w:suppressOverlap/>
                    <w:outlineLvl w:val="2"/>
                    <w:rPr>
                      <w:sz w:val="28"/>
                      <w:szCs w:val="28"/>
                    </w:rPr>
                  </w:pPr>
                  <w:r w:rsidRPr="009B6779">
                    <w:rPr>
                      <w:sz w:val="28"/>
                      <w:szCs w:val="28"/>
                    </w:rPr>
                    <w:t>0,001 – 0,1 (включно)</w:t>
                  </w:r>
                </w:p>
              </w:tc>
              <w:tc>
                <w:tcPr>
                  <w:tcW w:w="2247" w:type="pct"/>
                  <w:vAlign w:val="bottom"/>
                </w:tcPr>
                <w:p w:rsidR="00604D70" w:rsidRPr="009B6779" w:rsidRDefault="00604D70" w:rsidP="003267F1">
                  <w:pPr>
                    <w:framePr w:hSpace="180" w:wrap="around" w:vAnchor="text" w:hAnchor="text" w:x="-34" w:y="1"/>
                    <w:tabs>
                      <w:tab w:val="left" w:pos="3762"/>
                    </w:tabs>
                    <w:suppressOverlap/>
                    <w:jc w:val="center"/>
                    <w:rPr>
                      <w:b/>
                      <w:sz w:val="28"/>
                      <w:szCs w:val="28"/>
                    </w:rPr>
                  </w:pPr>
                  <w:r w:rsidRPr="009B6779">
                    <w:rPr>
                      <w:b/>
                      <w:sz w:val="28"/>
                      <w:szCs w:val="28"/>
                    </w:rPr>
                    <w:t>71592,29</w:t>
                  </w:r>
                </w:p>
              </w:tc>
            </w:tr>
            <w:tr w:rsidR="00B35257" w:rsidRPr="009B6779" w:rsidTr="000B5969">
              <w:tc>
                <w:tcPr>
                  <w:tcW w:w="2753" w:type="pct"/>
                </w:tcPr>
                <w:p w:rsidR="00604D70" w:rsidRPr="009B6779" w:rsidRDefault="00604D70" w:rsidP="003267F1">
                  <w:pPr>
                    <w:framePr w:hSpace="180" w:wrap="around" w:vAnchor="text" w:hAnchor="text" w:x="-34" w:y="1"/>
                    <w:tabs>
                      <w:tab w:val="left" w:pos="0"/>
                      <w:tab w:val="right" w:leader="dot" w:pos="9720"/>
                    </w:tabs>
                    <w:suppressOverlap/>
                    <w:outlineLvl w:val="2"/>
                    <w:rPr>
                      <w:sz w:val="28"/>
                      <w:szCs w:val="28"/>
                    </w:rPr>
                  </w:pPr>
                  <w:r w:rsidRPr="009B6779">
                    <w:rPr>
                      <w:sz w:val="28"/>
                      <w:szCs w:val="28"/>
                    </w:rPr>
                    <w:t>0,1 – 1 (включно)</w:t>
                  </w:r>
                </w:p>
              </w:tc>
              <w:tc>
                <w:tcPr>
                  <w:tcW w:w="2247" w:type="pct"/>
                  <w:vAlign w:val="bottom"/>
                </w:tcPr>
                <w:p w:rsidR="00604D70" w:rsidRPr="009B6779" w:rsidRDefault="00604D70" w:rsidP="003267F1">
                  <w:pPr>
                    <w:framePr w:hSpace="180" w:wrap="around" w:vAnchor="text" w:hAnchor="text" w:x="-34" w:y="1"/>
                    <w:tabs>
                      <w:tab w:val="left" w:pos="3762"/>
                    </w:tabs>
                    <w:suppressOverlap/>
                    <w:jc w:val="center"/>
                    <w:rPr>
                      <w:b/>
                      <w:sz w:val="28"/>
                      <w:szCs w:val="28"/>
                    </w:rPr>
                  </w:pPr>
                  <w:r w:rsidRPr="009B6779">
                    <w:rPr>
                      <w:b/>
                      <w:sz w:val="28"/>
                      <w:szCs w:val="28"/>
                    </w:rPr>
                    <w:t>12342,53</w:t>
                  </w:r>
                </w:p>
              </w:tc>
            </w:tr>
            <w:tr w:rsidR="00B35257" w:rsidRPr="009B6779" w:rsidTr="000B5969">
              <w:tc>
                <w:tcPr>
                  <w:tcW w:w="2753" w:type="pct"/>
                </w:tcPr>
                <w:p w:rsidR="00604D70" w:rsidRPr="009B6779" w:rsidRDefault="00604D70" w:rsidP="003267F1">
                  <w:pPr>
                    <w:framePr w:hSpace="180" w:wrap="around" w:vAnchor="text" w:hAnchor="text" w:x="-34" w:y="1"/>
                    <w:tabs>
                      <w:tab w:val="left" w:pos="0"/>
                      <w:tab w:val="right" w:leader="dot" w:pos="9720"/>
                    </w:tabs>
                    <w:suppressOverlap/>
                    <w:outlineLvl w:val="2"/>
                    <w:rPr>
                      <w:sz w:val="28"/>
                      <w:szCs w:val="28"/>
                    </w:rPr>
                  </w:pPr>
                  <w:r w:rsidRPr="009B6779">
                    <w:rPr>
                      <w:sz w:val="28"/>
                      <w:szCs w:val="28"/>
                    </w:rPr>
                    <w:t>1 – 10 (включно)</w:t>
                  </w:r>
                </w:p>
              </w:tc>
              <w:tc>
                <w:tcPr>
                  <w:tcW w:w="2247" w:type="pct"/>
                  <w:vAlign w:val="bottom"/>
                </w:tcPr>
                <w:p w:rsidR="00604D70" w:rsidRPr="009B6779" w:rsidRDefault="00604D70" w:rsidP="003267F1">
                  <w:pPr>
                    <w:framePr w:hSpace="180" w:wrap="around" w:vAnchor="text" w:hAnchor="text" w:x="-34" w:y="1"/>
                    <w:tabs>
                      <w:tab w:val="left" w:pos="3762"/>
                    </w:tabs>
                    <w:suppressOverlap/>
                    <w:jc w:val="center"/>
                    <w:rPr>
                      <w:b/>
                      <w:sz w:val="28"/>
                      <w:szCs w:val="28"/>
                    </w:rPr>
                  </w:pPr>
                  <w:r w:rsidRPr="009B6779">
                    <w:rPr>
                      <w:b/>
                      <w:sz w:val="28"/>
                      <w:szCs w:val="28"/>
                    </w:rPr>
                    <w:t>1256,11</w:t>
                  </w:r>
                </w:p>
              </w:tc>
            </w:tr>
            <w:tr w:rsidR="00B35257" w:rsidRPr="009B6779" w:rsidTr="000B5969">
              <w:tc>
                <w:tcPr>
                  <w:tcW w:w="2753" w:type="pct"/>
                </w:tcPr>
                <w:p w:rsidR="00604D70" w:rsidRPr="009B6779" w:rsidRDefault="00604D70" w:rsidP="003267F1">
                  <w:pPr>
                    <w:framePr w:hSpace="180" w:wrap="around" w:vAnchor="text" w:hAnchor="text" w:x="-34" w:y="1"/>
                    <w:tabs>
                      <w:tab w:val="left" w:pos="0"/>
                      <w:tab w:val="right" w:leader="dot" w:pos="9720"/>
                    </w:tabs>
                    <w:suppressOverlap/>
                    <w:outlineLvl w:val="2"/>
                    <w:rPr>
                      <w:sz w:val="28"/>
                      <w:szCs w:val="28"/>
                    </w:rPr>
                  </w:pPr>
                  <w:r w:rsidRPr="009B6779">
                    <w:rPr>
                      <w:sz w:val="28"/>
                      <w:szCs w:val="28"/>
                    </w:rPr>
                    <w:t>понад 10</w:t>
                  </w:r>
                </w:p>
              </w:tc>
              <w:tc>
                <w:tcPr>
                  <w:tcW w:w="2247" w:type="pct"/>
                  <w:vAlign w:val="bottom"/>
                </w:tcPr>
                <w:p w:rsidR="00604D70" w:rsidRPr="009B6779" w:rsidRDefault="00604D70" w:rsidP="003267F1">
                  <w:pPr>
                    <w:framePr w:hSpace="180" w:wrap="around" w:vAnchor="text" w:hAnchor="text" w:x="-34" w:y="1"/>
                    <w:tabs>
                      <w:tab w:val="left" w:pos="3762"/>
                    </w:tabs>
                    <w:suppressOverlap/>
                    <w:jc w:val="center"/>
                    <w:rPr>
                      <w:b/>
                      <w:sz w:val="28"/>
                      <w:szCs w:val="28"/>
                    </w:rPr>
                  </w:pPr>
                  <w:r w:rsidRPr="009B6779">
                    <w:rPr>
                      <w:b/>
                      <w:sz w:val="28"/>
                      <w:szCs w:val="28"/>
                    </w:rPr>
                    <w:t>251,46</w:t>
                  </w:r>
                </w:p>
              </w:tc>
            </w:tr>
          </w:tbl>
          <w:p w:rsidR="00604D70" w:rsidRPr="009B6779" w:rsidRDefault="00604D70" w:rsidP="00604D70">
            <w:pPr>
              <w:spacing w:before="120"/>
              <w:jc w:val="both"/>
              <w:rPr>
                <w:sz w:val="28"/>
                <w:szCs w:val="28"/>
              </w:rPr>
            </w:pPr>
          </w:p>
        </w:tc>
        <w:tc>
          <w:tcPr>
            <w:tcW w:w="7729" w:type="dxa"/>
          </w:tcPr>
          <w:p w:rsidR="00604D70" w:rsidRPr="009B6779" w:rsidRDefault="00604D70" w:rsidP="00604D70">
            <w:pPr>
              <w:spacing w:before="120"/>
              <w:jc w:val="both"/>
              <w:rPr>
                <w:sz w:val="28"/>
                <w:szCs w:val="28"/>
              </w:rPr>
            </w:pPr>
            <w:r w:rsidRPr="009B6779">
              <w:rPr>
                <w:sz w:val="28"/>
                <w:szCs w:val="28"/>
              </w:rPr>
              <w:t xml:space="preserve">245.2. Ставки податку за скиди у водні об'єкти забруднюючих речовин, які не увійшли до пункту 245.1 цієї статті та на які встановлено гранично допустиму концентрацію або </w:t>
            </w:r>
            <w:proofErr w:type="spellStart"/>
            <w:r w:rsidRPr="009B6779">
              <w:rPr>
                <w:sz w:val="28"/>
                <w:szCs w:val="28"/>
              </w:rPr>
              <w:t>орієнтовнобезпечний</w:t>
            </w:r>
            <w:proofErr w:type="spellEnd"/>
            <w:r w:rsidRPr="009B6779">
              <w:rPr>
                <w:sz w:val="28"/>
                <w:szCs w:val="28"/>
              </w:rPr>
              <w:t xml:space="preserve"> рівень впливу:</w:t>
            </w:r>
          </w:p>
          <w:tbl>
            <w:tblPr>
              <w:tblW w:w="7380" w:type="dxa"/>
              <w:tblInd w:w="47" w:type="dxa"/>
              <w:tblLayout w:type="fixed"/>
              <w:tblLook w:val="0000" w:firstRow="0" w:lastRow="0" w:firstColumn="0" w:lastColumn="0" w:noHBand="0" w:noVBand="0"/>
            </w:tblPr>
            <w:tblGrid>
              <w:gridCol w:w="4063"/>
              <w:gridCol w:w="3317"/>
            </w:tblGrid>
            <w:tr w:rsidR="00B35257" w:rsidRPr="009B6779" w:rsidTr="000B5969">
              <w:trPr>
                <w:tblHeader/>
              </w:trPr>
              <w:tc>
                <w:tcPr>
                  <w:tcW w:w="2753" w:type="pct"/>
                  <w:tcBorders>
                    <w:top w:val="single" w:sz="4" w:space="0" w:color="auto"/>
                    <w:bottom w:val="single" w:sz="4" w:space="0" w:color="auto"/>
                    <w:right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Гранично допустима концентрація</w:t>
                  </w:r>
                </w:p>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 xml:space="preserve">забруднюючих речовин або </w:t>
                  </w:r>
                  <w:proofErr w:type="spellStart"/>
                  <w:r w:rsidRPr="009B6779">
                    <w:rPr>
                      <w:sz w:val="28"/>
                      <w:szCs w:val="28"/>
                    </w:rPr>
                    <w:t>орієнтовнобезпечний</w:t>
                  </w:r>
                  <w:proofErr w:type="spellEnd"/>
                  <w:r w:rsidRPr="009B6779">
                    <w:rPr>
                      <w:sz w:val="28"/>
                      <w:szCs w:val="28"/>
                    </w:rPr>
                    <w:t xml:space="preserve"> рівень впливу</w:t>
                  </w:r>
                </w:p>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(міліграмів на літр)</w:t>
                  </w:r>
                </w:p>
              </w:tc>
              <w:tc>
                <w:tcPr>
                  <w:tcW w:w="2247" w:type="pct"/>
                  <w:tcBorders>
                    <w:top w:val="single" w:sz="4" w:space="0" w:color="auto"/>
                    <w:left w:val="single" w:sz="4" w:space="0" w:color="auto"/>
                    <w:bottom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Ставка податку,</w:t>
                  </w:r>
                </w:p>
                <w:p w:rsidR="00604D70" w:rsidRPr="009B6779" w:rsidRDefault="00604D70"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гривень за тонну</w:t>
                  </w:r>
                </w:p>
              </w:tc>
            </w:tr>
            <w:tr w:rsidR="00B35257" w:rsidRPr="009B6779" w:rsidTr="009F1CA3">
              <w:tc>
                <w:tcPr>
                  <w:tcW w:w="2753" w:type="pct"/>
                  <w:tcBorders>
                    <w:top w:val="single" w:sz="4" w:space="0" w:color="auto"/>
                  </w:tcBorders>
                  <w:vAlign w:val="center"/>
                </w:tcPr>
                <w:p w:rsidR="0019152F" w:rsidRPr="009B6779" w:rsidRDefault="0019152F" w:rsidP="003267F1">
                  <w:pPr>
                    <w:framePr w:hSpace="180" w:wrap="around" w:vAnchor="text" w:hAnchor="text" w:x="-34" w:y="1"/>
                    <w:tabs>
                      <w:tab w:val="left" w:pos="0"/>
                      <w:tab w:val="right" w:leader="dot" w:pos="9720"/>
                    </w:tabs>
                    <w:suppressOverlap/>
                    <w:outlineLvl w:val="2"/>
                    <w:rPr>
                      <w:sz w:val="28"/>
                      <w:szCs w:val="28"/>
                    </w:rPr>
                  </w:pPr>
                  <w:r w:rsidRPr="009B6779">
                    <w:rPr>
                      <w:sz w:val="28"/>
                      <w:szCs w:val="28"/>
                    </w:rPr>
                    <w:t>до 0,001 (включно)</w:t>
                  </w:r>
                </w:p>
              </w:tc>
              <w:tc>
                <w:tcPr>
                  <w:tcW w:w="2247" w:type="pct"/>
                  <w:tcBorders>
                    <w:top w:val="single" w:sz="4" w:space="0" w:color="auto"/>
                  </w:tcBorders>
                  <w:vAlign w:val="bottom"/>
                </w:tcPr>
                <w:p w:rsidR="0019152F" w:rsidRPr="009B6779" w:rsidRDefault="0019152F" w:rsidP="003267F1">
                  <w:pPr>
                    <w:framePr w:hSpace="180" w:wrap="around" w:vAnchor="text" w:hAnchor="text" w:x="-34" w:y="1"/>
                    <w:tabs>
                      <w:tab w:val="left" w:pos="3762"/>
                    </w:tabs>
                    <w:suppressOverlap/>
                    <w:jc w:val="center"/>
                    <w:outlineLvl w:val="2"/>
                    <w:rPr>
                      <w:b/>
                      <w:sz w:val="28"/>
                      <w:szCs w:val="28"/>
                    </w:rPr>
                  </w:pPr>
                  <w:r w:rsidRPr="009B6779">
                    <w:rPr>
                      <w:b/>
                      <w:sz w:val="28"/>
                      <w:szCs w:val="28"/>
                    </w:rPr>
                    <w:t>106936,91</w:t>
                  </w:r>
                </w:p>
              </w:tc>
            </w:tr>
            <w:tr w:rsidR="00B35257" w:rsidRPr="009B6779" w:rsidTr="000B5969">
              <w:tc>
                <w:tcPr>
                  <w:tcW w:w="2753" w:type="pct"/>
                </w:tcPr>
                <w:p w:rsidR="0019152F" w:rsidRPr="009B6779" w:rsidRDefault="0019152F" w:rsidP="003267F1">
                  <w:pPr>
                    <w:framePr w:hSpace="180" w:wrap="around" w:vAnchor="text" w:hAnchor="text" w:x="-34" w:y="1"/>
                    <w:tabs>
                      <w:tab w:val="left" w:pos="0"/>
                      <w:tab w:val="right" w:leader="dot" w:pos="9720"/>
                    </w:tabs>
                    <w:suppressOverlap/>
                    <w:outlineLvl w:val="2"/>
                    <w:rPr>
                      <w:sz w:val="28"/>
                      <w:szCs w:val="28"/>
                    </w:rPr>
                  </w:pPr>
                  <w:r w:rsidRPr="009B6779">
                    <w:rPr>
                      <w:sz w:val="28"/>
                      <w:szCs w:val="28"/>
                    </w:rPr>
                    <w:t>0,001 – 0,1 (включно)</w:t>
                  </w:r>
                </w:p>
              </w:tc>
              <w:tc>
                <w:tcPr>
                  <w:tcW w:w="2247" w:type="pct"/>
                  <w:vAlign w:val="bottom"/>
                </w:tcPr>
                <w:p w:rsidR="0019152F" w:rsidRPr="009B6779" w:rsidRDefault="0019152F" w:rsidP="003267F1">
                  <w:pPr>
                    <w:framePr w:hSpace="180" w:wrap="around" w:vAnchor="text" w:hAnchor="text" w:x="-34" w:y="1"/>
                    <w:tabs>
                      <w:tab w:val="left" w:pos="3762"/>
                    </w:tabs>
                    <w:suppressOverlap/>
                    <w:jc w:val="center"/>
                    <w:outlineLvl w:val="2"/>
                    <w:rPr>
                      <w:b/>
                      <w:sz w:val="28"/>
                      <w:szCs w:val="28"/>
                    </w:rPr>
                  </w:pPr>
                  <w:r w:rsidRPr="009B6779">
                    <w:rPr>
                      <w:b/>
                      <w:sz w:val="28"/>
                      <w:szCs w:val="28"/>
                    </w:rPr>
                    <w:t>77534,45</w:t>
                  </w:r>
                </w:p>
              </w:tc>
            </w:tr>
            <w:tr w:rsidR="00B35257" w:rsidRPr="009B6779" w:rsidTr="000B5969">
              <w:tc>
                <w:tcPr>
                  <w:tcW w:w="2753" w:type="pct"/>
                </w:tcPr>
                <w:p w:rsidR="0019152F" w:rsidRPr="009B6779" w:rsidRDefault="0019152F" w:rsidP="003267F1">
                  <w:pPr>
                    <w:framePr w:hSpace="180" w:wrap="around" w:vAnchor="text" w:hAnchor="text" w:x="-34" w:y="1"/>
                    <w:tabs>
                      <w:tab w:val="left" w:pos="0"/>
                      <w:tab w:val="right" w:leader="dot" w:pos="9720"/>
                    </w:tabs>
                    <w:suppressOverlap/>
                    <w:outlineLvl w:val="2"/>
                    <w:rPr>
                      <w:sz w:val="28"/>
                      <w:szCs w:val="28"/>
                    </w:rPr>
                  </w:pPr>
                  <w:r w:rsidRPr="009B6779">
                    <w:rPr>
                      <w:sz w:val="28"/>
                      <w:szCs w:val="28"/>
                    </w:rPr>
                    <w:t>0,1 – 1 (включно)</w:t>
                  </w:r>
                </w:p>
              </w:tc>
              <w:tc>
                <w:tcPr>
                  <w:tcW w:w="2247" w:type="pct"/>
                  <w:vAlign w:val="bottom"/>
                </w:tcPr>
                <w:p w:rsidR="0019152F" w:rsidRPr="009B6779" w:rsidRDefault="0019152F" w:rsidP="003267F1">
                  <w:pPr>
                    <w:framePr w:hSpace="180" w:wrap="around" w:vAnchor="text" w:hAnchor="text" w:x="-34" w:y="1"/>
                    <w:tabs>
                      <w:tab w:val="left" w:pos="3762"/>
                    </w:tabs>
                    <w:suppressOverlap/>
                    <w:jc w:val="center"/>
                    <w:outlineLvl w:val="2"/>
                    <w:rPr>
                      <w:b/>
                      <w:sz w:val="28"/>
                      <w:szCs w:val="28"/>
                    </w:rPr>
                  </w:pPr>
                  <w:r w:rsidRPr="009B6779">
                    <w:rPr>
                      <w:b/>
                      <w:sz w:val="28"/>
                      <w:szCs w:val="28"/>
                    </w:rPr>
                    <w:t>13366,96</w:t>
                  </w:r>
                </w:p>
              </w:tc>
            </w:tr>
            <w:tr w:rsidR="00B35257" w:rsidRPr="009B6779" w:rsidTr="000B5969">
              <w:tc>
                <w:tcPr>
                  <w:tcW w:w="2753" w:type="pct"/>
                </w:tcPr>
                <w:p w:rsidR="0019152F" w:rsidRPr="009B6779" w:rsidRDefault="0019152F" w:rsidP="003267F1">
                  <w:pPr>
                    <w:framePr w:hSpace="180" w:wrap="around" w:vAnchor="text" w:hAnchor="text" w:x="-34" w:y="1"/>
                    <w:tabs>
                      <w:tab w:val="left" w:pos="0"/>
                      <w:tab w:val="right" w:leader="dot" w:pos="9720"/>
                    </w:tabs>
                    <w:suppressOverlap/>
                    <w:outlineLvl w:val="2"/>
                    <w:rPr>
                      <w:sz w:val="28"/>
                      <w:szCs w:val="28"/>
                    </w:rPr>
                  </w:pPr>
                  <w:r w:rsidRPr="009B6779">
                    <w:rPr>
                      <w:sz w:val="28"/>
                      <w:szCs w:val="28"/>
                    </w:rPr>
                    <w:t>1 – 10 (включно)</w:t>
                  </w:r>
                </w:p>
              </w:tc>
              <w:tc>
                <w:tcPr>
                  <w:tcW w:w="2247" w:type="pct"/>
                  <w:vAlign w:val="bottom"/>
                </w:tcPr>
                <w:p w:rsidR="0019152F" w:rsidRPr="009B6779" w:rsidRDefault="0019152F" w:rsidP="003267F1">
                  <w:pPr>
                    <w:framePr w:hSpace="180" w:wrap="around" w:vAnchor="text" w:hAnchor="text" w:x="-34" w:y="1"/>
                    <w:tabs>
                      <w:tab w:val="left" w:pos="3762"/>
                    </w:tabs>
                    <w:suppressOverlap/>
                    <w:jc w:val="center"/>
                    <w:outlineLvl w:val="2"/>
                    <w:rPr>
                      <w:b/>
                      <w:sz w:val="28"/>
                      <w:szCs w:val="28"/>
                    </w:rPr>
                  </w:pPr>
                  <w:r w:rsidRPr="009B6779">
                    <w:rPr>
                      <w:b/>
                      <w:sz w:val="28"/>
                      <w:szCs w:val="28"/>
                    </w:rPr>
                    <w:t>1360,37</w:t>
                  </w:r>
                </w:p>
              </w:tc>
            </w:tr>
            <w:tr w:rsidR="00B35257" w:rsidRPr="009B6779" w:rsidTr="000B5969">
              <w:tc>
                <w:tcPr>
                  <w:tcW w:w="2753" w:type="pct"/>
                </w:tcPr>
                <w:p w:rsidR="0019152F" w:rsidRPr="009B6779" w:rsidRDefault="0019152F" w:rsidP="003267F1">
                  <w:pPr>
                    <w:framePr w:hSpace="180" w:wrap="around" w:vAnchor="text" w:hAnchor="text" w:x="-34" w:y="1"/>
                    <w:tabs>
                      <w:tab w:val="left" w:pos="0"/>
                      <w:tab w:val="right" w:leader="dot" w:pos="9720"/>
                    </w:tabs>
                    <w:suppressOverlap/>
                    <w:outlineLvl w:val="2"/>
                    <w:rPr>
                      <w:sz w:val="28"/>
                      <w:szCs w:val="28"/>
                    </w:rPr>
                  </w:pPr>
                  <w:r w:rsidRPr="009B6779">
                    <w:rPr>
                      <w:sz w:val="28"/>
                      <w:szCs w:val="28"/>
                    </w:rPr>
                    <w:t>понад 10</w:t>
                  </w:r>
                </w:p>
              </w:tc>
              <w:tc>
                <w:tcPr>
                  <w:tcW w:w="2247" w:type="pct"/>
                  <w:vAlign w:val="bottom"/>
                </w:tcPr>
                <w:p w:rsidR="0019152F" w:rsidRPr="009B6779" w:rsidRDefault="0019152F" w:rsidP="003267F1">
                  <w:pPr>
                    <w:framePr w:hSpace="180" w:wrap="around" w:vAnchor="text" w:hAnchor="text" w:x="-34" w:y="1"/>
                    <w:tabs>
                      <w:tab w:val="left" w:pos="3762"/>
                    </w:tabs>
                    <w:suppressOverlap/>
                    <w:jc w:val="center"/>
                    <w:outlineLvl w:val="2"/>
                    <w:rPr>
                      <w:b/>
                      <w:sz w:val="28"/>
                      <w:szCs w:val="28"/>
                    </w:rPr>
                  </w:pPr>
                  <w:r w:rsidRPr="009B6779">
                    <w:rPr>
                      <w:b/>
                      <w:sz w:val="28"/>
                      <w:szCs w:val="28"/>
                    </w:rPr>
                    <w:t>272,33</w:t>
                  </w:r>
                </w:p>
              </w:tc>
            </w:tr>
          </w:tbl>
          <w:p w:rsidR="00604D70" w:rsidRPr="009B6779" w:rsidRDefault="00604D70" w:rsidP="00604D70">
            <w:pPr>
              <w:spacing w:before="120"/>
              <w:jc w:val="both"/>
              <w:rPr>
                <w:sz w:val="28"/>
                <w:szCs w:val="28"/>
              </w:rPr>
            </w:pPr>
          </w:p>
        </w:tc>
      </w:tr>
      <w:tr w:rsidR="00B35257" w:rsidRPr="009B6779" w:rsidTr="0025138C">
        <w:tc>
          <w:tcPr>
            <w:tcW w:w="7547" w:type="dxa"/>
          </w:tcPr>
          <w:p w:rsidR="00604D70" w:rsidRPr="009B6779" w:rsidRDefault="00604D70" w:rsidP="00604D70">
            <w:pPr>
              <w:spacing w:before="120"/>
              <w:jc w:val="both"/>
              <w:rPr>
                <w:sz w:val="28"/>
                <w:szCs w:val="28"/>
              </w:rPr>
            </w:pPr>
            <w:r w:rsidRPr="009B6779">
              <w:rPr>
                <w:sz w:val="28"/>
                <w:szCs w:val="28"/>
              </w:rPr>
              <w:t xml:space="preserve">Стаття 246. Ставки податку за розміщення відходів у спеціально відведених для цього місцях чи на об'єктах </w:t>
            </w:r>
          </w:p>
          <w:p w:rsidR="00604D70" w:rsidRPr="009B6779" w:rsidRDefault="00604D70" w:rsidP="00604D70">
            <w:pPr>
              <w:spacing w:before="120"/>
              <w:jc w:val="both"/>
              <w:rPr>
                <w:sz w:val="28"/>
                <w:szCs w:val="28"/>
              </w:rPr>
            </w:pPr>
            <w:r w:rsidRPr="009B6779">
              <w:rPr>
                <w:sz w:val="28"/>
                <w:szCs w:val="28"/>
              </w:rPr>
              <w:t xml:space="preserve">246.1. Ставки податку за розміщення окремих видів надзвичайно небезпечних відходів: </w:t>
            </w:r>
          </w:p>
          <w:p w:rsidR="00604D70" w:rsidRPr="009B6779" w:rsidRDefault="00604D70" w:rsidP="00604D70">
            <w:pPr>
              <w:spacing w:before="120"/>
              <w:jc w:val="both"/>
              <w:rPr>
                <w:sz w:val="28"/>
                <w:szCs w:val="28"/>
              </w:rPr>
            </w:pPr>
            <w:r w:rsidRPr="009B6779">
              <w:rPr>
                <w:sz w:val="28"/>
                <w:szCs w:val="28"/>
              </w:rPr>
              <w:t xml:space="preserve">246.1.1. обладнання та приладів, що містять ртуть, елементи з іонізуючим випромінюванням, - </w:t>
            </w:r>
            <w:r w:rsidRPr="009B6779">
              <w:rPr>
                <w:b/>
                <w:sz w:val="28"/>
                <w:szCs w:val="28"/>
              </w:rPr>
              <w:t xml:space="preserve">506,44 </w:t>
            </w:r>
            <w:r w:rsidRPr="009B6779">
              <w:rPr>
                <w:sz w:val="28"/>
                <w:szCs w:val="28"/>
              </w:rPr>
              <w:t xml:space="preserve">гривня за одиницю; </w:t>
            </w:r>
          </w:p>
          <w:p w:rsidR="00604D70" w:rsidRPr="009B6779" w:rsidRDefault="00604D70" w:rsidP="00604D70">
            <w:pPr>
              <w:spacing w:before="120"/>
              <w:jc w:val="both"/>
              <w:rPr>
                <w:sz w:val="28"/>
                <w:szCs w:val="28"/>
              </w:rPr>
            </w:pPr>
            <w:r w:rsidRPr="009B6779">
              <w:rPr>
                <w:sz w:val="28"/>
                <w:szCs w:val="28"/>
              </w:rPr>
              <w:t xml:space="preserve">246.1.2. люмінесцентних ламп – </w:t>
            </w:r>
            <w:r w:rsidRPr="009B6779">
              <w:rPr>
                <w:b/>
                <w:sz w:val="28"/>
                <w:szCs w:val="28"/>
              </w:rPr>
              <w:t>8,81</w:t>
            </w:r>
            <w:r w:rsidRPr="009B6779">
              <w:rPr>
                <w:sz w:val="28"/>
                <w:szCs w:val="28"/>
              </w:rPr>
              <w:t xml:space="preserve"> гривні за одиницю. </w:t>
            </w:r>
          </w:p>
          <w:p w:rsidR="00604D70" w:rsidRPr="009B6779" w:rsidRDefault="00604D70" w:rsidP="00604D70">
            <w:pPr>
              <w:tabs>
                <w:tab w:val="left" w:pos="0"/>
              </w:tabs>
              <w:spacing w:before="120"/>
              <w:jc w:val="both"/>
              <w:rPr>
                <w:sz w:val="28"/>
                <w:szCs w:val="28"/>
              </w:rPr>
            </w:pPr>
            <w:r w:rsidRPr="009B6779">
              <w:rPr>
                <w:sz w:val="28"/>
                <w:szCs w:val="28"/>
              </w:rPr>
              <w:lastRenderedPageBreak/>
              <w:t>246.2. Ставки податку за розміщення відходів, які встановлюються залежно від класу небезпеки та рівня небезпечності відходів:</w:t>
            </w:r>
          </w:p>
          <w:tbl>
            <w:tblPr>
              <w:tblW w:w="4857" w:type="pct"/>
              <w:jc w:val="center"/>
              <w:tblInd w:w="60" w:type="dxa"/>
              <w:tblLayout w:type="fixed"/>
              <w:tblCellMar>
                <w:left w:w="74" w:type="dxa"/>
                <w:right w:w="74" w:type="dxa"/>
              </w:tblCellMar>
              <w:tblLook w:val="0000" w:firstRow="0" w:lastRow="0" w:firstColumn="0" w:lastColumn="0" w:noHBand="0" w:noVBand="0"/>
            </w:tblPr>
            <w:tblGrid>
              <w:gridCol w:w="1274"/>
              <w:gridCol w:w="2786"/>
              <w:gridCol w:w="3061"/>
            </w:tblGrid>
            <w:tr w:rsidR="00B35257" w:rsidRPr="009B6779" w:rsidTr="000B5969">
              <w:trPr>
                <w:tblHeader/>
                <w:jc w:val="center"/>
              </w:trPr>
              <w:tc>
                <w:tcPr>
                  <w:tcW w:w="895" w:type="pct"/>
                  <w:tcBorders>
                    <w:top w:val="single" w:sz="4" w:space="0" w:color="auto"/>
                    <w:bottom w:val="single" w:sz="4" w:space="0" w:color="auto"/>
                    <w:right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ind w:left="-171"/>
                    <w:suppressOverlap/>
                    <w:jc w:val="center"/>
                    <w:outlineLvl w:val="2"/>
                    <w:rPr>
                      <w:sz w:val="28"/>
                      <w:szCs w:val="28"/>
                    </w:rPr>
                  </w:pPr>
                  <w:r w:rsidRPr="009B6779">
                    <w:rPr>
                      <w:sz w:val="28"/>
                      <w:szCs w:val="28"/>
                    </w:rPr>
                    <w:t>Клас небезпеки відходів</w:t>
                  </w:r>
                </w:p>
              </w:tc>
              <w:tc>
                <w:tcPr>
                  <w:tcW w:w="1956" w:type="pct"/>
                  <w:tcBorders>
                    <w:top w:val="single" w:sz="4" w:space="0" w:color="auto"/>
                    <w:left w:val="single" w:sz="4" w:space="0" w:color="auto"/>
                    <w:bottom w:val="single" w:sz="4" w:space="0" w:color="auto"/>
                    <w:right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Рів</w:t>
                  </w:r>
                  <w:r w:rsidRPr="009B6779">
                    <w:rPr>
                      <w:sz w:val="28"/>
                      <w:szCs w:val="28"/>
                    </w:rPr>
                    <w:cr/>
                  </w:r>
                  <w:proofErr w:type="spellStart"/>
                  <w:r w:rsidRPr="009B6779">
                    <w:rPr>
                      <w:sz w:val="28"/>
                      <w:szCs w:val="28"/>
                    </w:rPr>
                    <w:t>нь</w:t>
                  </w:r>
                  <w:proofErr w:type="spellEnd"/>
                  <w:r w:rsidRPr="009B6779">
                    <w:rPr>
                      <w:sz w:val="28"/>
                      <w:szCs w:val="28"/>
                    </w:rPr>
                    <w:t xml:space="preserve"> небезпечності відходів</w:t>
                  </w:r>
                </w:p>
              </w:tc>
              <w:tc>
                <w:tcPr>
                  <w:tcW w:w="2149" w:type="pct"/>
                  <w:tcBorders>
                    <w:top w:val="single" w:sz="4" w:space="0" w:color="auto"/>
                    <w:left w:val="single" w:sz="4" w:space="0" w:color="auto"/>
                    <w:bottom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Ставка податку,</w:t>
                  </w:r>
                </w:p>
                <w:p w:rsidR="00604D70" w:rsidRPr="009B6779" w:rsidRDefault="00604D70"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гривень за тонну</w:t>
                  </w:r>
                </w:p>
              </w:tc>
            </w:tr>
            <w:tr w:rsidR="00B35257" w:rsidRPr="009B6779" w:rsidTr="000B5969">
              <w:trPr>
                <w:jc w:val="center"/>
              </w:trPr>
              <w:tc>
                <w:tcPr>
                  <w:tcW w:w="895" w:type="pct"/>
                  <w:tcBorders>
                    <w:top w:val="single" w:sz="4" w:space="0" w:color="auto"/>
                  </w:tcBorders>
                </w:tcPr>
                <w:p w:rsidR="00604D70" w:rsidRPr="009B6779" w:rsidRDefault="00604D70"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ind w:left="-171"/>
                    <w:suppressOverlap/>
                    <w:jc w:val="center"/>
                    <w:rPr>
                      <w:sz w:val="28"/>
                      <w:szCs w:val="28"/>
                    </w:rPr>
                  </w:pPr>
                  <w:r w:rsidRPr="009B6779">
                    <w:rPr>
                      <w:sz w:val="28"/>
                      <w:szCs w:val="28"/>
                    </w:rPr>
                    <w:t>I</w:t>
                  </w:r>
                </w:p>
              </w:tc>
              <w:tc>
                <w:tcPr>
                  <w:tcW w:w="1956" w:type="pct"/>
                  <w:tcBorders>
                    <w:top w:val="single" w:sz="4" w:space="0" w:color="auto"/>
                  </w:tcBorders>
                </w:tcPr>
                <w:p w:rsidR="00604D70" w:rsidRPr="009B6779" w:rsidRDefault="00604D70"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rPr>
                      <w:sz w:val="28"/>
                      <w:szCs w:val="28"/>
                    </w:rPr>
                  </w:pPr>
                  <w:r w:rsidRPr="009B6779">
                    <w:rPr>
                      <w:sz w:val="28"/>
                      <w:szCs w:val="28"/>
                    </w:rPr>
                    <w:t>надзвичайно небезпечні</w:t>
                  </w:r>
                </w:p>
              </w:tc>
              <w:tc>
                <w:tcPr>
                  <w:tcW w:w="2149" w:type="pct"/>
                  <w:tcBorders>
                    <w:top w:val="single" w:sz="4" w:space="0" w:color="auto"/>
                  </w:tcBorders>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822,52</w:t>
                  </w:r>
                </w:p>
              </w:tc>
            </w:tr>
            <w:tr w:rsidR="00B35257" w:rsidRPr="009B6779" w:rsidTr="000B5969">
              <w:trPr>
                <w:jc w:val="center"/>
              </w:trPr>
              <w:tc>
                <w:tcPr>
                  <w:tcW w:w="895" w:type="pct"/>
                </w:tcPr>
                <w:p w:rsidR="00604D70" w:rsidRPr="009B6779" w:rsidRDefault="00604D70"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ind w:left="-171"/>
                    <w:suppressOverlap/>
                    <w:jc w:val="center"/>
                    <w:rPr>
                      <w:sz w:val="28"/>
                      <w:szCs w:val="28"/>
                    </w:rPr>
                  </w:pPr>
                  <w:r w:rsidRPr="009B6779">
                    <w:rPr>
                      <w:sz w:val="28"/>
                      <w:szCs w:val="28"/>
                    </w:rPr>
                    <w:t>II</w:t>
                  </w:r>
                </w:p>
              </w:tc>
              <w:tc>
                <w:tcPr>
                  <w:tcW w:w="1956" w:type="pct"/>
                </w:tcPr>
                <w:p w:rsidR="00604D70" w:rsidRPr="009B6779" w:rsidRDefault="00604D70"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rPr>
                      <w:sz w:val="28"/>
                      <w:szCs w:val="28"/>
                    </w:rPr>
                  </w:pPr>
                  <w:proofErr w:type="spellStart"/>
                  <w:r w:rsidRPr="009B6779">
                    <w:rPr>
                      <w:sz w:val="28"/>
                      <w:szCs w:val="28"/>
                    </w:rPr>
                    <w:t>високонебезпечні</w:t>
                  </w:r>
                  <w:proofErr w:type="spellEnd"/>
                </w:p>
              </w:tc>
              <w:tc>
                <w:tcPr>
                  <w:tcW w:w="2149"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29,96</w:t>
                  </w:r>
                </w:p>
              </w:tc>
            </w:tr>
            <w:tr w:rsidR="00B35257" w:rsidRPr="009B6779" w:rsidTr="000B5969">
              <w:trPr>
                <w:jc w:val="center"/>
              </w:trPr>
              <w:tc>
                <w:tcPr>
                  <w:tcW w:w="895" w:type="pct"/>
                </w:tcPr>
                <w:p w:rsidR="00604D70" w:rsidRPr="009B6779" w:rsidRDefault="00604D70"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ind w:left="-171"/>
                    <w:suppressOverlap/>
                    <w:jc w:val="center"/>
                    <w:rPr>
                      <w:sz w:val="28"/>
                      <w:szCs w:val="28"/>
                    </w:rPr>
                  </w:pPr>
                  <w:r w:rsidRPr="009B6779">
                    <w:rPr>
                      <w:sz w:val="28"/>
                      <w:szCs w:val="28"/>
                    </w:rPr>
                    <w:t>III</w:t>
                  </w:r>
                </w:p>
              </w:tc>
              <w:tc>
                <w:tcPr>
                  <w:tcW w:w="1956" w:type="pct"/>
                </w:tcPr>
                <w:p w:rsidR="00604D70" w:rsidRPr="009B6779" w:rsidRDefault="00604D70"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rPr>
                      <w:sz w:val="28"/>
                      <w:szCs w:val="28"/>
                    </w:rPr>
                  </w:pPr>
                  <w:r w:rsidRPr="009B6779">
                    <w:rPr>
                      <w:sz w:val="28"/>
                      <w:szCs w:val="28"/>
                    </w:rPr>
                    <w:t>помірно небезпечні</w:t>
                  </w:r>
                </w:p>
              </w:tc>
              <w:tc>
                <w:tcPr>
                  <w:tcW w:w="2149"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7,52</w:t>
                  </w:r>
                </w:p>
              </w:tc>
            </w:tr>
            <w:tr w:rsidR="00B35257" w:rsidRPr="009B6779" w:rsidTr="000B5969">
              <w:trPr>
                <w:jc w:val="center"/>
              </w:trPr>
              <w:tc>
                <w:tcPr>
                  <w:tcW w:w="895" w:type="pct"/>
                </w:tcPr>
                <w:p w:rsidR="00604D70" w:rsidRPr="009B6779" w:rsidRDefault="00604D70"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ind w:left="-171"/>
                    <w:suppressOverlap/>
                    <w:jc w:val="center"/>
                    <w:rPr>
                      <w:sz w:val="28"/>
                      <w:szCs w:val="28"/>
                    </w:rPr>
                  </w:pPr>
                  <w:r w:rsidRPr="009B6779">
                    <w:rPr>
                      <w:sz w:val="28"/>
                      <w:szCs w:val="28"/>
                    </w:rPr>
                    <w:t>IV</w:t>
                  </w:r>
                </w:p>
              </w:tc>
              <w:tc>
                <w:tcPr>
                  <w:tcW w:w="1956" w:type="pct"/>
                </w:tcPr>
                <w:p w:rsidR="00604D70" w:rsidRPr="009B6779" w:rsidRDefault="00604D70"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rPr>
                      <w:sz w:val="28"/>
                      <w:szCs w:val="28"/>
                    </w:rPr>
                  </w:pPr>
                  <w:proofErr w:type="spellStart"/>
                  <w:r w:rsidRPr="009B6779">
                    <w:rPr>
                      <w:sz w:val="28"/>
                      <w:szCs w:val="28"/>
                    </w:rPr>
                    <w:t>малонебезпечні</w:t>
                  </w:r>
                  <w:proofErr w:type="spellEnd"/>
                </w:p>
              </w:tc>
              <w:tc>
                <w:tcPr>
                  <w:tcW w:w="2149"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2,93</w:t>
                  </w:r>
                </w:p>
              </w:tc>
            </w:tr>
            <w:tr w:rsidR="00B35257" w:rsidRPr="009B6779" w:rsidTr="000B5969">
              <w:trPr>
                <w:jc w:val="center"/>
              </w:trPr>
              <w:tc>
                <w:tcPr>
                  <w:tcW w:w="895" w:type="pct"/>
                </w:tcPr>
                <w:p w:rsidR="00604D70" w:rsidRPr="009B6779" w:rsidRDefault="00604D70"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ind w:left="-171"/>
                    <w:suppressOverlap/>
                    <w:jc w:val="both"/>
                    <w:rPr>
                      <w:sz w:val="28"/>
                      <w:szCs w:val="28"/>
                    </w:rPr>
                  </w:pPr>
                </w:p>
              </w:tc>
              <w:tc>
                <w:tcPr>
                  <w:tcW w:w="1956" w:type="pct"/>
                </w:tcPr>
                <w:p w:rsidR="00604D70" w:rsidRPr="009B6779" w:rsidRDefault="00604D70"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rPr>
                      <w:sz w:val="28"/>
                      <w:szCs w:val="28"/>
                    </w:rPr>
                  </w:pPr>
                  <w:proofErr w:type="spellStart"/>
                  <w:r w:rsidRPr="009B6779">
                    <w:rPr>
                      <w:sz w:val="28"/>
                      <w:szCs w:val="28"/>
                    </w:rPr>
                    <w:t>малонебезпечні</w:t>
                  </w:r>
                  <w:proofErr w:type="spellEnd"/>
                  <w:r w:rsidRPr="009B6779">
                    <w:rPr>
                      <w:sz w:val="28"/>
                      <w:szCs w:val="28"/>
                    </w:rPr>
                    <w:t xml:space="preserve"> нетоксичні відходи гірничодобувної промисловості</w:t>
                  </w:r>
                </w:p>
              </w:tc>
              <w:tc>
                <w:tcPr>
                  <w:tcW w:w="2149" w:type="pct"/>
                  <w:vAlign w:val="bottom"/>
                </w:tcPr>
                <w:p w:rsidR="00604D70" w:rsidRPr="009B6779" w:rsidRDefault="00604D70" w:rsidP="003267F1">
                  <w:pPr>
                    <w:framePr w:hSpace="180" w:wrap="around" w:vAnchor="text" w:hAnchor="text" w:x="-34" w:y="1"/>
                    <w:suppressOverlap/>
                    <w:jc w:val="center"/>
                    <w:rPr>
                      <w:b/>
                      <w:sz w:val="28"/>
                      <w:szCs w:val="28"/>
                    </w:rPr>
                  </w:pPr>
                  <w:r w:rsidRPr="009B6779">
                    <w:rPr>
                      <w:b/>
                      <w:sz w:val="28"/>
                      <w:szCs w:val="28"/>
                    </w:rPr>
                    <w:t>0,29</w:t>
                  </w:r>
                </w:p>
              </w:tc>
            </w:tr>
          </w:tbl>
          <w:p w:rsidR="00604D70" w:rsidRPr="009B6779" w:rsidRDefault="00604D70" w:rsidP="00604D70">
            <w:pPr>
              <w:spacing w:before="120"/>
              <w:jc w:val="both"/>
              <w:rPr>
                <w:sz w:val="28"/>
                <w:szCs w:val="28"/>
              </w:rPr>
            </w:pPr>
          </w:p>
        </w:tc>
        <w:tc>
          <w:tcPr>
            <w:tcW w:w="7729" w:type="dxa"/>
          </w:tcPr>
          <w:p w:rsidR="00604D70" w:rsidRPr="009B6779" w:rsidRDefault="00604D70" w:rsidP="00604D70">
            <w:pPr>
              <w:spacing w:before="120"/>
              <w:jc w:val="both"/>
              <w:rPr>
                <w:sz w:val="28"/>
                <w:szCs w:val="28"/>
              </w:rPr>
            </w:pPr>
            <w:r w:rsidRPr="009B6779">
              <w:rPr>
                <w:sz w:val="28"/>
                <w:szCs w:val="28"/>
              </w:rPr>
              <w:lastRenderedPageBreak/>
              <w:t xml:space="preserve">Стаття 246. Ставки податку за розміщення відходів у спеціально відведених для цього місцях чи на об'єктах </w:t>
            </w:r>
          </w:p>
          <w:p w:rsidR="00604D70" w:rsidRPr="009B6779" w:rsidRDefault="00604D70" w:rsidP="00604D70">
            <w:pPr>
              <w:spacing w:before="120"/>
              <w:jc w:val="both"/>
              <w:rPr>
                <w:sz w:val="28"/>
                <w:szCs w:val="28"/>
              </w:rPr>
            </w:pPr>
            <w:r w:rsidRPr="009B6779">
              <w:rPr>
                <w:sz w:val="28"/>
                <w:szCs w:val="28"/>
              </w:rPr>
              <w:t xml:space="preserve">246.1. Ставки податку за розміщення окремих видів надзвичайно небезпечних відходів: </w:t>
            </w:r>
          </w:p>
          <w:p w:rsidR="00604D70" w:rsidRPr="009B6779" w:rsidRDefault="00604D70" w:rsidP="00604D70">
            <w:pPr>
              <w:spacing w:before="120"/>
              <w:jc w:val="both"/>
              <w:rPr>
                <w:sz w:val="28"/>
                <w:szCs w:val="28"/>
              </w:rPr>
            </w:pPr>
            <w:r w:rsidRPr="009B6779">
              <w:rPr>
                <w:sz w:val="28"/>
                <w:szCs w:val="28"/>
              </w:rPr>
              <w:t xml:space="preserve">246.1.1. обладнання та приладів, що містять ртуть, елементи з іонізуючим випромінюванням, - </w:t>
            </w:r>
            <w:r w:rsidRPr="009B6779">
              <w:rPr>
                <w:b/>
                <w:sz w:val="28"/>
                <w:szCs w:val="28"/>
              </w:rPr>
              <w:t>5</w:t>
            </w:r>
            <w:r w:rsidR="00454D57" w:rsidRPr="009B6779">
              <w:rPr>
                <w:b/>
                <w:sz w:val="28"/>
                <w:szCs w:val="28"/>
              </w:rPr>
              <w:t>48,47</w:t>
            </w:r>
            <w:r w:rsidRPr="009B6779">
              <w:rPr>
                <w:sz w:val="28"/>
                <w:szCs w:val="28"/>
              </w:rPr>
              <w:t xml:space="preserve"> гривня за одиницю; </w:t>
            </w:r>
          </w:p>
          <w:p w:rsidR="00604D70" w:rsidRPr="009B6779" w:rsidRDefault="00604D70" w:rsidP="00604D70">
            <w:pPr>
              <w:spacing w:before="120"/>
              <w:jc w:val="both"/>
              <w:rPr>
                <w:sz w:val="28"/>
                <w:szCs w:val="28"/>
              </w:rPr>
            </w:pPr>
            <w:r w:rsidRPr="009B6779">
              <w:rPr>
                <w:sz w:val="28"/>
                <w:szCs w:val="28"/>
              </w:rPr>
              <w:t xml:space="preserve">246.1.2. люмінесцентних ламп – </w:t>
            </w:r>
            <w:r w:rsidRPr="009B6779">
              <w:rPr>
                <w:b/>
                <w:sz w:val="28"/>
                <w:szCs w:val="28"/>
              </w:rPr>
              <w:t>9,</w:t>
            </w:r>
            <w:r w:rsidR="00454D57" w:rsidRPr="009B6779">
              <w:rPr>
                <w:b/>
                <w:sz w:val="28"/>
                <w:szCs w:val="28"/>
              </w:rPr>
              <w:t>54</w:t>
            </w:r>
            <w:r w:rsidRPr="009B6779">
              <w:rPr>
                <w:sz w:val="28"/>
                <w:szCs w:val="28"/>
              </w:rPr>
              <w:t xml:space="preserve"> гривні за одиницю. </w:t>
            </w:r>
          </w:p>
          <w:p w:rsidR="00604D70" w:rsidRPr="009B6779" w:rsidRDefault="00604D70" w:rsidP="00604D70">
            <w:pPr>
              <w:tabs>
                <w:tab w:val="left" w:pos="0"/>
              </w:tabs>
              <w:spacing w:before="120"/>
              <w:jc w:val="both"/>
              <w:rPr>
                <w:sz w:val="28"/>
                <w:szCs w:val="28"/>
              </w:rPr>
            </w:pPr>
            <w:r w:rsidRPr="009B6779">
              <w:rPr>
                <w:sz w:val="28"/>
                <w:szCs w:val="28"/>
              </w:rPr>
              <w:lastRenderedPageBreak/>
              <w:t>246.2. Ставки податку за розміщення відходів, які встановлюються залежно від класу небезпеки та рівня небезпечності відходів:</w:t>
            </w:r>
          </w:p>
          <w:tbl>
            <w:tblPr>
              <w:tblW w:w="4857" w:type="pct"/>
              <w:jc w:val="center"/>
              <w:tblInd w:w="60" w:type="dxa"/>
              <w:tblLayout w:type="fixed"/>
              <w:tblCellMar>
                <w:left w:w="74" w:type="dxa"/>
                <w:right w:w="74" w:type="dxa"/>
              </w:tblCellMar>
              <w:tblLook w:val="0000" w:firstRow="0" w:lastRow="0" w:firstColumn="0" w:lastColumn="0" w:noHBand="0" w:noVBand="0"/>
            </w:tblPr>
            <w:tblGrid>
              <w:gridCol w:w="1306"/>
              <w:gridCol w:w="2855"/>
              <w:gridCol w:w="3137"/>
            </w:tblGrid>
            <w:tr w:rsidR="00B35257" w:rsidRPr="009B6779" w:rsidTr="00454D57">
              <w:trPr>
                <w:tblHeader/>
                <w:jc w:val="center"/>
              </w:trPr>
              <w:tc>
                <w:tcPr>
                  <w:tcW w:w="895" w:type="pct"/>
                  <w:tcBorders>
                    <w:top w:val="single" w:sz="4" w:space="0" w:color="auto"/>
                    <w:bottom w:val="single" w:sz="4" w:space="0" w:color="auto"/>
                    <w:right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ind w:left="-171"/>
                    <w:suppressOverlap/>
                    <w:jc w:val="center"/>
                    <w:outlineLvl w:val="2"/>
                    <w:rPr>
                      <w:sz w:val="28"/>
                      <w:szCs w:val="28"/>
                    </w:rPr>
                  </w:pPr>
                  <w:r w:rsidRPr="009B6779">
                    <w:rPr>
                      <w:sz w:val="28"/>
                      <w:szCs w:val="28"/>
                    </w:rPr>
                    <w:t>Клас небезпеки відходів</w:t>
                  </w:r>
                </w:p>
              </w:tc>
              <w:tc>
                <w:tcPr>
                  <w:tcW w:w="1956" w:type="pct"/>
                  <w:tcBorders>
                    <w:top w:val="single" w:sz="4" w:space="0" w:color="auto"/>
                    <w:left w:val="single" w:sz="4" w:space="0" w:color="auto"/>
                    <w:bottom w:val="single" w:sz="4" w:space="0" w:color="auto"/>
                    <w:right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 xml:space="preserve">Рівень </w:t>
                  </w:r>
                  <w:r w:rsidRPr="009B6779">
                    <w:rPr>
                      <w:sz w:val="28"/>
                      <w:szCs w:val="28"/>
                    </w:rPr>
                    <w:cr/>
                  </w:r>
                  <w:proofErr w:type="spellStart"/>
                  <w:r w:rsidRPr="009B6779">
                    <w:rPr>
                      <w:sz w:val="28"/>
                      <w:szCs w:val="28"/>
                    </w:rPr>
                    <w:t>ебезпечності</w:t>
                  </w:r>
                  <w:proofErr w:type="spellEnd"/>
                  <w:r w:rsidRPr="009B6779">
                    <w:rPr>
                      <w:sz w:val="28"/>
                      <w:szCs w:val="28"/>
                    </w:rPr>
                    <w:t xml:space="preserve"> відходів</w:t>
                  </w:r>
                </w:p>
              </w:tc>
              <w:tc>
                <w:tcPr>
                  <w:tcW w:w="2149" w:type="pct"/>
                  <w:tcBorders>
                    <w:top w:val="single" w:sz="4" w:space="0" w:color="auto"/>
                    <w:left w:val="single" w:sz="4" w:space="0" w:color="auto"/>
                    <w:bottom w:val="single" w:sz="4" w:space="0" w:color="auto"/>
                  </w:tcBorders>
                  <w:vAlign w:val="center"/>
                </w:tcPr>
                <w:p w:rsidR="00604D70" w:rsidRPr="009B6779" w:rsidRDefault="00604D70"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Ставка податку,</w:t>
                  </w:r>
                </w:p>
                <w:p w:rsidR="00604D70" w:rsidRPr="009B6779" w:rsidRDefault="00604D70"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jc w:val="center"/>
                    <w:outlineLvl w:val="2"/>
                    <w:rPr>
                      <w:sz w:val="28"/>
                      <w:szCs w:val="28"/>
                    </w:rPr>
                  </w:pPr>
                  <w:r w:rsidRPr="009B6779">
                    <w:rPr>
                      <w:sz w:val="28"/>
                      <w:szCs w:val="28"/>
                    </w:rPr>
                    <w:t>гривень за тонну</w:t>
                  </w:r>
                </w:p>
              </w:tc>
            </w:tr>
            <w:tr w:rsidR="00B35257" w:rsidRPr="009B6779" w:rsidTr="00454D57">
              <w:trPr>
                <w:jc w:val="center"/>
              </w:trPr>
              <w:tc>
                <w:tcPr>
                  <w:tcW w:w="895" w:type="pct"/>
                  <w:tcBorders>
                    <w:top w:val="single" w:sz="4" w:space="0" w:color="auto"/>
                  </w:tcBorders>
                </w:tcPr>
                <w:p w:rsidR="00454D57" w:rsidRPr="009B6779" w:rsidRDefault="00454D57"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ind w:left="-171"/>
                    <w:suppressOverlap/>
                    <w:jc w:val="center"/>
                    <w:rPr>
                      <w:sz w:val="28"/>
                      <w:szCs w:val="28"/>
                    </w:rPr>
                  </w:pPr>
                  <w:r w:rsidRPr="009B6779">
                    <w:rPr>
                      <w:sz w:val="28"/>
                      <w:szCs w:val="28"/>
                    </w:rPr>
                    <w:t>I</w:t>
                  </w:r>
                </w:p>
              </w:tc>
              <w:tc>
                <w:tcPr>
                  <w:tcW w:w="1956" w:type="pct"/>
                  <w:tcBorders>
                    <w:top w:val="single" w:sz="4" w:space="0" w:color="auto"/>
                  </w:tcBorders>
                </w:tcPr>
                <w:p w:rsidR="00454D57" w:rsidRPr="009B6779" w:rsidRDefault="00454D57"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rPr>
                      <w:sz w:val="28"/>
                      <w:szCs w:val="28"/>
                    </w:rPr>
                  </w:pPr>
                  <w:r w:rsidRPr="009B6779">
                    <w:rPr>
                      <w:sz w:val="28"/>
                      <w:szCs w:val="28"/>
                    </w:rPr>
                    <w:t>надзвичайно небезпечні</w:t>
                  </w:r>
                </w:p>
              </w:tc>
              <w:tc>
                <w:tcPr>
                  <w:tcW w:w="2149" w:type="pct"/>
                  <w:tcBorders>
                    <w:top w:val="single" w:sz="4" w:space="0" w:color="auto"/>
                  </w:tcBorders>
                  <w:vAlign w:val="bottom"/>
                </w:tcPr>
                <w:p w:rsidR="00454D57" w:rsidRPr="009B6779" w:rsidRDefault="00454D57" w:rsidP="003267F1">
                  <w:pPr>
                    <w:framePr w:hSpace="180" w:wrap="around" w:vAnchor="text" w:hAnchor="text" w:x="-34" w:y="1"/>
                    <w:suppressOverlap/>
                    <w:jc w:val="center"/>
                    <w:rPr>
                      <w:b/>
                      <w:sz w:val="28"/>
                      <w:szCs w:val="28"/>
                    </w:rPr>
                  </w:pPr>
                  <w:r w:rsidRPr="009B6779">
                    <w:rPr>
                      <w:b/>
                      <w:sz w:val="28"/>
                      <w:szCs w:val="28"/>
                    </w:rPr>
                    <w:t>890,79</w:t>
                  </w:r>
                </w:p>
              </w:tc>
            </w:tr>
            <w:tr w:rsidR="00B35257" w:rsidRPr="009B6779" w:rsidTr="00454D57">
              <w:trPr>
                <w:jc w:val="center"/>
              </w:trPr>
              <w:tc>
                <w:tcPr>
                  <w:tcW w:w="895" w:type="pct"/>
                </w:tcPr>
                <w:p w:rsidR="00454D57" w:rsidRPr="009B6779" w:rsidRDefault="00454D57"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ind w:left="-171"/>
                    <w:suppressOverlap/>
                    <w:jc w:val="center"/>
                    <w:rPr>
                      <w:sz w:val="28"/>
                      <w:szCs w:val="28"/>
                    </w:rPr>
                  </w:pPr>
                  <w:r w:rsidRPr="009B6779">
                    <w:rPr>
                      <w:sz w:val="28"/>
                      <w:szCs w:val="28"/>
                    </w:rPr>
                    <w:t>II</w:t>
                  </w:r>
                </w:p>
              </w:tc>
              <w:tc>
                <w:tcPr>
                  <w:tcW w:w="1956" w:type="pct"/>
                </w:tcPr>
                <w:p w:rsidR="00454D57" w:rsidRPr="009B6779" w:rsidRDefault="00454D57"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rPr>
                      <w:sz w:val="28"/>
                      <w:szCs w:val="28"/>
                    </w:rPr>
                  </w:pPr>
                  <w:proofErr w:type="spellStart"/>
                  <w:r w:rsidRPr="009B6779">
                    <w:rPr>
                      <w:sz w:val="28"/>
                      <w:szCs w:val="28"/>
                    </w:rPr>
                    <w:t>високонебезпечні</w:t>
                  </w:r>
                  <w:proofErr w:type="spellEnd"/>
                </w:p>
              </w:tc>
              <w:tc>
                <w:tcPr>
                  <w:tcW w:w="2149" w:type="pct"/>
                  <w:vAlign w:val="bottom"/>
                </w:tcPr>
                <w:p w:rsidR="00454D57" w:rsidRPr="009B6779" w:rsidRDefault="00454D57" w:rsidP="003267F1">
                  <w:pPr>
                    <w:framePr w:hSpace="180" w:wrap="around" w:vAnchor="text" w:hAnchor="text" w:x="-34" w:y="1"/>
                    <w:suppressOverlap/>
                    <w:jc w:val="center"/>
                    <w:rPr>
                      <w:b/>
                      <w:sz w:val="28"/>
                      <w:szCs w:val="28"/>
                    </w:rPr>
                  </w:pPr>
                  <w:r w:rsidRPr="009B6779">
                    <w:rPr>
                      <w:b/>
                      <w:sz w:val="28"/>
                      <w:szCs w:val="28"/>
                    </w:rPr>
                    <w:t>32,45</w:t>
                  </w:r>
                </w:p>
              </w:tc>
            </w:tr>
            <w:tr w:rsidR="00B35257" w:rsidRPr="009B6779" w:rsidTr="00454D57">
              <w:trPr>
                <w:jc w:val="center"/>
              </w:trPr>
              <w:tc>
                <w:tcPr>
                  <w:tcW w:w="895" w:type="pct"/>
                </w:tcPr>
                <w:p w:rsidR="00454D57" w:rsidRPr="009B6779" w:rsidRDefault="00454D57"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ind w:left="-171"/>
                    <w:suppressOverlap/>
                    <w:jc w:val="center"/>
                    <w:rPr>
                      <w:sz w:val="28"/>
                      <w:szCs w:val="28"/>
                    </w:rPr>
                  </w:pPr>
                  <w:r w:rsidRPr="009B6779">
                    <w:rPr>
                      <w:sz w:val="28"/>
                      <w:szCs w:val="28"/>
                    </w:rPr>
                    <w:t>III</w:t>
                  </w:r>
                </w:p>
              </w:tc>
              <w:tc>
                <w:tcPr>
                  <w:tcW w:w="1956" w:type="pct"/>
                </w:tcPr>
                <w:p w:rsidR="00454D57" w:rsidRPr="009B6779" w:rsidRDefault="00454D57"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rPr>
                      <w:sz w:val="28"/>
                      <w:szCs w:val="28"/>
                    </w:rPr>
                  </w:pPr>
                  <w:r w:rsidRPr="009B6779">
                    <w:rPr>
                      <w:sz w:val="28"/>
                      <w:szCs w:val="28"/>
                    </w:rPr>
                    <w:t>помірно небезпечні</w:t>
                  </w:r>
                </w:p>
              </w:tc>
              <w:tc>
                <w:tcPr>
                  <w:tcW w:w="2149" w:type="pct"/>
                  <w:vAlign w:val="bottom"/>
                </w:tcPr>
                <w:p w:rsidR="00454D57" w:rsidRPr="009B6779" w:rsidRDefault="00454D57" w:rsidP="003267F1">
                  <w:pPr>
                    <w:framePr w:hSpace="180" w:wrap="around" w:vAnchor="text" w:hAnchor="text" w:x="-34" w:y="1"/>
                    <w:suppressOverlap/>
                    <w:jc w:val="center"/>
                    <w:rPr>
                      <w:b/>
                      <w:sz w:val="28"/>
                      <w:szCs w:val="28"/>
                    </w:rPr>
                  </w:pPr>
                  <w:r w:rsidRPr="009B6779">
                    <w:rPr>
                      <w:b/>
                      <w:sz w:val="28"/>
                      <w:szCs w:val="28"/>
                    </w:rPr>
                    <w:t>8,14</w:t>
                  </w:r>
                </w:p>
              </w:tc>
            </w:tr>
            <w:tr w:rsidR="00B35257" w:rsidRPr="009B6779" w:rsidTr="00454D57">
              <w:trPr>
                <w:jc w:val="center"/>
              </w:trPr>
              <w:tc>
                <w:tcPr>
                  <w:tcW w:w="895" w:type="pct"/>
                </w:tcPr>
                <w:p w:rsidR="00454D57" w:rsidRPr="009B6779" w:rsidRDefault="00454D57"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ind w:left="-171"/>
                    <w:suppressOverlap/>
                    <w:jc w:val="center"/>
                    <w:rPr>
                      <w:sz w:val="28"/>
                      <w:szCs w:val="28"/>
                    </w:rPr>
                  </w:pPr>
                  <w:r w:rsidRPr="009B6779">
                    <w:rPr>
                      <w:sz w:val="28"/>
                      <w:szCs w:val="28"/>
                    </w:rPr>
                    <w:t>IV</w:t>
                  </w:r>
                </w:p>
              </w:tc>
              <w:tc>
                <w:tcPr>
                  <w:tcW w:w="1956" w:type="pct"/>
                </w:tcPr>
                <w:p w:rsidR="00454D57" w:rsidRPr="009B6779" w:rsidRDefault="00454D57"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rPr>
                      <w:sz w:val="28"/>
                      <w:szCs w:val="28"/>
                    </w:rPr>
                  </w:pPr>
                  <w:proofErr w:type="spellStart"/>
                  <w:r w:rsidRPr="009B6779">
                    <w:rPr>
                      <w:sz w:val="28"/>
                      <w:szCs w:val="28"/>
                    </w:rPr>
                    <w:t>малонебезпечні</w:t>
                  </w:r>
                  <w:proofErr w:type="spellEnd"/>
                </w:p>
              </w:tc>
              <w:tc>
                <w:tcPr>
                  <w:tcW w:w="2149" w:type="pct"/>
                  <w:vAlign w:val="bottom"/>
                </w:tcPr>
                <w:p w:rsidR="00454D57" w:rsidRPr="009B6779" w:rsidRDefault="00454D57" w:rsidP="003267F1">
                  <w:pPr>
                    <w:framePr w:hSpace="180" w:wrap="around" w:vAnchor="text" w:hAnchor="text" w:x="-34" w:y="1"/>
                    <w:suppressOverlap/>
                    <w:jc w:val="center"/>
                    <w:rPr>
                      <w:b/>
                      <w:sz w:val="28"/>
                      <w:szCs w:val="28"/>
                    </w:rPr>
                  </w:pPr>
                  <w:r w:rsidRPr="009B6779">
                    <w:rPr>
                      <w:b/>
                      <w:sz w:val="28"/>
                      <w:szCs w:val="28"/>
                    </w:rPr>
                    <w:t>3,17</w:t>
                  </w:r>
                </w:p>
              </w:tc>
            </w:tr>
            <w:tr w:rsidR="00B35257" w:rsidRPr="009B6779" w:rsidTr="00454D57">
              <w:trPr>
                <w:jc w:val="center"/>
              </w:trPr>
              <w:tc>
                <w:tcPr>
                  <w:tcW w:w="895" w:type="pct"/>
                </w:tcPr>
                <w:p w:rsidR="00454D57" w:rsidRPr="009B6779" w:rsidRDefault="00454D57"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ind w:left="-171"/>
                    <w:suppressOverlap/>
                    <w:jc w:val="both"/>
                    <w:rPr>
                      <w:sz w:val="28"/>
                      <w:szCs w:val="28"/>
                    </w:rPr>
                  </w:pPr>
                </w:p>
              </w:tc>
              <w:tc>
                <w:tcPr>
                  <w:tcW w:w="1956" w:type="pct"/>
                </w:tcPr>
                <w:p w:rsidR="00454D57" w:rsidRPr="009B6779" w:rsidRDefault="00454D57" w:rsidP="003267F1">
                  <w:pPr>
                    <w:framePr w:hSpace="180" w:wrap="around" w:vAnchor="text" w:hAnchor="text" w:x="-34" w:y="1"/>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uppressOverlap/>
                    <w:rPr>
                      <w:sz w:val="28"/>
                      <w:szCs w:val="28"/>
                    </w:rPr>
                  </w:pPr>
                  <w:proofErr w:type="spellStart"/>
                  <w:r w:rsidRPr="009B6779">
                    <w:rPr>
                      <w:sz w:val="28"/>
                      <w:szCs w:val="28"/>
                    </w:rPr>
                    <w:t>малонебезпечні</w:t>
                  </w:r>
                  <w:proofErr w:type="spellEnd"/>
                  <w:r w:rsidRPr="009B6779">
                    <w:rPr>
                      <w:sz w:val="28"/>
                      <w:szCs w:val="28"/>
                    </w:rPr>
                    <w:t xml:space="preserve"> нетоксичні відходи гірничодобувної промисловості</w:t>
                  </w:r>
                </w:p>
              </w:tc>
              <w:tc>
                <w:tcPr>
                  <w:tcW w:w="2149" w:type="pct"/>
                  <w:vAlign w:val="bottom"/>
                </w:tcPr>
                <w:p w:rsidR="00454D57" w:rsidRPr="009B6779" w:rsidRDefault="00454D57" w:rsidP="003267F1">
                  <w:pPr>
                    <w:framePr w:hSpace="180" w:wrap="around" w:vAnchor="text" w:hAnchor="text" w:x="-34" w:y="1"/>
                    <w:suppressOverlap/>
                    <w:jc w:val="center"/>
                    <w:rPr>
                      <w:b/>
                      <w:sz w:val="28"/>
                      <w:szCs w:val="28"/>
                    </w:rPr>
                  </w:pPr>
                  <w:r w:rsidRPr="009B6779">
                    <w:rPr>
                      <w:b/>
                      <w:sz w:val="28"/>
                      <w:szCs w:val="28"/>
                    </w:rPr>
                    <w:t>0,31</w:t>
                  </w:r>
                </w:p>
              </w:tc>
            </w:tr>
          </w:tbl>
          <w:p w:rsidR="00604D70" w:rsidRPr="009B6779" w:rsidRDefault="00604D70" w:rsidP="00604D70">
            <w:pPr>
              <w:rPr>
                <w:sz w:val="28"/>
                <w:szCs w:val="28"/>
              </w:rPr>
            </w:pPr>
          </w:p>
        </w:tc>
      </w:tr>
      <w:tr w:rsidR="00B35257" w:rsidRPr="009B6779" w:rsidTr="0025138C">
        <w:tc>
          <w:tcPr>
            <w:tcW w:w="7547" w:type="dxa"/>
          </w:tcPr>
          <w:p w:rsidR="00454D57" w:rsidRPr="009B6779" w:rsidRDefault="00454D57" w:rsidP="00454D57">
            <w:pPr>
              <w:spacing w:before="120"/>
              <w:jc w:val="both"/>
              <w:rPr>
                <w:sz w:val="28"/>
                <w:szCs w:val="28"/>
              </w:rPr>
            </w:pPr>
            <w:r w:rsidRPr="009B6779">
              <w:rPr>
                <w:sz w:val="28"/>
                <w:szCs w:val="28"/>
              </w:rPr>
              <w:lastRenderedPageBreak/>
              <w:t>Стаття 246</w:t>
            </w:r>
            <w:r w:rsidRPr="009B6779">
              <w:rPr>
                <w:sz w:val="28"/>
                <w:szCs w:val="28"/>
                <w:vertAlign w:val="superscript"/>
              </w:rPr>
              <w:t>1</w:t>
            </w:r>
            <w:r w:rsidRPr="009B6779">
              <w:rPr>
                <w:sz w:val="28"/>
                <w:szCs w:val="28"/>
              </w:rPr>
              <w:t>. Ставки податку за утилізацію знятих з експлуатації транспортних засобів</w:t>
            </w:r>
          </w:p>
          <w:p w:rsidR="00454D57" w:rsidRPr="009B6779" w:rsidRDefault="00454D57" w:rsidP="00454D57">
            <w:pPr>
              <w:spacing w:before="120"/>
              <w:jc w:val="both"/>
              <w:rPr>
                <w:sz w:val="28"/>
                <w:szCs w:val="28"/>
              </w:rPr>
            </w:pPr>
            <w:r w:rsidRPr="009B6779">
              <w:rPr>
                <w:sz w:val="28"/>
                <w:szCs w:val="28"/>
              </w:rPr>
              <w:t>246</w:t>
            </w:r>
            <w:r w:rsidRPr="009B6779">
              <w:rPr>
                <w:sz w:val="28"/>
                <w:szCs w:val="28"/>
                <w:vertAlign w:val="superscript"/>
              </w:rPr>
              <w:t xml:space="preserve"> 1</w:t>
            </w:r>
            <w:r w:rsidRPr="009B6779">
              <w:rPr>
                <w:sz w:val="28"/>
                <w:szCs w:val="28"/>
              </w:rPr>
              <w:t>.1. Ставки податку за утилізацію знятих з експлуатації транспортних засобів:</w:t>
            </w:r>
          </w:p>
          <w:tbl>
            <w:tblPr>
              <w:tblW w:w="7230" w:type="dxa"/>
              <w:tblLayout w:type="fixed"/>
              <w:tblLook w:val="0000" w:firstRow="0" w:lastRow="0" w:firstColumn="0" w:lastColumn="0" w:noHBand="0" w:noVBand="0"/>
            </w:tblPr>
            <w:tblGrid>
              <w:gridCol w:w="5529"/>
              <w:gridCol w:w="1701"/>
            </w:tblGrid>
            <w:tr w:rsidR="00B35257" w:rsidRPr="009B6779" w:rsidTr="00454D57">
              <w:trPr>
                <w:trHeight w:val="951"/>
              </w:trPr>
              <w:tc>
                <w:tcPr>
                  <w:tcW w:w="5529" w:type="dxa"/>
                </w:tcPr>
                <w:p w:rsidR="00454D57" w:rsidRPr="009B6779" w:rsidRDefault="00454D57" w:rsidP="003267F1">
                  <w:pPr>
                    <w:framePr w:hSpace="180" w:wrap="around" w:vAnchor="text" w:hAnchor="text" w:x="-34" w:y="1"/>
                    <w:suppressOverlap/>
                    <w:jc w:val="center"/>
                    <w:rPr>
                      <w:sz w:val="28"/>
                      <w:szCs w:val="28"/>
                    </w:rPr>
                  </w:pPr>
                  <w:r w:rsidRPr="009B6779">
                    <w:rPr>
                      <w:sz w:val="28"/>
                      <w:szCs w:val="28"/>
                    </w:rPr>
                    <w:t>Вид транспортного засобу</w:t>
                  </w:r>
                </w:p>
              </w:tc>
              <w:tc>
                <w:tcPr>
                  <w:tcW w:w="1701" w:type="dxa"/>
                </w:tcPr>
                <w:p w:rsidR="00454D57" w:rsidRPr="009B6779" w:rsidRDefault="00454D57" w:rsidP="003267F1">
                  <w:pPr>
                    <w:framePr w:hSpace="180" w:wrap="around" w:vAnchor="text" w:hAnchor="text" w:x="-34" w:y="1"/>
                    <w:suppressOverlap/>
                    <w:jc w:val="center"/>
                    <w:rPr>
                      <w:sz w:val="28"/>
                      <w:szCs w:val="28"/>
                    </w:rPr>
                  </w:pPr>
                  <w:r w:rsidRPr="009B6779">
                    <w:rPr>
                      <w:sz w:val="28"/>
                      <w:szCs w:val="28"/>
                    </w:rPr>
                    <w:t>Ставка податку, гривень</w:t>
                  </w:r>
                </w:p>
              </w:tc>
            </w:tr>
            <w:tr w:rsidR="00B35257" w:rsidRPr="009B6779" w:rsidTr="00454D57">
              <w:tc>
                <w:tcPr>
                  <w:tcW w:w="5529" w:type="dxa"/>
                </w:tcPr>
                <w:p w:rsidR="00454D57" w:rsidRPr="009B6779" w:rsidRDefault="00454D57" w:rsidP="003267F1">
                  <w:pPr>
                    <w:framePr w:hSpace="180" w:wrap="around" w:vAnchor="text" w:hAnchor="text" w:x="-34" w:y="1"/>
                    <w:suppressOverlap/>
                    <w:rPr>
                      <w:sz w:val="28"/>
                      <w:szCs w:val="28"/>
                    </w:rPr>
                  </w:pPr>
                  <w:r w:rsidRPr="009B6779">
                    <w:rPr>
                      <w:sz w:val="28"/>
                      <w:szCs w:val="28"/>
                    </w:rPr>
                    <w:t xml:space="preserve">Транспортні засоби, що класифікуються за кодом товарної позиції 8703 згідно з УКТ ЗЕД, та кузови до них, що класифікуються за кодом товарної </w:t>
                  </w:r>
                  <w:proofErr w:type="spellStart"/>
                  <w:r w:rsidRPr="009B6779">
                    <w:rPr>
                      <w:sz w:val="28"/>
                      <w:szCs w:val="28"/>
                    </w:rPr>
                    <w:t>підпозиції</w:t>
                  </w:r>
                  <w:proofErr w:type="spellEnd"/>
                  <w:r w:rsidRPr="009B6779">
                    <w:rPr>
                      <w:sz w:val="28"/>
                      <w:szCs w:val="28"/>
                    </w:rPr>
                    <w:t xml:space="preserve"> 8707 10 згідно з УКТ ЗЕД, за винятком кузовів товарної категорії 8707 10 10, ввезені на митну територію України "для промислового </w:t>
                  </w:r>
                  <w:r w:rsidRPr="009B6779">
                    <w:rPr>
                      <w:sz w:val="28"/>
                      <w:szCs w:val="28"/>
                    </w:rPr>
                    <w:lastRenderedPageBreak/>
                    <w:t>складання" транспортних засобів відповідно до Митного та</w:t>
                  </w:r>
                  <w:r w:rsidRPr="009B6779">
                    <w:rPr>
                      <w:sz w:val="28"/>
                      <w:szCs w:val="28"/>
                    </w:rPr>
                    <w:cr/>
                  </w:r>
                  <w:proofErr w:type="spellStart"/>
                  <w:r w:rsidRPr="009B6779">
                    <w:rPr>
                      <w:sz w:val="28"/>
                      <w:szCs w:val="28"/>
                    </w:rPr>
                    <w:t>ифу</w:t>
                  </w:r>
                  <w:proofErr w:type="spellEnd"/>
                  <w:r w:rsidRPr="009B6779">
                    <w:rPr>
                      <w:sz w:val="28"/>
                      <w:szCs w:val="28"/>
                    </w:rPr>
                    <w:t xml:space="preserve"> України</w:t>
                  </w:r>
                </w:p>
              </w:tc>
              <w:tc>
                <w:tcPr>
                  <w:tcW w:w="1701" w:type="dxa"/>
                </w:tcPr>
                <w:p w:rsidR="00454D57" w:rsidRPr="009B6779" w:rsidRDefault="00454D57" w:rsidP="003267F1">
                  <w:pPr>
                    <w:framePr w:hSpace="180" w:wrap="around" w:vAnchor="text" w:hAnchor="text" w:x="-34" w:y="1"/>
                    <w:suppressOverlap/>
                    <w:jc w:val="both"/>
                    <w:rPr>
                      <w:b/>
                      <w:sz w:val="28"/>
                      <w:szCs w:val="28"/>
                    </w:rPr>
                  </w:pPr>
                </w:p>
                <w:p w:rsidR="00454D57" w:rsidRPr="009B6779" w:rsidRDefault="00454D57" w:rsidP="003267F1">
                  <w:pPr>
                    <w:framePr w:hSpace="180" w:wrap="around" w:vAnchor="text" w:hAnchor="text" w:x="-34" w:y="1"/>
                    <w:suppressOverlap/>
                    <w:jc w:val="center"/>
                    <w:rPr>
                      <w:b/>
                      <w:sz w:val="28"/>
                      <w:szCs w:val="28"/>
                    </w:rPr>
                  </w:pPr>
                  <w:r w:rsidRPr="009B6779">
                    <w:rPr>
                      <w:b/>
                      <w:sz w:val="28"/>
                      <w:szCs w:val="28"/>
                    </w:rPr>
                    <w:t>5500</w:t>
                  </w:r>
                </w:p>
              </w:tc>
            </w:tr>
            <w:tr w:rsidR="00B35257" w:rsidRPr="009B6779" w:rsidTr="00454D57">
              <w:tc>
                <w:tcPr>
                  <w:tcW w:w="5529" w:type="dxa"/>
                </w:tcPr>
                <w:p w:rsidR="00454D57" w:rsidRPr="009B6779" w:rsidRDefault="00454D57" w:rsidP="003267F1">
                  <w:pPr>
                    <w:framePr w:hSpace="180" w:wrap="around" w:vAnchor="text" w:hAnchor="text" w:x="-34" w:y="1"/>
                    <w:suppressOverlap/>
                    <w:rPr>
                      <w:sz w:val="28"/>
                      <w:szCs w:val="28"/>
                    </w:rPr>
                  </w:pPr>
                  <w:r w:rsidRPr="009B6779">
                    <w:rPr>
                      <w:sz w:val="28"/>
                      <w:szCs w:val="28"/>
                    </w:rPr>
                    <w:lastRenderedPageBreak/>
                    <w:t>Транспортні засоби, що класифікуються за кодами товарних позицій 8702, 8704, 8705 згідно з УКТ ЗЕД</w:t>
                  </w:r>
                </w:p>
              </w:tc>
              <w:tc>
                <w:tcPr>
                  <w:tcW w:w="1701" w:type="dxa"/>
                </w:tcPr>
                <w:p w:rsidR="00454D57" w:rsidRPr="009B6779" w:rsidRDefault="00454D57" w:rsidP="003267F1">
                  <w:pPr>
                    <w:framePr w:hSpace="180" w:wrap="around" w:vAnchor="text" w:hAnchor="text" w:x="-34" w:y="1"/>
                    <w:suppressOverlap/>
                    <w:jc w:val="both"/>
                    <w:rPr>
                      <w:b/>
                      <w:sz w:val="28"/>
                      <w:szCs w:val="28"/>
                    </w:rPr>
                  </w:pPr>
                </w:p>
                <w:p w:rsidR="00454D57" w:rsidRPr="009B6779" w:rsidRDefault="00454D57" w:rsidP="003267F1">
                  <w:pPr>
                    <w:framePr w:hSpace="180" w:wrap="around" w:vAnchor="text" w:hAnchor="text" w:x="-34" w:y="1"/>
                    <w:suppressOverlap/>
                    <w:jc w:val="center"/>
                    <w:rPr>
                      <w:b/>
                      <w:sz w:val="28"/>
                      <w:szCs w:val="28"/>
                    </w:rPr>
                  </w:pPr>
                  <w:r w:rsidRPr="009B6779">
                    <w:rPr>
                      <w:b/>
                      <w:sz w:val="28"/>
                      <w:szCs w:val="28"/>
                    </w:rPr>
                    <w:t>11000</w:t>
                  </w:r>
                </w:p>
              </w:tc>
            </w:tr>
          </w:tbl>
          <w:p w:rsidR="00454D57" w:rsidRPr="009B6779" w:rsidRDefault="00454D57" w:rsidP="00454D57">
            <w:pPr>
              <w:spacing w:before="120"/>
              <w:jc w:val="both"/>
              <w:rPr>
                <w:sz w:val="28"/>
                <w:szCs w:val="28"/>
              </w:rPr>
            </w:pPr>
          </w:p>
        </w:tc>
        <w:tc>
          <w:tcPr>
            <w:tcW w:w="7729" w:type="dxa"/>
          </w:tcPr>
          <w:p w:rsidR="00454D57" w:rsidRPr="009B6779" w:rsidRDefault="00454D57" w:rsidP="00454D57">
            <w:pPr>
              <w:spacing w:before="120"/>
              <w:jc w:val="both"/>
              <w:rPr>
                <w:sz w:val="28"/>
                <w:szCs w:val="28"/>
              </w:rPr>
            </w:pPr>
            <w:r w:rsidRPr="009B6779">
              <w:rPr>
                <w:sz w:val="28"/>
                <w:szCs w:val="28"/>
              </w:rPr>
              <w:lastRenderedPageBreak/>
              <w:t>Стаття 246</w:t>
            </w:r>
            <w:r w:rsidRPr="009B6779">
              <w:rPr>
                <w:sz w:val="28"/>
                <w:szCs w:val="28"/>
                <w:vertAlign w:val="superscript"/>
              </w:rPr>
              <w:t>1</w:t>
            </w:r>
            <w:r w:rsidRPr="009B6779">
              <w:rPr>
                <w:sz w:val="28"/>
                <w:szCs w:val="28"/>
              </w:rPr>
              <w:t>. Ставки податку за утилізацію знятих з експлуатації транспортних засобів</w:t>
            </w:r>
          </w:p>
          <w:p w:rsidR="00454D57" w:rsidRPr="009B6779" w:rsidRDefault="00454D57" w:rsidP="00454D57">
            <w:pPr>
              <w:spacing w:before="120"/>
              <w:jc w:val="both"/>
              <w:rPr>
                <w:sz w:val="28"/>
                <w:szCs w:val="28"/>
              </w:rPr>
            </w:pPr>
            <w:r w:rsidRPr="009B6779">
              <w:rPr>
                <w:sz w:val="28"/>
                <w:szCs w:val="28"/>
              </w:rPr>
              <w:t>246</w:t>
            </w:r>
            <w:r w:rsidRPr="009B6779">
              <w:rPr>
                <w:sz w:val="28"/>
                <w:szCs w:val="28"/>
                <w:vertAlign w:val="superscript"/>
              </w:rPr>
              <w:t xml:space="preserve"> 1</w:t>
            </w:r>
            <w:r w:rsidRPr="009B6779">
              <w:rPr>
                <w:sz w:val="28"/>
                <w:szCs w:val="28"/>
              </w:rPr>
              <w:t>.1. Ставки податку за утилізацію знятих з експлуатації транспортних засобів:</w:t>
            </w:r>
          </w:p>
          <w:tbl>
            <w:tblPr>
              <w:tblW w:w="7230" w:type="dxa"/>
              <w:tblLayout w:type="fixed"/>
              <w:tblLook w:val="0000" w:firstRow="0" w:lastRow="0" w:firstColumn="0" w:lastColumn="0" w:noHBand="0" w:noVBand="0"/>
            </w:tblPr>
            <w:tblGrid>
              <w:gridCol w:w="5529"/>
              <w:gridCol w:w="1701"/>
            </w:tblGrid>
            <w:tr w:rsidR="00B35257" w:rsidRPr="009B6779" w:rsidTr="009F1CA3">
              <w:trPr>
                <w:trHeight w:val="951"/>
              </w:trPr>
              <w:tc>
                <w:tcPr>
                  <w:tcW w:w="5529" w:type="dxa"/>
                </w:tcPr>
                <w:p w:rsidR="00454D57" w:rsidRPr="009B6779" w:rsidRDefault="00454D57" w:rsidP="003267F1">
                  <w:pPr>
                    <w:framePr w:hSpace="180" w:wrap="around" w:vAnchor="text" w:hAnchor="text" w:x="-34" w:y="1"/>
                    <w:suppressOverlap/>
                    <w:jc w:val="center"/>
                    <w:rPr>
                      <w:sz w:val="28"/>
                      <w:szCs w:val="28"/>
                    </w:rPr>
                  </w:pPr>
                  <w:r w:rsidRPr="009B6779">
                    <w:rPr>
                      <w:sz w:val="28"/>
                      <w:szCs w:val="28"/>
                    </w:rPr>
                    <w:t>Вид транспортного засобу</w:t>
                  </w:r>
                </w:p>
              </w:tc>
              <w:tc>
                <w:tcPr>
                  <w:tcW w:w="1701" w:type="dxa"/>
                </w:tcPr>
                <w:p w:rsidR="00454D57" w:rsidRPr="009B6779" w:rsidRDefault="00454D57" w:rsidP="003267F1">
                  <w:pPr>
                    <w:framePr w:hSpace="180" w:wrap="around" w:vAnchor="text" w:hAnchor="text" w:x="-34" w:y="1"/>
                    <w:suppressOverlap/>
                    <w:jc w:val="center"/>
                    <w:rPr>
                      <w:sz w:val="28"/>
                      <w:szCs w:val="28"/>
                    </w:rPr>
                  </w:pPr>
                  <w:r w:rsidRPr="009B6779">
                    <w:rPr>
                      <w:sz w:val="28"/>
                      <w:szCs w:val="28"/>
                    </w:rPr>
                    <w:t>Ставка податку, гривень</w:t>
                  </w:r>
                </w:p>
              </w:tc>
            </w:tr>
            <w:tr w:rsidR="00B35257" w:rsidRPr="009B6779" w:rsidTr="009F1CA3">
              <w:tc>
                <w:tcPr>
                  <w:tcW w:w="5529" w:type="dxa"/>
                </w:tcPr>
                <w:p w:rsidR="00454D57" w:rsidRPr="009B6779" w:rsidRDefault="00454D57" w:rsidP="003267F1">
                  <w:pPr>
                    <w:framePr w:hSpace="180" w:wrap="around" w:vAnchor="text" w:hAnchor="text" w:x="-34" w:y="1"/>
                    <w:suppressOverlap/>
                    <w:rPr>
                      <w:sz w:val="28"/>
                      <w:szCs w:val="28"/>
                    </w:rPr>
                  </w:pPr>
                  <w:r w:rsidRPr="009B6779">
                    <w:rPr>
                      <w:sz w:val="28"/>
                      <w:szCs w:val="28"/>
                    </w:rPr>
                    <w:t xml:space="preserve">Транспортні засоби, що класифікуються за кодом товарної позиції 8703 згідно з УКТ ЗЕД, та кузови до них, що класифікуються за кодом товарної </w:t>
                  </w:r>
                  <w:proofErr w:type="spellStart"/>
                  <w:r w:rsidRPr="009B6779">
                    <w:rPr>
                      <w:sz w:val="28"/>
                      <w:szCs w:val="28"/>
                    </w:rPr>
                    <w:t>підпозиції</w:t>
                  </w:r>
                  <w:proofErr w:type="spellEnd"/>
                  <w:r w:rsidRPr="009B6779">
                    <w:rPr>
                      <w:sz w:val="28"/>
                      <w:szCs w:val="28"/>
                    </w:rPr>
                    <w:t xml:space="preserve"> 8707 10 згідно </w:t>
                  </w:r>
                  <w:r w:rsidRPr="009B6779">
                    <w:rPr>
                      <w:sz w:val="28"/>
                      <w:szCs w:val="28"/>
                    </w:rPr>
                    <w:cr/>
                    <w:t xml:space="preserve"> УКТ ЗЕД, за винятком кузовів товарної категорії 8707 10 10, ввезені на митну територію України "для промислового </w:t>
                  </w:r>
                  <w:r w:rsidRPr="009B6779">
                    <w:rPr>
                      <w:sz w:val="28"/>
                      <w:szCs w:val="28"/>
                    </w:rPr>
                    <w:lastRenderedPageBreak/>
                    <w:t>складання" транспортних засобів відповідно до Митного тарифу України</w:t>
                  </w:r>
                </w:p>
              </w:tc>
              <w:tc>
                <w:tcPr>
                  <w:tcW w:w="1701" w:type="dxa"/>
                </w:tcPr>
                <w:p w:rsidR="00454D57" w:rsidRPr="009B6779" w:rsidRDefault="00454D57" w:rsidP="003267F1">
                  <w:pPr>
                    <w:framePr w:hSpace="180" w:wrap="around" w:vAnchor="text" w:hAnchor="text" w:x="-34" w:y="1"/>
                    <w:suppressOverlap/>
                    <w:jc w:val="both"/>
                    <w:rPr>
                      <w:b/>
                      <w:sz w:val="28"/>
                      <w:szCs w:val="28"/>
                    </w:rPr>
                  </w:pPr>
                </w:p>
                <w:p w:rsidR="00454D57" w:rsidRPr="009B6779" w:rsidRDefault="00454D57" w:rsidP="003267F1">
                  <w:pPr>
                    <w:framePr w:hSpace="180" w:wrap="around" w:vAnchor="text" w:hAnchor="text" w:x="-34" w:y="1"/>
                    <w:suppressOverlap/>
                    <w:jc w:val="center"/>
                    <w:rPr>
                      <w:b/>
                      <w:sz w:val="28"/>
                      <w:szCs w:val="28"/>
                    </w:rPr>
                  </w:pPr>
                  <w:r w:rsidRPr="009B6779">
                    <w:rPr>
                      <w:b/>
                      <w:sz w:val="28"/>
                      <w:szCs w:val="28"/>
                    </w:rPr>
                    <w:t>5956,50</w:t>
                  </w:r>
                </w:p>
              </w:tc>
            </w:tr>
            <w:tr w:rsidR="00B35257" w:rsidRPr="009B6779" w:rsidTr="009F1CA3">
              <w:tc>
                <w:tcPr>
                  <w:tcW w:w="5529" w:type="dxa"/>
                </w:tcPr>
                <w:p w:rsidR="00454D57" w:rsidRPr="009B6779" w:rsidRDefault="00454D57" w:rsidP="003267F1">
                  <w:pPr>
                    <w:framePr w:hSpace="180" w:wrap="around" w:vAnchor="text" w:hAnchor="text" w:x="-34" w:y="1"/>
                    <w:suppressOverlap/>
                    <w:rPr>
                      <w:sz w:val="28"/>
                      <w:szCs w:val="28"/>
                    </w:rPr>
                  </w:pPr>
                  <w:r w:rsidRPr="009B6779">
                    <w:rPr>
                      <w:sz w:val="28"/>
                      <w:szCs w:val="28"/>
                    </w:rPr>
                    <w:lastRenderedPageBreak/>
                    <w:t xml:space="preserve">Транспортні засоби, що класифікуються за кодами товарних </w:t>
                  </w:r>
                  <w:r w:rsidRPr="009B6779">
                    <w:rPr>
                      <w:sz w:val="28"/>
                      <w:szCs w:val="28"/>
                    </w:rPr>
                    <w:cr/>
                  </w:r>
                  <w:proofErr w:type="spellStart"/>
                  <w:r w:rsidRPr="009B6779">
                    <w:rPr>
                      <w:sz w:val="28"/>
                      <w:szCs w:val="28"/>
                    </w:rPr>
                    <w:t>озиц</w:t>
                  </w:r>
                  <w:proofErr w:type="spellEnd"/>
                  <w:r w:rsidRPr="009B6779">
                    <w:rPr>
                      <w:sz w:val="28"/>
                      <w:szCs w:val="28"/>
                    </w:rPr>
                    <w:cr/>
                    <w:t>й 8702, 8704, 8705 згідно з УКТ ЗЕД</w:t>
                  </w:r>
                </w:p>
              </w:tc>
              <w:tc>
                <w:tcPr>
                  <w:tcW w:w="1701" w:type="dxa"/>
                </w:tcPr>
                <w:p w:rsidR="00454D57" w:rsidRPr="009B6779" w:rsidRDefault="00454D57" w:rsidP="003267F1">
                  <w:pPr>
                    <w:framePr w:hSpace="180" w:wrap="around" w:vAnchor="text" w:hAnchor="text" w:x="-34" w:y="1"/>
                    <w:suppressOverlap/>
                    <w:jc w:val="both"/>
                    <w:rPr>
                      <w:b/>
                      <w:sz w:val="28"/>
                      <w:szCs w:val="28"/>
                    </w:rPr>
                  </w:pPr>
                </w:p>
                <w:p w:rsidR="00454D57" w:rsidRPr="009B6779" w:rsidRDefault="00454D57" w:rsidP="003267F1">
                  <w:pPr>
                    <w:framePr w:hSpace="180" w:wrap="around" w:vAnchor="text" w:hAnchor="text" w:x="-34" w:y="1"/>
                    <w:suppressOverlap/>
                    <w:jc w:val="center"/>
                    <w:rPr>
                      <w:b/>
                      <w:sz w:val="28"/>
                      <w:szCs w:val="28"/>
                    </w:rPr>
                  </w:pPr>
                  <w:r w:rsidRPr="009B6779">
                    <w:rPr>
                      <w:b/>
                      <w:sz w:val="28"/>
                      <w:szCs w:val="28"/>
                    </w:rPr>
                    <w:t>11913</w:t>
                  </w:r>
                </w:p>
              </w:tc>
            </w:tr>
          </w:tbl>
          <w:p w:rsidR="00454D57" w:rsidRPr="009B6779" w:rsidRDefault="00454D57" w:rsidP="00454D57">
            <w:pPr>
              <w:spacing w:before="120"/>
              <w:jc w:val="both"/>
              <w:rPr>
                <w:sz w:val="28"/>
                <w:szCs w:val="28"/>
              </w:rPr>
            </w:pPr>
          </w:p>
        </w:tc>
      </w:tr>
      <w:tr w:rsidR="00B35257" w:rsidRPr="009B6779" w:rsidTr="0025138C">
        <w:tc>
          <w:tcPr>
            <w:tcW w:w="7547" w:type="dxa"/>
          </w:tcPr>
          <w:p w:rsidR="00454D57" w:rsidRPr="009B6779" w:rsidRDefault="00454D57" w:rsidP="00454D57">
            <w:pPr>
              <w:spacing w:before="120"/>
              <w:jc w:val="both"/>
              <w:rPr>
                <w:sz w:val="28"/>
                <w:szCs w:val="28"/>
              </w:rPr>
            </w:pPr>
            <w:r w:rsidRPr="009B6779">
              <w:rPr>
                <w:sz w:val="28"/>
                <w:szCs w:val="28"/>
              </w:rPr>
              <w:lastRenderedPageBreak/>
              <w:t xml:space="preserve">Стаття 247. Ставки податку за утворення радіоактивних відходів (включаючи вже накопичені) </w:t>
            </w:r>
          </w:p>
          <w:p w:rsidR="00454D57" w:rsidRPr="009B6779" w:rsidRDefault="00454D57" w:rsidP="00454D57">
            <w:pPr>
              <w:spacing w:before="120"/>
              <w:jc w:val="both"/>
              <w:rPr>
                <w:sz w:val="28"/>
                <w:szCs w:val="28"/>
              </w:rPr>
            </w:pPr>
            <w:r w:rsidRPr="009B6779">
              <w:rPr>
                <w:sz w:val="28"/>
                <w:szCs w:val="28"/>
              </w:rPr>
              <w:t xml:space="preserve">247.1. Ставка податку за утворення радіоактивних відходів виробниками електричної енергії - експлуатуючими організаціями ядерних установок (атомних електростанцій), включаючи вже накопичені, становить </w:t>
            </w:r>
            <w:r w:rsidRPr="009B6779">
              <w:rPr>
                <w:b/>
                <w:sz w:val="28"/>
                <w:szCs w:val="28"/>
              </w:rPr>
              <w:t>0,0074</w:t>
            </w:r>
            <w:r w:rsidRPr="009B6779">
              <w:rPr>
                <w:sz w:val="28"/>
                <w:szCs w:val="28"/>
              </w:rPr>
              <w:t xml:space="preserve"> гривні у розрахунку на 1 </w:t>
            </w:r>
            <w:proofErr w:type="spellStart"/>
            <w:r w:rsidRPr="009B6779">
              <w:rPr>
                <w:sz w:val="28"/>
                <w:szCs w:val="28"/>
              </w:rPr>
              <w:t>кВт-год</w:t>
            </w:r>
            <w:proofErr w:type="spellEnd"/>
            <w:r w:rsidRPr="009B6779">
              <w:rPr>
                <w:sz w:val="28"/>
                <w:szCs w:val="28"/>
              </w:rPr>
              <w:t xml:space="preserve"> виробленої електричної енергії.</w:t>
            </w:r>
          </w:p>
        </w:tc>
        <w:tc>
          <w:tcPr>
            <w:tcW w:w="7729" w:type="dxa"/>
          </w:tcPr>
          <w:p w:rsidR="00454D57" w:rsidRPr="009B6779" w:rsidRDefault="00454D57" w:rsidP="00454D57">
            <w:pPr>
              <w:spacing w:before="120"/>
              <w:jc w:val="both"/>
              <w:rPr>
                <w:sz w:val="28"/>
                <w:szCs w:val="28"/>
              </w:rPr>
            </w:pPr>
            <w:r w:rsidRPr="009B6779">
              <w:rPr>
                <w:sz w:val="28"/>
                <w:szCs w:val="28"/>
              </w:rPr>
              <w:t xml:space="preserve">Стаття 247. Ставки податку за утворення радіоактивних відходів (включаючи вже накопичені) </w:t>
            </w:r>
          </w:p>
          <w:p w:rsidR="00454D57" w:rsidRPr="009B6779" w:rsidRDefault="00454D57" w:rsidP="00454D57">
            <w:pPr>
              <w:spacing w:before="120"/>
              <w:jc w:val="both"/>
              <w:rPr>
                <w:sz w:val="28"/>
                <w:szCs w:val="28"/>
              </w:rPr>
            </w:pPr>
            <w:r w:rsidRPr="009B6779">
              <w:rPr>
                <w:sz w:val="28"/>
                <w:szCs w:val="28"/>
              </w:rPr>
              <w:t xml:space="preserve">247.1. Ставка податку за утворення радіоактивних відходів виробниками електричної енергії - експлуатуючими організаціями ядерних установок (атомних електростанцій), включаючи вже накопичені, становить </w:t>
            </w:r>
            <w:r w:rsidRPr="009B6779">
              <w:rPr>
                <w:b/>
                <w:sz w:val="28"/>
                <w:szCs w:val="28"/>
              </w:rPr>
              <w:t>0,008</w:t>
            </w:r>
            <w:r w:rsidRPr="009B6779">
              <w:rPr>
                <w:sz w:val="28"/>
                <w:szCs w:val="28"/>
              </w:rPr>
              <w:t xml:space="preserve"> гривні у розрахунку на 1 </w:t>
            </w:r>
            <w:proofErr w:type="spellStart"/>
            <w:r w:rsidRPr="009B6779">
              <w:rPr>
                <w:sz w:val="28"/>
                <w:szCs w:val="28"/>
              </w:rPr>
              <w:t>кВт-год</w:t>
            </w:r>
            <w:proofErr w:type="spellEnd"/>
            <w:r w:rsidRPr="009B6779">
              <w:rPr>
                <w:sz w:val="28"/>
                <w:szCs w:val="28"/>
              </w:rPr>
              <w:t xml:space="preserve"> виробленої електричної енергії.</w:t>
            </w:r>
          </w:p>
        </w:tc>
      </w:tr>
      <w:tr w:rsidR="00B35257" w:rsidRPr="009B6779" w:rsidTr="0025138C">
        <w:tc>
          <w:tcPr>
            <w:tcW w:w="7547" w:type="dxa"/>
          </w:tcPr>
          <w:p w:rsidR="00454D57" w:rsidRPr="009B6779" w:rsidRDefault="00454D57" w:rsidP="00454D57">
            <w:pPr>
              <w:spacing w:before="120"/>
              <w:jc w:val="both"/>
              <w:rPr>
                <w:sz w:val="28"/>
                <w:szCs w:val="28"/>
              </w:rPr>
            </w:pPr>
            <w:r w:rsidRPr="009B6779">
              <w:rPr>
                <w:sz w:val="28"/>
                <w:szCs w:val="28"/>
              </w:rPr>
              <w:t xml:space="preserve">Стаття 248. Ставки податку за тимчасове зберігання радіоактивних відходів їх виробниками понад установлений особливими умовами ліцензії строк </w:t>
            </w:r>
          </w:p>
          <w:p w:rsidR="00454D57" w:rsidRPr="009B6779" w:rsidRDefault="00454D57" w:rsidP="00454D57">
            <w:pPr>
              <w:spacing w:before="120"/>
              <w:jc w:val="both"/>
              <w:rPr>
                <w:sz w:val="28"/>
                <w:szCs w:val="28"/>
              </w:rPr>
            </w:pPr>
            <w:r w:rsidRPr="009B6779">
              <w:rPr>
                <w:sz w:val="28"/>
                <w:szCs w:val="28"/>
              </w:rPr>
              <w:t>248.1. Ставки податку за тимчасове зберігання радіоактивних відходів їх виробниками понад установлений особливими умовами ліцензії строк:</w:t>
            </w:r>
          </w:p>
          <w:p w:rsidR="00454D57" w:rsidRPr="009B6779" w:rsidRDefault="00454D57" w:rsidP="00454D57">
            <w:pPr>
              <w:rPr>
                <w:sz w:val="28"/>
                <w:szCs w:val="28"/>
              </w:rPr>
            </w:pPr>
          </w:p>
          <w:tbl>
            <w:tblPr>
              <w:tblW w:w="7221" w:type="dxa"/>
              <w:jc w:val="center"/>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1E0" w:firstRow="1" w:lastRow="1" w:firstColumn="1" w:lastColumn="1" w:noHBand="0" w:noVBand="0"/>
            </w:tblPr>
            <w:tblGrid>
              <w:gridCol w:w="1891"/>
              <w:gridCol w:w="2665"/>
              <w:gridCol w:w="2665"/>
            </w:tblGrid>
            <w:tr w:rsidR="00B35257" w:rsidRPr="009B6779" w:rsidTr="00454D57">
              <w:trPr>
                <w:tblHeader/>
                <w:jc w:val="center"/>
              </w:trPr>
              <w:tc>
                <w:tcPr>
                  <w:tcW w:w="1309" w:type="pct"/>
                  <w:tcBorders>
                    <w:left w:val="nil"/>
                  </w:tcBorders>
                  <w:vAlign w:val="center"/>
                </w:tcPr>
                <w:p w:rsidR="00454D57" w:rsidRPr="009B6779" w:rsidRDefault="00454D57" w:rsidP="003267F1">
                  <w:pPr>
                    <w:framePr w:hSpace="180" w:wrap="around" w:vAnchor="text" w:hAnchor="text" w:x="-34" w:y="1"/>
                    <w:suppressOverlap/>
                    <w:jc w:val="center"/>
                    <w:outlineLvl w:val="2"/>
                    <w:rPr>
                      <w:sz w:val="28"/>
                      <w:szCs w:val="28"/>
                    </w:rPr>
                  </w:pPr>
                  <w:r w:rsidRPr="009B6779">
                    <w:rPr>
                      <w:sz w:val="28"/>
                      <w:szCs w:val="28"/>
                    </w:rPr>
                    <w:lastRenderedPageBreak/>
                    <w:t>Категорія відходів</w:t>
                  </w:r>
                </w:p>
              </w:tc>
              <w:tc>
                <w:tcPr>
                  <w:tcW w:w="1845" w:type="pct"/>
                  <w:vAlign w:val="center"/>
                </w:tcPr>
                <w:p w:rsidR="00454D57" w:rsidRPr="009B6779" w:rsidRDefault="00454D57" w:rsidP="003267F1">
                  <w:pPr>
                    <w:framePr w:hSpace="180" w:wrap="around" w:vAnchor="text" w:hAnchor="text" w:x="-34" w:y="1"/>
                    <w:suppressOverlap/>
                    <w:jc w:val="center"/>
                    <w:outlineLvl w:val="2"/>
                    <w:rPr>
                      <w:sz w:val="28"/>
                      <w:szCs w:val="28"/>
                    </w:rPr>
                  </w:pPr>
                  <w:r w:rsidRPr="009B6779">
                    <w:rPr>
                      <w:sz w:val="28"/>
                      <w:szCs w:val="28"/>
                    </w:rPr>
                    <w:t>Ставка податку</w:t>
                  </w:r>
                </w:p>
                <w:p w:rsidR="00454D57" w:rsidRPr="009B6779" w:rsidRDefault="00454D57" w:rsidP="003267F1">
                  <w:pPr>
                    <w:framePr w:hSpace="180" w:wrap="around" w:vAnchor="text" w:hAnchor="text" w:x="-34" w:y="1"/>
                    <w:suppressOverlap/>
                    <w:jc w:val="center"/>
                    <w:outlineLvl w:val="2"/>
                    <w:rPr>
                      <w:sz w:val="28"/>
                      <w:szCs w:val="28"/>
                    </w:rPr>
                  </w:pPr>
                  <w:r w:rsidRPr="009B6779">
                    <w:rPr>
                      <w:sz w:val="28"/>
                      <w:szCs w:val="28"/>
                    </w:rPr>
                    <w:t>за тимчасове зберігання радіоактивних відходів (крім відходів, представлених у вигляді джерел іонізуючого випромінювання),</w:t>
                  </w:r>
                </w:p>
                <w:p w:rsidR="00454D57" w:rsidRPr="009B6779" w:rsidRDefault="00454D57" w:rsidP="003267F1">
                  <w:pPr>
                    <w:framePr w:hSpace="180" w:wrap="around" w:vAnchor="text" w:hAnchor="text" w:x="-34" w:y="1"/>
                    <w:suppressOverlap/>
                    <w:jc w:val="center"/>
                    <w:outlineLvl w:val="2"/>
                    <w:rPr>
                      <w:sz w:val="28"/>
                      <w:szCs w:val="28"/>
                    </w:rPr>
                  </w:pPr>
                  <w:r w:rsidRPr="009B6779">
                    <w:rPr>
                      <w:sz w:val="28"/>
                      <w:szCs w:val="28"/>
                    </w:rPr>
                    <w:t>гривень за куб. метр</w:t>
                  </w:r>
                </w:p>
              </w:tc>
              <w:tc>
                <w:tcPr>
                  <w:tcW w:w="1845" w:type="pct"/>
                  <w:tcBorders>
                    <w:right w:val="nil"/>
                  </w:tcBorders>
                  <w:vAlign w:val="center"/>
                </w:tcPr>
                <w:p w:rsidR="00454D57" w:rsidRPr="009B6779" w:rsidRDefault="00454D57" w:rsidP="003267F1">
                  <w:pPr>
                    <w:framePr w:hSpace="180" w:wrap="around" w:vAnchor="text" w:hAnchor="text" w:x="-34" w:y="1"/>
                    <w:suppressOverlap/>
                    <w:jc w:val="center"/>
                    <w:outlineLvl w:val="2"/>
                    <w:rPr>
                      <w:sz w:val="28"/>
                      <w:szCs w:val="28"/>
                    </w:rPr>
                  </w:pPr>
                  <w:r w:rsidRPr="009B6779">
                    <w:rPr>
                      <w:sz w:val="28"/>
                      <w:szCs w:val="28"/>
                    </w:rPr>
                    <w:t xml:space="preserve">Ставка податку за </w:t>
                  </w:r>
                  <w:proofErr w:type="spellStart"/>
                  <w:r w:rsidRPr="009B6779">
                    <w:rPr>
                      <w:sz w:val="28"/>
                      <w:szCs w:val="28"/>
                    </w:rPr>
                    <w:t>тимча</w:t>
                  </w:r>
                  <w:proofErr w:type="spellEnd"/>
                  <w:r w:rsidRPr="009B6779">
                    <w:rPr>
                      <w:sz w:val="28"/>
                      <w:szCs w:val="28"/>
                    </w:rPr>
                    <w:cr/>
                  </w:r>
                  <w:proofErr w:type="spellStart"/>
                  <w:r w:rsidRPr="009B6779">
                    <w:rPr>
                      <w:sz w:val="28"/>
                      <w:szCs w:val="28"/>
                    </w:rPr>
                    <w:t>ове</w:t>
                  </w:r>
                  <w:proofErr w:type="spellEnd"/>
                  <w:r w:rsidRPr="009B6779">
                    <w:rPr>
                      <w:sz w:val="28"/>
                      <w:szCs w:val="28"/>
                    </w:rPr>
                    <w:t xml:space="preserve"> зберігання </w:t>
                  </w:r>
                  <w:proofErr w:type="spellStart"/>
                  <w:r w:rsidRPr="009B6779">
                    <w:rPr>
                      <w:sz w:val="28"/>
                      <w:szCs w:val="28"/>
                    </w:rPr>
                    <w:t>радіоа</w:t>
                  </w:r>
                  <w:proofErr w:type="spellEnd"/>
                  <w:r w:rsidRPr="009B6779">
                    <w:rPr>
                      <w:sz w:val="28"/>
                      <w:szCs w:val="28"/>
                    </w:rPr>
                    <w:cr/>
                  </w:r>
                  <w:proofErr w:type="spellStart"/>
                  <w:r w:rsidRPr="009B6779">
                    <w:rPr>
                      <w:sz w:val="28"/>
                      <w:szCs w:val="28"/>
                    </w:rPr>
                    <w:t>тивних</w:t>
                  </w:r>
                  <w:proofErr w:type="spellEnd"/>
                  <w:r w:rsidRPr="009B6779">
                    <w:rPr>
                      <w:sz w:val="28"/>
                      <w:szCs w:val="28"/>
                    </w:rPr>
                    <w:t xml:space="preserve"> відходів, представлених у вигляді джерел іонізуючого випромінювання, гривень за куб. сантиметр</w:t>
                  </w:r>
                </w:p>
              </w:tc>
            </w:tr>
            <w:tr w:rsidR="00B35257" w:rsidRPr="009B6779" w:rsidTr="00454D57">
              <w:trPr>
                <w:jc w:val="center"/>
              </w:trPr>
              <w:tc>
                <w:tcPr>
                  <w:tcW w:w="1309" w:type="pct"/>
                  <w:tcBorders>
                    <w:left w:val="nil"/>
                    <w:bottom w:val="nil"/>
                    <w:right w:val="nil"/>
                  </w:tcBorders>
                </w:tcPr>
                <w:p w:rsidR="00454D57" w:rsidRPr="009B6779" w:rsidRDefault="00454D57" w:rsidP="003267F1">
                  <w:pPr>
                    <w:framePr w:hSpace="180" w:wrap="around" w:vAnchor="text" w:hAnchor="text" w:x="-34" w:y="1"/>
                    <w:suppressOverlap/>
                    <w:jc w:val="both"/>
                    <w:rPr>
                      <w:sz w:val="28"/>
                      <w:szCs w:val="28"/>
                    </w:rPr>
                  </w:pPr>
                  <w:r w:rsidRPr="009B6779">
                    <w:rPr>
                      <w:sz w:val="28"/>
                      <w:szCs w:val="28"/>
                    </w:rPr>
                    <w:t xml:space="preserve">Високоактивні </w:t>
                  </w:r>
                </w:p>
              </w:tc>
              <w:tc>
                <w:tcPr>
                  <w:tcW w:w="1845" w:type="pct"/>
                  <w:tcBorders>
                    <w:left w:val="nil"/>
                    <w:bottom w:val="nil"/>
                    <w:right w:val="nil"/>
                  </w:tcBorders>
                </w:tcPr>
                <w:p w:rsidR="00454D57" w:rsidRPr="009B6779" w:rsidRDefault="00454D57" w:rsidP="003267F1">
                  <w:pPr>
                    <w:framePr w:hSpace="180" w:wrap="around" w:vAnchor="text" w:hAnchor="text" w:x="-34" w:y="1"/>
                    <w:tabs>
                      <w:tab w:val="left" w:pos="2517"/>
                    </w:tabs>
                    <w:suppressOverlap/>
                    <w:jc w:val="center"/>
                    <w:rPr>
                      <w:b/>
                      <w:sz w:val="28"/>
                      <w:szCs w:val="28"/>
                    </w:rPr>
                  </w:pPr>
                  <w:r w:rsidRPr="009B6779">
                    <w:rPr>
                      <w:b/>
                      <w:sz w:val="28"/>
                      <w:szCs w:val="28"/>
                    </w:rPr>
                    <w:t>352509,30</w:t>
                  </w:r>
                </w:p>
              </w:tc>
              <w:tc>
                <w:tcPr>
                  <w:tcW w:w="1845" w:type="pct"/>
                  <w:tcBorders>
                    <w:left w:val="nil"/>
                    <w:bottom w:val="nil"/>
                    <w:right w:val="nil"/>
                  </w:tcBorders>
                </w:tcPr>
                <w:p w:rsidR="00454D57" w:rsidRPr="009B6779" w:rsidRDefault="00454D57" w:rsidP="003267F1">
                  <w:pPr>
                    <w:framePr w:hSpace="180" w:wrap="around" w:vAnchor="text" w:hAnchor="text" w:x="-34" w:y="1"/>
                    <w:tabs>
                      <w:tab w:val="left" w:pos="2517"/>
                    </w:tabs>
                    <w:suppressOverlap/>
                    <w:jc w:val="center"/>
                    <w:rPr>
                      <w:b/>
                      <w:sz w:val="28"/>
                      <w:szCs w:val="28"/>
                    </w:rPr>
                  </w:pPr>
                  <w:r w:rsidRPr="009B6779">
                    <w:rPr>
                      <w:b/>
                      <w:sz w:val="28"/>
                      <w:szCs w:val="28"/>
                    </w:rPr>
                    <w:t>11750,31</w:t>
                  </w:r>
                </w:p>
              </w:tc>
            </w:tr>
            <w:tr w:rsidR="00B35257" w:rsidRPr="009B6779" w:rsidTr="00454D57">
              <w:trPr>
                <w:jc w:val="center"/>
              </w:trPr>
              <w:tc>
                <w:tcPr>
                  <w:tcW w:w="1309" w:type="pct"/>
                  <w:tcBorders>
                    <w:top w:val="nil"/>
                    <w:left w:val="nil"/>
                    <w:bottom w:val="nil"/>
                    <w:right w:val="nil"/>
                  </w:tcBorders>
                </w:tcPr>
                <w:p w:rsidR="00454D57" w:rsidRPr="009B6779" w:rsidRDefault="00454D57" w:rsidP="003267F1">
                  <w:pPr>
                    <w:framePr w:hSpace="180" w:wrap="around" w:vAnchor="text" w:hAnchor="text" w:x="-34" w:y="1"/>
                    <w:suppressOverlap/>
                    <w:jc w:val="both"/>
                    <w:rPr>
                      <w:sz w:val="28"/>
                      <w:szCs w:val="28"/>
                    </w:rPr>
                  </w:pPr>
                  <w:proofErr w:type="spellStart"/>
                  <w:r w:rsidRPr="009B6779">
                    <w:rPr>
                      <w:sz w:val="28"/>
                      <w:szCs w:val="28"/>
                    </w:rPr>
                    <w:t>Середньоактивні</w:t>
                  </w:r>
                  <w:proofErr w:type="spellEnd"/>
                </w:p>
                <w:p w:rsidR="00454D57" w:rsidRPr="009B6779" w:rsidRDefault="00454D57" w:rsidP="003267F1">
                  <w:pPr>
                    <w:framePr w:hSpace="180" w:wrap="around" w:vAnchor="text" w:hAnchor="text" w:x="-34" w:y="1"/>
                    <w:suppressOverlap/>
                    <w:jc w:val="both"/>
                    <w:rPr>
                      <w:sz w:val="28"/>
                      <w:szCs w:val="28"/>
                    </w:rPr>
                  </w:pPr>
                  <w:r w:rsidRPr="009B6779">
                    <w:rPr>
                      <w:sz w:val="28"/>
                      <w:szCs w:val="28"/>
                    </w:rPr>
                    <w:t xml:space="preserve">та низькоактивні </w:t>
                  </w:r>
                </w:p>
              </w:tc>
              <w:tc>
                <w:tcPr>
                  <w:tcW w:w="1845" w:type="pct"/>
                  <w:tcBorders>
                    <w:top w:val="nil"/>
                    <w:left w:val="nil"/>
                    <w:bottom w:val="nil"/>
                    <w:right w:val="nil"/>
                  </w:tcBorders>
                </w:tcPr>
                <w:p w:rsidR="00454D57" w:rsidRPr="009B6779" w:rsidRDefault="00454D57" w:rsidP="003267F1">
                  <w:pPr>
                    <w:framePr w:hSpace="180" w:wrap="around" w:vAnchor="text" w:hAnchor="text" w:x="-34" w:y="1"/>
                    <w:tabs>
                      <w:tab w:val="left" w:pos="2517"/>
                    </w:tabs>
                    <w:suppressOverlap/>
                    <w:jc w:val="center"/>
                    <w:rPr>
                      <w:b/>
                      <w:sz w:val="28"/>
                      <w:szCs w:val="28"/>
                    </w:rPr>
                  </w:pPr>
                  <w:r w:rsidRPr="009B6779">
                    <w:rPr>
                      <w:b/>
                      <w:sz w:val="28"/>
                      <w:szCs w:val="28"/>
                    </w:rPr>
                    <w:t>6580,17</w:t>
                  </w:r>
                </w:p>
              </w:tc>
              <w:tc>
                <w:tcPr>
                  <w:tcW w:w="1845" w:type="pct"/>
                  <w:tcBorders>
                    <w:top w:val="nil"/>
                    <w:left w:val="nil"/>
                    <w:bottom w:val="nil"/>
                    <w:right w:val="nil"/>
                  </w:tcBorders>
                </w:tcPr>
                <w:p w:rsidR="00454D57" w:rsidRPr="009B6779" w:rsidRDefault="00454D57" w:rsidP="003267F1">
                  <w:pPr>
                    <w:framePr w:hSpace="180" w:wrap="around" w:vAnchor="text" w:hAnchor="text" w:x="-34" w:y="1"/>
                    <w:tabs>
                      <w:tab w:val="left" w:pos="2517"/>
                    </w:tabs>
                    <w:suppressOverlap/>
                    <w:jc w:val="center"/>
                    <w:rPr>
                      <w:b/>
                      <w:sz w:val="28"/>
                      <w:szCs w:val="28"/>
                    </w:rPr>
                  </w:pPr>
                  <w:r w:rsidRPr="009B6779">
                    <w:rPr>
                      <w:b/>
                      <w:sz w:val="28"/>
                      <w:szCs w:val="28"/>
                    </w:rPr>
                    <w:t>2350,06</w:t>
                  </w:r>
                </w:p>
              </w:tc>
            </w:tr>
          </w:tbl>
          <w:p w:rsidR="00454D57" w:rsidRPr="009B6779" w:rsidRDefault="00454D57" w:rsidP="00454D57">
            <w:pPr>
              <w:spacing w:before="120"/>
              <w:jc w:val="both"/>
              <w:rPr>
                <w:sz w:val="28"/>
                <w:szCs w:val="28"/>
              </w:rPr>
            </w:pPr>
          </w:p>
        </w:tc>
        <w:tc>
          <w:tcPr>
            <w:tcW w:w="7729" w:type="dxa"/>
          </w:tcPr>
          <w:p w:rsidR="00454D57" w:rsidRPr="009B6779" w:rsidRDefault="00454D57" w:rsidP="00454D57">
            <w:pPr>
              <w:spacing w:before="120"/>
              <w:jc w:val="both"/>
              <w:rPr>
                <w:sz w:val="28"/>
                <w:szCs w:val="28"/>
              </w:rPr>
            </w:pPr>
            <w:r w:rsidRPr="009B6779">
              <w:rPr>
                <w:sz w:val="28"/>
                <w:szCs w:val="28"/>
              </w:rPr>
              <w:lastRenderedPageBreak/>
              <w:t xml:space="preserve">Стаття 248. Ставки податку за тимчасове зберігання радіоактивних відходів їх виробниками понад установлений особливими умовами ліцензії строк </w:t>
            </w:r>
          </w:p>
          <w:p w:rsidR="00454D57" w:rsidRPr="009B6779" w:rsidRDefault="00454D57" w:rsidP="00454D57">
            <w:pPr>
              <w:spacing w:before="120"/>
              <w:jc w:val="both"/>
              <w:rPr>
                <w:sz w:val="28"/>
                <w:szCs w:val="28"/>
              </w:rPr>
            </w:pPr>
            <w:r w:rsidRPr="009B6779">
              <w:rPr>
                <w:sz w:val="28"/>
                <w:szCs w:val="28"/>
              </w:rPr>
              <w:t>248.1. Ставки податку за тимчасове зберігання радіоактивних відходів їх виробниками понад установлений особливими умовами ліцензії строк:</w:t>
            </w:r>
          </w:p>
          <w:p w:rsidR="00454D57" w:rsidRPr="009B6779" w:rsidRDefault="00454D57" w:rsidP="00454D57">
            <w:pPr>
              <w:rPr>
                <w:sz w:val="28"/>
                <w:szCs w:val="28"/>
              </w:rPr>
            </w:pPr>
          </w:p>
          <w:tbl>
            <w:tblPr>
              <w:tblW w:w="7216" w:type="dxa"/>
              <w:jc w:val="center"/>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1E0" w:firstRow="1" w:lastRow="1" w:firstColumn="1" w:lastColumn="1" w:noHBand="0" w:noVBand="0"/>
            </w:tblPr>
            <w:tblGrid>
              <w:gridCol w:w="1856"/>
              <w:gridCol w:w="2680"/>
              <w:gridCol w:w="2680"/>
            </w:tblGrid>
            <w:tr w:rsidR="00B35257" w:rsidRPr="009B6779" w:rsidTr="00454D57">
              <w:trPr>
                <w:tblHeader/>
                <w:jc w:val="center"/>
              </w:trPr>
              <w:tc>
                <w:tcPr>
                  <w:tcW w:w="1286" w:type="pct"/>
                  <w:tcBorders>
                    <w:left w:val="nil"/>
                  </w:tcBorders>
                  <w:vAlign w:val="center"/>
                </w:tcPr>
                <w:p w:rsidR="00454D57" w:rsidRPr="009B6779" w:rsidRDefault="00454D57" w:rsidP="003267F1">
                  <w:pPr>
                    <w:framePr w:hSpace="180" w:wrap="around" w:vAnchor="text" w:hAnchor="text" w:x="-34" w:y="1"/>
                    <w:suppressOverlap/>
                    <w:jc w:val="center"/>
                    <w:outlineLvl w:val="2"/>
                    <w:rPr>
                      <w:sz w:val="28"/>
                      <w:szCs w:val="28"/>
                    </w:rPr>
                  </w:pPr>
                  <w:r w:rsidRPr="009B6779">
                    <w:rPr>
                      <w:sz w:val="28"/>
                      <w:szCs w:val="28"/>
                    </w:rPr>
                    <w:lastRenderedPageBreak/>
                    <w:t>Категорія в</w:t>
                  </w:r>
                  <w:r w:rsidRPr="009B6779">
                    <w:rPr>
                      <w:sz w:val="28"/>
                      <w:szCs w:val="28"/>
                    </w:rPr>
                    <w:cr/>
                  </w:r>
                  <w:proofErr w:type="spellStart"/>
                  <w:r w:rsidRPr="009B6779">
                    <w:rPr>
                      <w:sz w:val="28"/>
                      <w:szCs w:val="28"/>
                    </w:rPr>
                    <w:t>дходів</w:t>
                  </w:r>
                  <w:proofErr w:type="spellEnd"/>
                </w:p>
              </w:tc>
              <w:tc>
                <w:tcPr>
                  <w:tcW w:w="1857" w:type="pct"/>
                  <w:vAlign w:val="center"/>
                </w:tcPr>
                <w:p w:rsidR="00454D57" w:rsidRPr="009B6779" w:rsidRDefault="00454D57" w:rsidP="003267F1">
                  <w:pPr>
                    <w:framePr w:hSpace="180" w:wrap="around" w:vAnchor="text" w:hAnchor="text" w:x="-34" w:y="1"/>
                    <w:suppressOverlap/>
                    <w:jc w:val="center"/>
                    <w:outlineLvl w:val="2"/>
                    <w:rPr>
                      <w:sz w:val="28"/>
                      <w:szCs w:val="28"/>
                    </w:rPr>
                  </w:pPr>
                  <w:r w:rsidRPr="009B6779">
                    <w:rPr>
                      <w:sz w:val="28"/>
                      <w:szCs w:val="28"/>
                    </w:rPr>
                    <w:t>Ставка податку</w:t>
                  </w:r>
                </w:p>
                <w:p w:rsidR="00454D57" w:rsidRPr="009B6779" w:rsidRDefault="00454D57" w:rsidP="003267F1">
                  <w:pPr>
                    <w:framePr w:hSpace="180" w:wrap="around" w:vAnchor="text" w:hAnchor="text" w:x="-34" w:y="1"/>
                    <w:suppressOverlap/>
                    <w:jc w:val="center"/>
                    <w:outlineLvl w:val="2"/>
                    <w:rPr>
                      <w:sz w:val="28"/>
                      <w:szCs w:val="28"/>
                    </w:rPr>
                  </w:pPr>
                  <w:r w:rsidRPr="009B6779">
                    <w:rPr>
                      <w:sz w:val="28"/>
                      <w:szCs w:val="28"/>
                    </w:rPr>
                    <w:t>за тимчасове зберігання радіоактивних відходів (крім відходів, представлених у вигляді джерел іонізуючого випромінювання),</w:t>
                  </w:r>
                </w:p>
                <w:p w:rsidR="00454D57" w:rsidRPr="009B6779" w:rsidRDefault="00454D57" w:rsidP="003267F1">
                  <w:pPr>
                    <w:framePr w:hSpace="180" w:wrap="around" w:vAnchor="text" w:hAnchor="text" w:x="-34" w:y="1"/>
                    <w:suppressOverlap/>
                    <w:jc w:val="center"/>
                    <w:outlineLvl w:val="2"/>
                    <w:rPr>
                      <w:sz w:val="28"/>
                      <w:szCs w:val="28"/>
                    </w:rPr>
                  </w:pPr>
                  <w:r w:rsidRPr="009B6779">
                    <w:rPr>
                      <w:sz w:val="28"/>
                      <w:szCs w:val="28"/>
                    </w:rPr>
                    <w:t>гривень за куб. метр</w:t>
                  </w:r>
                </w:p>
              </w:tc>
              <w:tc>
                <w:tcPr>
                  <w:tcW w:w="1857" w:type="pct"/>
                  <w:tcBorders>
                    <w:right w:val="nil"/>
                  </w:tcBorders>
                  <w:vAlign w:val="center"/>
                </w:tcPr>
                <w:p w:rsidR="00454D57" w:rsidRPr="009B6779" w:rsidRDefault="00454D57" w:rsidP="003267F1">
                  <w:pPr>
                    <w:framePr w:hSpace="180" w:wrap="around" w:vAnchor="text" w:hAnchor="text" w:x="-34" w:y="1"/>
                    <w:suppressOverlap/>
                    <w:jc w:val="center"/>
                    <w:outlineLvl w:val="2"/>
                    <w:rPr>
                      <w:sz w:val="28"/>
                      <w:szCs w:val="28"/>
                    </w:rPr>
                  </w:pPr>
                  <w:r w:rsidRPr="009B6779">
                    <w:rPr>
                      <w:sz w:val="28"/>
                      <w:szCs w:val="28"/>
                    </w:rPr>
                    <w:t xml:space="preserve">Ставка податку за тимчасове зберігання радіоактивних відходів, представлених у вигляді джерел іонізуючого </w:t>
                  </w:r>
                  <w:proofErr w:type="spellStart"/>
                  <w:r w:rsidRPr="009B6779">
                    <w:rPr>
                      <w:sz w:val="28"/>
                      <w:szCs w:val="28"/>
                    </w:rPr>
                    <w:t>випромінюва</w:t>
                  </w:r>
                  <w:proofErr w:type="spellEnd"/>
                  <w:r w:rsidRPr="009B6779">
                    <w:rPr>
                      <w:sz w:val="28"/>
                      <w:szCs w:val="28"/>
                    </w:rPr>
                    <w:cr/>
                  </w:r>
                  <w:proofErr w:type="spellStart"/>
                  <w:r w:rsidRPr="009B6779">
                    <w:rPr>
                      <w:sz w:val="28"/>
                      <w:szCs w:val="28"/>
                    </w:rPr>
                    <w:t>ня</w:t>
                  </w:r>
                  <w:proofErr w:type="spellEnd"/>
                  <w:r w:rsidRPr="009B6779">
                    <w:rPr>
                      <w:sz w:val="28"/>
                      <w:szCs w:val="28"/>
                    </w:rPr>
                    <w:t>, гривень за куб. сантиметр</w:t>
                  </w:r>
                </w:p>
              </w:tc>
            </w:tr>
            <w:tr w:rsidR="00B35257" w:rsidRPr="009B6779" w:rsidTr="00454D57">
              <w:trPr>
                <w:jc w:val="center"/>
              </w:trPr>
              <w:tc>
                <w:tcPr>
                  <w:tcW w:w="1286" w:type="pct"/>
                  <w:tcBorders>
                    <w:left w:val="nil"/>
                    <w:bottom w:val="nil"/>
                    <w:right w:val="nil"/>
                  </w:tcBorders>
                </w:tcPr>
                <w:p w:rsidR="00454D57" w:rsidRPr="009B6779" w:rsidRDefault="00454D57" w:rsidP="003267F1">
                  <w:pPr>
                    <w:framePr w:hSpace="180" w:wrap="around" w:vAnchor="text" w:hAnchor="text" w:x="-34" w:y="1"/>
                    <w:suppressOverlap/>
                    <w:jc w:val="both"/>
                    <w:rPr>
                      <w:sz w:val="28"/>
                      <w:szCs w:val="28"/>
                    </w:rPr>
                  </w:pPr>
                  <w:r w:rsidRPr="009B6779">
                    <w:rPr>
                      <w:sz w:val="28"/>
                      <w:szCs w:val="28"/>
                    </w:rPr>
                    <w:t xml:space="preserve">Високоактивні </w:t>
                  </w:r>
                </w:p>
              </w:tc>
              <w:tc>
                <w:tcPr>
                  <w:tcW w:w="1857" w:type="pct"/>
                  <w:tcBorders>
                    <w:left w:val="nil"/>
                    <w:bottom w:val="nil"/>
                    <w:right w:val="nil"/>
                  </w:tcBorders>
                </w:tcPr>
                <w:p w:rsidR="00454D57" w:rsidRPr="009B6779" w:rsidRDefault="00454D57" w:rsidP="003267F1">
                  <w:pPr>
                    <w:framePr w:hSpace="180" w:wrap="around" w:vAnchor="text" w:hAnchor="text" w:x="-34" w:y="1"/>
                    <w:tabs>
                      <w:tab w:val="left" w:pos="2512"/>
                    </w:tabs>
                    <w:ind w:right="20"/>
                    <w:suppressOverlap/>
                    <w:jc w:val="center"/>
                    <w:rPr>
                      <w:b/>
                      <w:sz w:val="28"/>
                      <w:szCs w:val="28"/>
                    </w:rPr>
                  </w:pPr>
                  <w:r w:rsidRPr="009B6779">
                    <w:rPr>
                      <w:b/>
                      <w:sz w:val="28"/>
                      <w:szCs w:val="28"/>
                    </w:rPr>
                    <w:t>381767,57</w:t>
                  </w:r>
                </w:p>
              </w:tc>
              <w:tc>
                <w:tcPr>
                  <w:tcW w:w="1857" w:type="pct"/>
                  <w:tcBorders>
                    <w:left w:val="nil"/>
                    <w:bottom w:val="nil"/>
                    <w:right w:val="nil"/>
                  </w:tcBorders>
                </w:tcPr>
                <w:p w:rsidR="00454D57" w:rsidRPr="009B6779" w:rsidRDefault="00454D57" w:rsidP="003267F1">
                  <w:pPr>
                    <w:framePr w:hSpace="180" w:wrap="around" w:vAnchor="text" w:hAnchor="text" w:x="-34" w:y="1"/>
                    <w:tabs>
                      <w:tab w:val="left" w:pos="2512"/>
                    </w:tabs>
                    <w:ind w:right="20"/>
                    <w:suppressOverlap/>
                    <w:jc w:val="center"/>
                    <w:rPr>
                      <w:b/>
                      <w:sz w:val="28"/>
                      <w:szCs w:val="28"/>
                    </w:rPr>
                  </w:pPr>
                  <w:r w:rsidRPr="009B6779">
                    <w:rPr>
                      <w:b/>
                      <w:sz w:val="28"/>
                      <w:szCs w:val="28"/>
                    </w:rPr>
                    <w:t>12725,59</w:t>
                  </w:r>
                </w:p>
              </w:tc>
            </w:tr>
            <w:tr w:rsidR="00B35257" w:rsidRPr="009B6779" w:rsidTr="00454D57">
              <w:trPr>
                <w:jc w:val="center"/>
              </w:trPr>
              <w:tc>
                <w:tcPr>
                  <w:tcW w:w="1286" w:type="pct"/>
                  <w:tcBorders>
                    <w:top w:val="nil"/>
                    <w:left w:val="nil"/>
                    <w:bottom w:val="nil"/>
                    <w:right w:val="nil"/>
                  </w:tcBorders>
                </w:tcPr>
                <w:p w:rsidR="00454D57" w:rsidRPr="009B6779" w:rsidRDefault="00454D57" w:rsidP="003267F1">
                  <w:pPr>
                    <w:framePr w:hSpace="180" w:wrap="around" w:vAnchor="text" w:hAnchor="text" w:x="-34" w:y="1"/>
                    <w:suppressOverlap/>
                    <w:jc w:val="both"/>
                    <w:rPr>
                      <w:sz w:val="28"/>
                      <w:szCs w:val="28"/>
                    </w:rPr>
                  </w:pPr>
                  <w:proofErr w:type="spellStart"/>
                  <w:r w:rsidRPr="009B6779">
                    <w:rPr>
                      <w:sz w:val="28"/>
                      <w:szCs w:val="28"/>
                    </w:rPr>
                    <w:t>Середньоактивні</w:t>
                  </w:r>
                  <w:proofErr w:type="spellEnd"/>
                </w:p>
                <w:p w:rsidR="00454D57" w:rsidRPr="009B6779" w:rsidRDefault="00454D57" w:rsidP="003267F1">
                  <w:pPr>
                    <w:framePr w:hSpace="180" w:wrap="around" w:vAnchor="text" w:hAnchor="text" w:x="-34" w:y="1"/>
                    <w:suppressOverlap/>
                    <w:jc w:val="both"/>
                    <w:rPr>
                      <w:sz w:val="28"/>
                      <w:szCs w:val="28"/>
                    </w:rPr>
                  </w:pPr>
                  <w:r w:rsidRPr="009B6779">
                    <w:rPr>
                      <w:sz w:val="28"/>
                      <w:szCs w:val="28"/>
                    </w:rPr>
                    <w:t>та низько</w:t>
                  </w:r>
                  <w:r w:rsidRPr="009B6779">
                    <w:rPr>
                      <w:sz w:val="28"/>
                      <w:szCs w:val="28"/>
                    </w:rPr>
                    <w:cr/>
                  </w:r>
                  <w:proofErr w:type="spellStart"/>
                  <w:r w:rsidRPr="009B6779">
                    <w:rPr>
                      <w:sz w:val="28"/>
                      <w:szCs w:val="28"/>
                    </w:rPr>
                    <w:t>ктивні</w:t>
                  </w:r>
                  <w:proofErr w:type="spellEnd"/>
                  <w:r w:rsidRPr="009B6779">
                    <w:rPr>
                      <w:sz w:val="28"/>
                      <w:szCs w:val="28"/>
                    </w:rPr>
                    <w:t xml:space="preserve"> </w:t>
                  </w:r>
                </w:p>
              </w:tc>
              <w:tc>
                <w:tcPr>
                  <w:tcW w:w="1857" w:type="pct"/>
                  <w:tcBorders>
                    <w:top w:val="nil"/>
                    <w:left w:val="nil"/>
                    <w:bottom w:val="nil"/>
                    <w:right w:val="nil"/>
                  </w:tcBorders>
                </w:tcPr>
                <w:p w:rsidR="00454D57" w:rsidRPr="009B6779" w:rsidRDefault="00454D57" w:rsidP="003267F1">
                  <w:pPr>
                    <w:framePr w:hSpace="180" w:wrap="around" w:vAnchor="text" w:hAnchor="text" w:x="-34" w:y="1"/>
                    <w:tabs>
                      <w:tab w:val="left" w:pos="2512"/>
                    </w:tabs>
                    <w:ind w:right="20"/>
                    <w:suppressOverlap/>
                    <w:jc w:val="center"/>
                    <w:rPr>
                      <w:b/>
                      <w:sz w:val="28"/>
                      <w:szCs w:val="28"/>
                    </w:rPr>
                  </w:pPr>
                  <w:r w:rsidRPr="009B6779">
                    <w:rPr>
                      <w:b/>
                      <w:sz w:val="28"/>
                      <w:szCs w:val="28"/>
                    </w:rPr>
                    <w:t>7126,32</w:t>
                  </w:r>
                </w:p>
              </w:tc>
              <w:tc>
                <w:tcPr>
                  <w:tcW w:w="1857" w:type="pct"/>
                  <w:tcBorders>
                    <w:top w:val="nil"/>
                    <w:left w:val="nil"/>
                    <w:bottom w:val="nil"/>
                    <w:right w:val="nil"/>
                  </w:tcBorders>
                </w:tcPr>
                <w:p w:rsidR="00454D57" w:rsidRPr="009B6779" w:rsidRDefault="00454D57" w:rsidP="003267F1">
                  <w:pPr>
                    <w:framePr w:hSpace="180" w:wrap="around" w:vAnchor="text" w:hAnchor="text" w:x="-34" w:y="1"/>
                    <w:tabs>
                      <w:tab w:val="left" w:pos="2512"/>
                    </w:tabs>
                    <w:ind w:right="20"/>
                    <w:suppressOverlap/>
                    <w:jc w:val="center"/>
                    <w:rPr>
                      <w:b/>
                      <w:sz w:val="28"/>
                      <w:szCs w:val="28"/>
                    </w:rPr>
                  </w:pPr>
                  <w:r w:rsidRPr="009B6779">
                    <w:rPr>
                      <w:b/>
                      <w:sz w:val="28"/>
                      <w:szCs w:val="28"/>
                    </w:rPr>
                    <w:t>2545,11</w:t>
                  </w:r>
                </w:p>
              </w:tc>
            </w:tr>
          </w:tbl>
          <w:p w:rsidR="00454D57" w:rsidRPr="009B6779" w:rsidRDefault="00454D57" w:rsidP="00454D57">
            <w:pPr>
              <w:rPr>
                <w:sz w:val="28"/>
                <w:szCs w:val="28"/>
              </w:rPr>
            </w:pPr>
          </w:p>
        </w:tc>
      </w:tr>
    </w:tbl>
    <w:p w:rsidR="008C5585" w:rsidRPr="009B6779" w:rsidRDefault="008C5585"/>
    <w:p w:rsidR="008C5585" w:rsidRPr="009B6779" w:rsidRDefault="008C5585"/>
    <w:tbl>
      <w:tblPr>
        <w:tblStyle w:val="33"/>
        <w:tblW w:w="15276" w:type="dxa"/>
        <w:tblLook w:val="01E0" w:firstRow="1" w:lastRow="1" w:firstColumn="1" w:lastColumn="1" w:noHBand="0" w:noVBand="0"/>
      </w:tblPr>
      <w:tblGrid>
        <w:gridCol w:w="7621"/>
        <w:gridCol w:w="7655"/>
      </w:tblGrid>
      <w:tr w:rsidR="00833DC8" w:rsidRPr="009B6779" w:rsidTr="0025138C">
        <w:tc>
          <w:tcPr>
            <w:tcW w:w="15276" w:type="dxa"/>
            <w:gridSpan w:val="2"/>
          </w:tcPr>
          <w:p w:rsidR="00833DC8" w:rsidRPr="009B6779" w:rsidRDefault="00833DC8" w:rsidP="00833DC8">
            <w:pPr>
              <w:widowControl w:val="0"/>
              <w:spacing w:before="111" w:after="111"/>
              <w:jc w:val="center"/>
              <w:rPr>
                <w:color w:val="000000"/>
                <w:sz w:val="28"/>
                <w:szCs w:val="28"/>
              </w:rPr>
            </w:pPr>
            <w:r w:rsidRPr="009B6779">
              <w:rPr>
                <w:b/>
                <w:color w:val="000000"/>
                <w:sz w:val="28"/>
                <w:szCs w:val="28"/>
              </w:rPr>
              <w:t>РОЗДІЛ XI. ПЛАТА ЗА КОРИСТУВАННЯ НАДРАМИ</w:t>
            </w:r>
          </w:p>
        </w:tc>
      </w:tr>
      <w:tr w:rsidR="00833DC8" w:rsidRPr="009B6779" w:rsidTr="0025138C">
        <w:tc>
          <w:tcPr>
            <w:tcW w:w="7621" w:type="dxa"/>
          </w:tcPr>
          <w:p w:rsidR="00833DC8" w:rsidRPr="009B6779" w:rsidRDefault="00833DC8" w:rsidP="00833DC8">
            <w:pPr>
              <w:widowControl w:val="0"/>
              <w:spacing w:before="111" w:after="111"/>
              <w:jc w:val="both"/>
              <w:rPr>
                <w:color w:val="000000"/>
                <w:sz w:val="28"/>
                <w:szCs w:val="28"/>
              </w:rPr>
            </w:pPr>
            <w:r w:rsidRPr="009B6779">
              <w:rPr>
                <w:color w:val="000000"/>
                <w:sz w:val="28"/>
                <w:szCs w:val="28"/>
              </w:rPr>
              <w:t>Стаття 263. Плата за користування надрами для видобування корисних копалин</w:t>
            </w:r>
          </w:p>
        </w:tc>
        <w:tc>
          <w:tcPr>
            <w:tcW w:w="7655" w:type="dxa"/>
          </w:tcPr>
          <w:p w:rsidR="00833DC8" w:rsidRPr="009B6779" w:rsidRDefault="00833DC8" w:rsidP="00833DC8">
            <w:pPr>
              <w:widowControl w:val="0"/>
              <w:spacing w:before="111" w:after="111"/>
              <w:jc w:val="both"/>
              <w:rPr>
                <w:color w:val="000000"/>
                <w:sz w:val="28"/>
                <w:szCs w:val="28"/>
              </w:rPr>
            </w:pPr>
            <w:r w:rsidRPr="009B6779">
              <w:rPr>
                <w:color w:val="000000"/>
                <w:sz w:val="28"/>
                <w:szCs w:val="28"/>
              </w:rPr>
              <w:t>Стаття 263. Плата за користування надрами для видобування корисних копалин</w:t>
            </w:r>
          </w:p>
        </w:tc>
      </w:tr>
      <w:tr w:rsidR="00833DC8" w:rsidRPr="009B6779" w:rsidTr="0025138C">
        <w:tc>
          <w:tcPr>
            <w:tcW w:w="7621" w:type="dxa"/>
          </w:tcPr>
          <w:p w:rsidR="00833DC8" w:rsidRPr="009B6779" w:rsidRDefault="00833DC8" w:rsidP="00833DC8">
            <w:pPr>
              <w:widowControl w:val="0"/>
              <w:spacing w:before="111" w:after="111"/>
              <w:ind w:firstLine="720"/>
              <w:jc w:val="both"/>
              <w:rPr>
                <w:color w:val="000000"/>
                <w:sz w:val="28"/>
                <w:szCs w:val="28"/>
              </w:rPr>
            </w:pPr>
            <w:r w:rsidRPr="009B6779">
              <w:rPr>
                <w:color w:val="000000"/>
                <w:sz w:val="28"/>
                <w:szCs w:val="28"/>
              </w:rPr>
              <w:t>263.1. Платники плати за користування надрами для видобування корисних копалин (далі - платники)</w:t>
            </w:r>
          </w:p>
        </w:tc>
        <w:tc>
          <w:tcPr>
            <w:tcW w:w="7655" w:type="dxa"/>
          </w:tcPr>
          <w:p w:rsidR="00833DC8" w:rsidRPr="009B6779" w:rsidRDefault="00833DC8" w:rsidP="00833DC8">
            <w:pPr>
              <w:widowControl w:val="0"/>
              <w:spacing w:before="111" w:after="111"/>
              <w:ind w:firstLine="720"/>
              <w:jc w:val="both"/>
              <w:rPr>
                <w:color w:val="000000"/>
                <w:sz w:val="28"/>
                <w:szCs w:val="28"/>
              </w:rPr>
            </w:pPr>
            <w:r w:rsidRPr="009B6779">
              <w:rPr>
                <w:color w:val="000000"/>
                <w:sz w:val="28"/>
                <w:szCs w:val="28"/>
              </w:rPr>
              <w:t>263.1. Платники плати за користування надрами для видобування корисних копалин (далі - платники)</w:t>
            </w:r>
          </w:p>
        </w:tc>
      </w:tr>
      <w:tr w:rsidR="00833DC8" w:rsidRPr="009B6779" w:rsidTr="0025138C">
        <w:tc>
          <w:tcPr>
            <w:tcW w:w="7621" w:type="dxa"/>
          </w:tcPr>
          <w:p w:rsidR="00833DC8" w:rsidRPr="009B6779" w:rsidRDefault="00833DC8" w:rsidP="00833DC8">
            <w:pPr>
              <w:widowControl w:val="0"/>
              <w:spacing w:before="111" w:after="111"/>
              <w:ind w:firstLine="720"/>
              <w:jc w:val="both"/>
              <w:rPr>
                <w:b/>
                <w:color w:val="000000"/>
                <w:sz w:val="28"/>
                <w:szCs w:val="28"/>
              </w:rPr>
            </w:pPr>
            <w:r w:rsidRPr="009B6779">
              <w:rPr>
                <w:b/>
                <w:color w:val="000000"/>
                <w:sz w:val="28"/>
                <w:szCs w:val="28"/>
              </w:rPr>
              <w:t xml:space="preserve">263.1.4. Платником плати за користування надрами для видобування корисних копалин під час виконання </w:t>
            </w:r>
            <w:r w:rsidRPr="009B6779">
              <w:rPr>
                <w:b/>
                <w:color w:val="000000"/>
                <w:sz w:val="28"/>
                <w:szCs w:val="28"/>
              </w:rPr>
              <w:lastRenderedPageBreak/>
              <w:t>договорів про спільну діяльність без утворення юридичної особи є уповноважена особа - один з учасників такого договору про спільну діяльність без утворення юридичної особи, на якого згідно з умовами договору про спільну діяльність без утворення юридичної особи покладено обов'язок нарахування, утримання та внесення податків і зборів до бюджету з єдиного поточного рахунку спільної діяльності (далі - уповноважена особа), та за умови, що один з учасників договору про спільну діяльність без утворення юридичної особи має відповідний спеціальний дозвіл.</w:t>
            </w:r>
          </w:p>
        </w:tc>
        <w:tc>
          <w:tcPr>
            <w:tcW w:w="7655" w:type="dxa"/>
          </w:tcPr>
          <w:p w:rsidR="00833DC8" w:rsidRPr="009B6779" w:rsidRDefault="00833DC8" w:rsidP="00833DC8">
            <w:pPr>
              <w:rPr>
                <w:b/>
              </w:rPr>
            </w:pPr>
          </w:p>
          <w:p w:rsidR="00833DC8" w:rsidRPr="009B6779" w:rsidRDefault="00833DC8" w:rsidP="00833DC8">
            <w:pPr>
              <w:rPr>
                <w:b/>
                <w:sz w:val="28"/>
                <w:szCs w:val="28"/>
              </w:rPr>
            </w:pPr>
            <w:r w:rsidRPr="009B6779">
              <w:rPr>
                <w:b/>
                <w:sz w:val="28"/>
                <w:szCs w:val="28"/>
              </w:rPr>
              <w:t>виключити</w:t>
            </w:r>
          </w:p>
        </w:tc>
      </w:tr>
      <w:tr w:rsidR="00833DC8" w:rsidRPr="009B6779" w:rsidTr="0025138C">
        <w:tc>
          <w:tcPr>
            <w:tcW w:w="7621" w:type="dxa"/>
          </w:tcPr>
          <w:p w:rsidR="00833DC8" w:rsidRPr="009B6779" w:rsidRDefault="00833DC8" w:rsidP="00833DC8">
            <w:pPr>
              <w:widowControl w:val="0"/>
              <w:spacing w:before="111" w:after="111"/>
              <w:ind w:firstLine="720"/>
              <w:jc w:val="both"/>
              <w:rPr>
                <w:color w:val="000000"/>
                <w:sz w:val="28"/>
                <w:szCs w:val="28"/>
              </w:rPr>
            </w:pPr>
          </w:p>
        </w:tc>
        <w:tc>
          <w:tcPr>
            <w:tcW w:w="7655" w:type="dxa"/>
          </w:tcPr>
          <w:p w:rsidR="00833DC8" w:rsidRPr="009B6779" w:rsidRDefault="00833DC8" w:rsidP="00833DC8">
            <w:pPr>
              <w:widowControl w:val="0"/>
              <w:spacing w:before="120" w:after="120"/>
              <w:ind w:firstLine="716"/>
              <w:jc w:val="both"/>
              <w:rPr>
                <w:b/>
                <w:sz w:val="28"/>
                <w:szCs w:val="28"/>
              </w:rPr>
            </w:pPr>
            <w:r w:rsidRPr="009B6779">
              <w:rPr>
                <w:b/>
                <w:sz w:val="28"/>
                <w:szCs w:val="28"/>
              </w:rPr>
              <w:t>263.1.5. Платниками плати за користування надрами для видобування корисних копалин є землевласники та землекористувачі, що провадять господарську діяльність з видобування підземних вод на підставі дозволів на спеціальне водокористування.</w:t>
            </w:r>
          </w:p>
        </w:tc>
      </w:tr>
      <w:tr w:rsidR="00833DC8" w:rsidRPr="009B6779" w:rsidTr="0025138C">
        <w:tc>
          <w:tcPr>
            <w:tcW w:w="7621" w:type="dxa"/>
          </w:tcPr>
          <w:p w:rsidR="00833DC8" w:rsidRPr="009B6779" w:rsidRDefault="00833DC8" w:rsidP="00833DC8">
            <w:pPr>
              <w:widowControl w:val="0"/>
              <w:spacing w:before="111" w:after="111"/>
              <w:ind w:firstLine="720"/>
              <w:jc w:val="both"/>
              <w:rPr>
                <w:color w:val="000000"/>
                <w:sz w:val="28"/>
                <w:szCs w:val="28"/>
              </w:rPr>
            </w:pPr>
          </w:p>
        </w:tc>
        <w:tc>
          <w:tcPr>
            <w:tcW w:w="7655" w:type="dxa"/>
          </w:tcPr>
          <w:p w:rsidR="00833DC8" w:rsidRPr="009B6779" w:rsidRDefault="00833DC8" w:rsidP="00833DC8">
            <w:pPr>
              <w:spacing w:before="100" w:beforeAutospacing="1" w:after="100" w:afterAutospacing="1"/>
              <w:ind w:firstLine="716"/>
              <w:jc w:val="both"/>
              <w:rPr>
                <w:b/>
                <w:sz w:val="28"/>
                <w:szCs w:val="28"/>
              </w:rPr>
            </w:pPr>
            <w:r w:rsidRPr="009B6779">
              <w:rPr>
                <w:b/>
                <w:sz w:val="28"/>
                <w:szCs w:val="28"/>
              </w:rPr>
              <w:t>263.1.6. Платниками  плати за користування надрами для видобування корисних копалин є землевласники та землекористувачі - громадяни України, іноземці та особи без громадянства, що в межах наданих їм земельних ділянок, розмір яких перевищує норми передбачені статтею 121 Земельного кодексу України, видобувають прісні підземні води із застосуванням електричних пристроїв (за показниками лічильників).”;</w:t>
            </w:r>
          </w:p>
        </w:tc>
      </w:tr>
      <w:tr w:rsidR="00833DC8" w:rsidRPr="009B6779" w:rsidTr="0025138C">
        <w:tc>
          <w:tcPr>
            <w:tcW w:w="7621" w:type="dxa"/>
          </w:tcPr>
          <w:p w:rsidR="00833DC8" w:rsidRPr="009B6779" w:rsidRDefault="00833DC8" w:rsidP="00833DC8">
            <w:pPr>
              <w:widowControl w:val="0"/>
              <w:spacing w:before="111" w:after="111"/>
              <w:ind w:firstLine="709"/>
              <w:rPr>
                <w:color w:val="000000"/>
              </w:rPr>
            </w:pPr>
            <w:r w:rsidRPr="009B6779">
              <w:rPr>
                <w:color w:val="000000"/>
                <w:sz w:val="28"/>
                <w:szCs w:val="28"/>
              </w:rPr>
              <w:t>263.2. Об’єкт оподаткування</w:t>
            </w:r>
          </w:p>
        </w:tc>
        <w:tc>
          <w:tcPr>
            <w:tcW w:w="7655" w:type="dxa"/>
          </w:tcPr>
          <w:p w:rsidR="00833DC8" w:rsidRPr="009B6779" w:rsidRDefault="00833DC8" w:rsidP="00833DC8">
            <w:pPr>
              <w:widowControl w:val="0"/>
              <w:spacing w:before="111" w:after="111"/>
              <w:ind w:firstLine="716"/>
              <w:rPr>
                <w:color w:val="000000"/>
              </w:rPr>
            </w:pPr>
            <w:r w:rsidRPr="009B6779">
              <w:rPr>
                <w:color w:val="000000"/>
                <w:sz w:val="28"/>
                <w:szCs w:val="28"/>
              </w:rPr>
              <w:t>263.2. Об’єкт оподаткування</w:t>
            </w:r>
          </w:p>
        </w:tc>
      </w:tr>
      <w:tr w:rsidR="00833DC8" w:rsidRPr="009B6779" w:rsidTr="0025138C">
        <w:tc>
          <w:tcPr>
            <w:tcW w:w="7621" w:type="dxa"/>
          </w:tcPr>
          <w:p w:rsidR="00833DC8" w:rsidRPr="009B6779" w:rsidRDefault="00833DC8" w:rsidP="00833DC8">
            <w:pPr>
              <w:widowControl w:val="0"/>
              <w:spacing w:before="111" w:after="111"/>
              <w:ind w:firstLine="720"/>
              <w:jc w:val="both"/>
              <w:rPr>
                <w:color w:val="000000"/>
              </w:rPr>
            </w:pPr>
            <w:r w:rsidRPr="009B6779">
              <w:rPr>
                <w:color w:val="000000"/>
                <w:sz w:val="28"/>
                <w:szCs w:val="28"/>
              </w:rPr>
              <w:t xml:space="preserve">263.2.1. Об’єктом оподаткування плати за користування надрами для видобування корисних копалин по кожній наданій в користування ділянці надр, що </w:t>
            </w:r>
            <w:r w:rsidRPr="009B6779">
              <w:rPr>
                <w:color w:val="000000"/>
                <w:sz w:val="28"/>
                <w:szCs w:val="28"/>
              </w:rPr>
              <w:lastRenderedPageBreak/>
              <w:t>визначена у відповідному спеціальному дозволі, є обсяг видобутої у податковому (звітному) періоді корисної копалини (мінеральної сировини) або обсяг погашених у податковому (звітному) періоді запасів корисних копалин.</w:t>
            </w:r>
          </w:p>
        </w:tc>
        <w:tc>
          <w:tcPr>
            <w:tcW w:w="7655" w:type="dxa"/>
          </w:tcPr>
          <w:p w:rsidR="00833DC8" w:rsidRPr="009B6779" w:rsidRDefault="00833DC8" w:rsidP="00833DC8">
            <w:pPr>
              <w:widowControl w:val="0"/>
              <w:spacing w:before="111" w:after="111"/>
              <w:ind w:firstLine="720"/>
              <w:jc w:val="both"/>
              <w:rPr>
                <w:color w:val="000000"/>
              </w:rPr>
            </w:pPr>
            <w:r w:rsidRPr="009B6779">
              <w:rPr>
                <w:color w:val="000000"/>
                <w:sz w:val="28"/>
                <w:szCs w:val="28"/>
              </w:rPr>
              <w:lastRenderedPageBreak/>
              <w:t xml:space="preserve">263.2.1. Об’єктом оподаткування плати за користування надрами для видобування корисних копалин по кожній наданій в користування ділянці надр, що визначена у </w:t>
            </w:r>
            <w:r w:rsidRPr="009B6779">
              <w:rPr>
                <w:color w:val="000000"/>
                <w:sz w:val="28"/>
                <w:szCs w:val="28"/>
              </w:rPr>
              <w:lastRenderedPageBreak/>
              <w:t xml:space="preserve">відповідному спеціальному дозволі, є обсяг </w:t>
            </w:r>
            <w:r w:rsidRPr="009B6779">
              <w:rPr>
                <w:b/>
                <w:color w:val="000000"/>
                <w:sz w:val="28"/>
                <w:szCs w:val="28"/>
              </w:rPr>
              <w:t>товарної продукції гірничого підприємства – видобутої корисної копалини (мінеральної сировини), що є результатом господарської діяльності з видобування корисних копалин у податковому (звітному) періоді.</w:t>
            </w:r>
          </w:p>
        </w:tc>
      </w:tr>
      <w:tr w:rsidR="00833DC8" w:rsidRPr="009B6779" w:rsidTr="0025138C">
        <w:tc>
          <w:tcPr>
            <w:tcW w:w="7621" w:type="dxa"/>
          </w:tcPr>
          <w:p w:rsidR="00833DC8" w:rsidRPr="009B6779" w:rsidRDefault="00833DC8" w:rsidP="00833DC8">
            <w:pPr>
              <w:widowControl w:val="0"/>
              <w:spacing w:before="111" w:after="111"/>
              <w:ind w:firstLine="709"/>
              <w:rPr>
                <w:color w:val="000000"/>
              </w:rPr>
            </w:pPr>
            <w:r w:rsidRPr="009B6779">
              <w:rPr>
                <w:color w:val="000000"/>
                <w:sz w:val="28"/>
                <w:szCs w:val="28"/>
              </w:rPr>
              <w:lastRenderedPageBreak/>
              <w:t xml:space="preserve">263.2.2. До об’єкта оподаткування належать: </w:t>
            </w:r>
          </w:p>
        </w:tc>
        <w:tc>
          <w:tcPr>
            <w:tcW w:w="7655" w:type="dxa"/>
          </w:tcPr>
          <w:p w:rsidR="00833DC8" w:rsidRPr="009B6779" w:rsidRDefault="00833DC8" w:rsidP="00833DC8">
            <w:pPr>
              <w:widowControl w:val="0"/>
              <w:spacing w:before="111" w:after="111"/>
              <w:ind w:firstLine="716"/>
              <w:rPr>
                <w:color w:val="000000"/>
              </w:rPr>
            </w:pPr>
            <w:r w:rsidRPr="009B6779">
              <w:rPr>
                <w:color w:val="000000"/>
                <w:sz w:val="28"/>
                <w:szCs w:val="28"/>
              </w:rPr>
              <w:t>263.2.2. До об’єкта оподаткування належать:</w:t>
            </w:r>
          </w:p>
        </w:tc>
      </w:tr>
      <w:tr w:rsidR="00833DC8" w:rsidRPr="009B6779" w:rsidTr="0025138C">
        <w:tc>
          <w:tcPr>
            <w:tcW w:w="7621" w:type="dxa"/>
          </w:tcPr>
          <w:p w:rsidR="00833DC8" w:rsidRPr="009B6779" w:rsidRDefault="00833DC8" w:rsidP="00833DC8">
            <w:pPr>
              <w:widowControl w:val="0"/>
              <w:spacing w:before="111" w:after="111"/>
              <w:ind w:firstLine="720"/>
              <w:jc w:val="both"/>
              <w:rPr>
                <w:color w:val="000000"/>
              </w:rPr>
            </w:pPr>
            <w:r w:rsidRPr="009B6779">
              <w:rPr>
                <w:color w:val="000000"/>
                <w:sz w:val="28"/>
                <w:szCs w:val="28"/>
              </w:rPr>
              <w:t>а) обсяг корисної копалини (мінеральної сировини), видобутої з надр на території України, її континентального шельфу і виключної (морської) економічної зони, у тому числі обсяг мінеральної сировини, що утворюється в результаті виконання первинної переробки, що провадиться іншими ніж платник суб’єктами господарювання на умовах господарських договорів про послуги з давальницькою сировиною;</w:t>
            </w:r>
          </w:p>
        </w:tc>
        <w:tc>
          <w:tcPr>
            <w:tcW w:w="7655" w:type="dxa"/>
          </w:tcPr>
          <w:p w:rsidR="00833DC8" w:rsidRPr="009B6779" w:rsidRDefault="00833DC8" w:rsidP="00833DC8">
            <w:pPr>
              <w:widowControl w:val="0"/>
              <w:spacing w:before="111" w:after="111"/>
              <w:ind w:firstLine="720"/>
              <w:jc w:val="both"/>
              <w:rPr>
                <w:color w:val="000000"/>
              </w:rPr>
            </w:pPr>
            <w:r w:rsidRPr="009B6779">
              <w:rPr>
                <w:color w:val="000000"/>
                <w:sz w:val="28"/>
                <w:szCs w:val="28"/>
              </w:rPr>
              <w:t xml:space="preserve">а) обсяг </w:t>
            </w:r>
            <w:r w:rsidRPr="009B6779">
              <w:rPr>
                <w:b/>
                <w:color w:val="000000"/>
                <w:sz w:val="28"/>
                <w:szCs w:val="28"/>
              </w:rPr>
              <w:t>товарної продукції гірничого підприємства – видобутої корисної копалини (мінеральної сировини), що є результатом господарської діяльності з видобування корисних копалин</w:t>
            </w:r>
            <w:r w:rsidRPr="009B6779">
              <w:rPr>
                <w:color w:val="000000"/>
                <w:sz w:val="28"/>
                <w:szCs w:val="28"/>
              </w:rPr>
              <w:t xml:space="preserve"> з надр на території України, її континентального шельфу і виключної (морської) економічної зони, у тому числі обсяг мінеральної сировини, що утворюється в результаті виконання первинної переробки, що провадиться іншими ніж платник суб’єктами господарювання на умовах господарських договорів про послуги з давальницькою сировиною;</w:t>
            </w:r>
          </w:p>
        </w:tc>
      </w:tr>
      <w:tr w:rsidR="00833DC8" w:rsidRPr="009B6779" w:rsidTr="0025138C">
        <w:tc>
          <w:tcPr>
            <w:tcW w:w="7621" w:type="dxa"/>
          </w:tcPr>
          <w:p w:rsidR="00833DC8" w:rsidRPr="009B6779" w:rsidRDefault="00833DC8" w:rsidP="00833DC8">
            <w:pPr>
              <w:widowControl w:val="0"/>
              <w:spacing w:before="111" w:after="111"/>
              <w:ind w:firstLine="720"/>
              <w:jc w:val="both"/>
              <w:rPr>
                <w:color w:val="000000"/>
              </w:rPr>
            </w:pPr>
            <w:r w:rsidRPr="009B6779">
              <w:rPr>
                <w:color w:val="000000"/>
                <w:sz w:val="28"/>
                <w:szCs w:val="28"/>
              </w:rPr>
              <w:t>б) обсяг корисної копалини (мінеральної сировини), видобутої (вилученої) з відходів (втрат, хвостів тощо) гірничодобувного виробництва, у тому числі обсяг мінеральної сировини, що утворюється в результаті виконання первинної переробки, що провадиться іншими ніж платник суб'єктами господарювання на умовах господарських договорів про послуги з давальницькою сировиною, якщо для її видобутку відповідно до законодавства необхідно отримати спеціальний дозвіл;</w:t>
            </w:r>
          </w:p>
        </w:tc>
        <w:tc>
          <w:tcPr>
            <w:tcW w:w="7655" w:type="dxa"/>
          </w:tcPr>
          <w:p w:rsidR="00833DC8" w:rsidRPr="009B6779" w:rsidRDefault="00833DC8" w:rsidP="00833DC8">
            <w:pPr>
              <w:widowControl w:val="0"/>
              <w:spacing w:before="111" w:after="111"/>
              <w:ind w:firstLine="720"/>
              <w:jc w:val="both"/>
              <w:rPr>
                <w:color w:val="000000"/>
              </w:rPr>
            </w:pPr>
            <w:r w:rsidRPr="009B6779">
              <w:rPr>
                <w:color w:val="000000"/>
                <w:sz w:val="28"/>
                <w:szCs w:val="28"/>
              </w:rPr>
              <w:t xml:space="preserve">б) обсяг </w:t>
            </w:r>
            <w:r w:rsidRPr="009B6779">
              <w:rPr>
                <w:b/>
                <w:color w:val="000000"/>
                <w:sz w:val="28"/>
                <w:szCs w:val="28"/>
              </w:rPr>
              <w:t>товарної продукції гірничого підприємства – видобутої корисної копалини (мінеральної сировини), що є результатом господарської діяльності з видобування корисних копалин</w:t>
            </w:r>
            <w:r w:rsidRPr="009B6779">
              <w:rPr>
                <w:color w:val="000000"/>
                <w:sz w:val="28"/>
                <w:szCs w:val="28"/>
              </w:rPr>
              <w:t xml:space="preserve"> з відходів (втрат, хвостів тощо) </w:t>
            </w:r>
            <w:r w:rsidRPr="009B6779">
              <w:rPr>
                <w:b/>
                <w:color w:val="000000"/>
                <w:sz w:val="28"/>
                <w:szCs w:val="28"/>
              </w:rPr>
              <w:t>гірничого</w:t>
            </w:r>
            <w:r w:rsidRPr="009B6779">
              <w:rPr>
                <w:color w:val="000000"/>
                <w:sz w:val="28"/>
                <w:szCs w:val="28"/>
              </w:rPr>
              <w:t xml:space="preserve"> підприємства, у тому числі обсяг мінеральної сировини, що утворюється в результаті виконання первинної переробки, що провадиться іншими ніж платник суб'єктами господарювання на умовах господарських договорів про послуги з давальницькою сировиною, якщо для її видобутку відповідно до законодавства необхідно отримати спеціальний дозвіл;</w:t>
            </w:r>
          </w:p>
        </w:tc>
      </w:tr>
      <w:tr w:rsidR="00833DC8" w:rsidRPr="009B6779" w:rsidTr="0025138C">
        <w:tc>
          <w:tcPr>
            <w:tcW w:w="7621" w:type="dxa"/>
          </w:tcPr>
          <w:p w:rsidR="00833DC8" w:rsidRPr="009B6779" w:rsidRDefault="00833DC8" w:rsidP="00833DC8">
            <w:pPr>
              <w:widowControl w:val="0"/>
              <w:spacing w:before="111" w:after="111"/>
              <w:ind w:firstLine="709"/>
              <w:rPr>
                <w:color w:val="000000"/>
              </w:rPr>
            </w:pPr>
            <w:r w:rsidRPr="009B6779">
              <w:rPr>
                <w:color w:val="000000"/>
                <w:sz w:val="28"/>
                <w:szCs w:val="28"/>
              </w:rPr>
              <w:lastRenderedPageBreak/>
              <w:t>в) обсяг погашених запасів корисних копалин.</w:t>
            </w:r>
          </w:p>
        </w:tc>
        <w:tc>
          <w:tcPr>
            <w:tcW w:w="7655" w:type="dxa"/>
            <w:vAlign w:val="center"/>
          </w:tcPr>
          <w:p w:rsidR="00833DC8" w:rsidRPr="009B6779" w:rsidRDefault="00833DC8" w:rsidP="00833DC8">
            <w:pPr>
              <w:widowControl w:val="0"/>
              <w:spacing w:before="111" w:after="111"/>
              <w:jc w:val="center"/>
              <w:rPr>
                <w:b/>
                <w:i/>
                <w:color w:val="000000"/>
                <w:sz w:val="28"/>
                <w:szCs w:val="28"/>
              </w:rPr>
            </w:pPr>
            <w:r w:rsidRPr="009B6779">
              <w:rPr>
                <w:b/>
                <w:sz w:val="28"/>
                <w:szCs w:val="28"/>
              </w:rPr>
              <w:t>виключити</w:t>
            </w:r>
          </w:p>
        </w:tc>
      </w:tr>
      <w:tr w:rsidR="00833DC8" w:rsidRPr="009B6779" w:rsidTr="0025138C">
        <w:tc>
          <w:tcPr>
            <w:tcW w:w="7621" w:type="dxa"/>
          </w:tcPr>
          <w:p w:rsidR="00833DC8" w:rsidRPr="009B6779" w:rsidRDefault="00833DC8" w:rsidP="00833DC8">
            <w:pPr>
              <w:widowControl w:val="0"/>
              <w:spacing w:before="111" w:after="111"/>
              <w:ind w:firstLine="709"/>
              <w:jc w:val="both"/>
              <w:rPr>
                <w:color w:val="000000"/>
                <w:sz w:val="28"/>
                <w:szCs w:val="28"/>
              </w:rPr>
            </w:pPr>
            <w:r w:rsidRPr="009B6779">
              <w:rPr>
                <w:color w:val="000000"/>
                <w:sz w:val="28"/>
                <w:szCs w:val="28"/>
              </w:rPr>
              <w:t>263.4. Види погашених запасів корисних копалин визначаються платником на підставі висновків державної експертизи запасів корисних копалин відповідної ділянки надр, що виконана не раніше ніж за десять років до дати списання запасів корисних копалин з балансу гірничодобувного підприємства.</w:t>
            </w:r>
          </w:p>
        </w:tc>
        <w:tc>
          <w:tcPr>
            <w:tcW w:w="7655" w:type="dxa"/>
          </w:tcPr>
          <w:p w:rsidR="00833DC8" w:rsidRPr="009B6779" w:rsidRDefault="00833DC8" w:rsidP="00833DC8">
            <w:pPr>
              <w:widowControl w:val="0"/>
              <w:spacing w:before="111" w:after="111"/>
              <w:jc w:val="center"/>
              <w:rPr>
                <w:b/>
                <w:i/>
                <w:color w:val="000000"/>
                <w:sz w:val="28"/>
                <w:szCs w:val="28"/>
              </w:rPr>
            </w:pPr>
            <w:r w:rsidRPr="009B6779">
              <w:rPr>
                <w:b/>
                <w:sz w:val="28"/>
                <w:szCs w:val="28"/>
              </w:rPr>
              <w:t>виключити</w:t>
            </w:r>
          </w:p>
        </w:tc>
      </w:tr>
      <w:tr w:rsidR="00833DC8" w:rsidRPr="009B6779" w:rsidTr="0025138C">
        <w:tc>
          <w:tcPr>
            <w:tcW w:w="7621" w:type="dxa"/>
            <w:vAlign w:val="center"/>
          </w:tcPr>
          <w:p w:rsidR="00833DC8" w:rsidRPr="009B6779" w:rsidRDefault="00833DC8" w:rsidP="00833DC8">
            <w:pPr>
              <w:widowControl w:val="0"/>
              <w:spacing w:before="111" w:after="111"/>
              <w:ind w:firstLine="567"/>
              <w:jc w:val="both"/>
              <w:rPr>
                <w:color w:val="000000"/>
                <w:sz w:val="28"/>
                <w:szCs w:val="28"/>
              </w:rPr>
            </w:pPr>
            <w:r w:rsidRPr="009B6779">
              <w:rPr>
                <w:color w:val="000000"/>
                <w:sz w:val="28"/>
                <w:szCs w:val="28"/>
              </w:rPr>
              <w:t>263.5. База оподаткування</w:t>
            </w:r>
          </w:p>
        </w:tc>
        <w:tc>
          <w:tcPr>
            <w:tcW w:w="7655" w:type="dxa"/>
          </w:tcPr>
          <w:p w:rsidR="00833DC8" w:rsidRPr="009B6779" w:rsidRDefault="00833DC8" w:rsidP="00833DC8">
            <w:pPr>
              <w:widowControl w:val="0"/>
              <w:spacing w:before="111" w:after="111"/>
              <w:ind w:firstLine="716"/>
              <w:jc w:val="both"/>
              <w:rPr>
                <w:color w:val="000000"/>
                <w:sz w:val="28"/>
                <w:szCs w:val="28"/>
              </w:rPr>
            </w:pPr>
            <w:r w:rsidRPr="009B6779">
              <w:rPr>
                <w:color w:val="000000"/>
                <w:sz w:val="28"/>
                <w:szCs w:val="28"/>
              </w:rPr>
              <w:t>263.5. База оподаткування</w:t>
            </w:r>
          </w:p>
        </w:tc>
      </w:tr>
      <w:tr w:rsidR="00833DC8" w:rsidRPr="009B6779" w:rsidTr="0025138C">
        <w:tc>
          <w:tcPr>
            <w:tcW w:w="7621" w:type="dxa"/>
            <w:vAlign w:val="center"/>
          </w:tcPr>
          <w:p w:rsidR="00833DC8" w:rsidRPr="009B6779" w:rsidRDefault="00833DC8" w:rsidP="00833DC8">
            <w:pPr>
              <w:widowControl w:val="0"/>
              <w:spacing w:before="111" w:after="111"/>
              <w:ind w:firstLine="540"/>
              <w:jc w:val="both"/>
              <w:rPr>
                <w:color w:val="000000"/>
                <w:sz w:val="28"/>
                <w:szCs w:val="28"/>
              </w:rPr>
            </w:pPr>
            <w:r w:rsidRPr="009B6779">
              <w:rPr>
                <w:color w:val="000000"/>
                <w:sz w:val="28"/>
                <w:szCs w:val="28"/>
              </w:rPr>
              <w:t>263.5.3. Для видів корисних копалин, для яких у таблиці пункту 263.9 цієї статті затверджено абсолютні ставки плати (</w:t>
            </w:r>
            <w:proofErr w:type="spellStart"/>
            <w:r w:rsidRPr="009B6779">
              <w:rPr>
                <w:color w:val="000000"/>
                <w:sz w:val="28"/>
                <w:szCs w:val="28"/>
              </w:rPr>
              <w:t>Сазн</w:t>
            </w:r>
            <w:proofErr w:type="spellEnd"/>
            <w:r w:rsidRPr="009B6779">
              <w:rPr>
                <w:color w:val="000000"/>
                <w:sz w:val="28"/>
                <w:szCs w:val="28"/>
              </w:rPr>
              <w:t>) у вартісному (грошовому) вираженні, база оподаткування тотожна об'єкту оподаткування.</w:t>
            </w:r>
          </w:p>
        </w:tc>
        <w:tc>
          <w:tcPr>
            <w:tcW w:w="7655" w:type="dxa"/>
          </w:tcPr>
          <w:p w:rsidR="00833DC8" w:rsidRPr="009B6779" w:rsidRDefault="00833DC8" w:rsidP="00833DC8">
            <w:pPr>
              <w:widowControl w:val="0"/>
              <w:spacing w:before="120" w:after="120"/>
              <w:jc w:val="center"/>
              <w:rPr>
                <w:b/>
                <w:color w:val="000000"/>
                <w:sz w:val="20"/>
                <w:szCs w:val="20"/>
              </w:rPr>
            </w:pPr>
            <w:r w:rsidRPr="009B6779">
              <w:rPr>
                <w:b/>
                <w:sz w:val="28"/>
                <w:szCs w:val="28"/>
              </w:rPr>
              <w:t>виключити</w:t>
            </w:r>
          </w:p>
        </w:tc>
      </w:tr>
      <w:tr w:rsidR="00833DC8" w:rsidRPr="009B6779" w:rsidTr="0025138C">
        <w:tc>
          <w:tcPr>
            <w:tcW w:w="7621" w:type="dxa"/>
          </w:tcPr>
          <w:p w:rsidR="00833DC8" w:rsidRPr="009B6779" w:rsidRDefault="00833DC8" w:rsidP="00833DC8">
            <w:pPr>
              <w:widowControl w:val="0"/>
              <w:spacing w:before="111" w:after="111"/>
              <w:ind w:firstLine="567"/>
              <w:jc w:val="both"/>
              <w:rPr>
                <w:color w:val="000000"/>
                <w:sz w:val="28"/>
                <w:szCs w:val="28"/>
              </w:rPr>
            </w:pPr>
            <w:r w:rsidRPr="009B6779">
              <w:rPr>
                <w:color w:val="000000"/>
                <w:sz w:val="28"/>
                <w:szCs w:val="28"/>
              </w:rPr>
              <w:t>263.6. Визначення вартості одиниці видобутої корисної копалини (мінеральної сировини)</w:t>
            </w:r>
          </w:p>
        </w:tc>
        <w:tc>
          <w:tcPr>
            <w:tcW w:w="7655" w:type="dxa"/>
          </w:tcPr>
          <w:p w:rsidR="00833DC8" w:rsidRPr="009B6779" w:rsidRDefault="00833DC8" w:rsidP="00833DC8">
            <w:pPr>
              <w:widowControl w:val="0"/>
              <w:spacing w:before="111" w:after="111"/>
              <w:ind w:firstLine="716"/>
              <w:rPr>
                <w:color w:val="000000"/>
              </w:rPr>
            </w:pPr>
            <w:r w:rsidRPr="009B6779">
              <w:rPr>
                <w:color w:val="000000"/>
                <w:sz w:val="28"/>
                <w:szCs w:val="28"/>
              </w:rPr>
              <w:t>263.6. Визначення вартості одиниці видобутої корисної копалини (мінеральної сировини)</w:t>
            </w:r>
          </w:p>
        </w:tc>
      </w:tr>
      <w:tr w:rsidR="00833DC8" w:rsidRPr="009B6779" w:rsidTr="0025138C">
        <w:tc>
          <w:tcPr>
            <w:tcW w:w="7621" w:type="dxa"/>
            <w:vAlign w:val="center"/>
          </w:tcPr>
          <w:p w:rsidR="00833DC8" w:rsidRPr="009B6779" w:rsidRDefault="00833DC8" w:rsidP="00833DC8">
            <w:pPr>
              <w:widowControl w:val="0"/>
              <w:rPr>
                <w:b/>
                <w:color w:val="000000"/>
                <w:sz w:val="20"/>
                <w:szCs w:val="20"/>
              </w:rPr>
            </w:pPr>
            <w:r w:rsidRPr="009B6779">
              <w:rPr>
                <w:b/>
                <w:color w:val="000000"/>
                <w:sz w:val="20"/>
                <w:szCs w:val="20"/>
              </w:rPr>
              <w:t>…</w:t>
            </w:r>
          </w:p>
        </w:tc>
        <w:tc>
          <w:tcPr>
            <w:tcW w:w="7655" w:type="dxa"/>
            <w:vAlign w:val="center"/>
          </w:tcPr>
          <w:p w:rsidR="00833DC8" w:rsidRPr="009B6779" w:rsidRDefault="00833DC8" w:rsidP="00833DC8">
            <w:pPr>
              <w:widowControl w:val="0"/>
              <w:rPr>
                <w:b/>
                <w:color w:val="000000"/>
                <w:sz w:val="20"/>
                <w:szCs w:val="20"/>
              </w:rPr>
            </w:pPr>
            <w:r w:rsidRPr="009B6779">
              <w:rPr>
                <w:b/>
                <w:color w:val="000000"/>
                <w:sz w:val="20"/>
                <w:szCs w:val="20"/>
              </w:rPr>
              <w:t>…</w:t>
            </w:r>
          </w:p>
        </w:tc>
      </w:tr>
      <w:tr w:rsidR="00833DC8" w:rsidRPr="009B6779" w:rsidTr="0025138C">
        <w:tc>
          <w:tcPr>
            <w:tcW w:w="7621" w:type="dxa"/>
          </w:tcPr>
          <w:p w:rsidR="00833DC8" w:rsidRPr="009B6779" w:rsidRDefault="00833DC8" w:rsidP="00833DC8">
            <w:pPr>
              <w:widowControl w:val="0"/>
              <w:spacing w:before="111" w:after="111"/>
              <w:ind w:firstLine="720"/>
              <w:jc w:val="both"/>
              <w:rPr>
                <w:color w:val="000000"/>
                <w:sz w:val="28"/>
                <w:szCs w:val="28"/>
              </w:rPr>
            </w:pPr>
            <w:r w:rsidRPr="009B6779">
              <w:rPr>
                <w:color w:val="000000"/>
                <w:sz w:val="28"/>
                <w:szCs w:val="28"/>
              </w:rPr>
              <w:t>263.6.9. Розрахункова вартість одиниці відповідного виду видобутої корисної копалини (мінеральної сировини) (</w:t>
            </w:r>
            <w:proofErr w:type="spellStart"/>
            <w:r w:rsidRPr="009B6779">
              <w:rPr>
                <w:color w:val="000000"/>
                <w:sz w:val="28"/>
                <w:szCs w:val="28"/>
              </w:rPr>
              <w:t>Цр</w:t>
            </w:r>
            <w:proofErr w:type="spellEnd"/>
            <w:r w:rsidRPr="009B6779">
              <w:rPr>
                <w:color w:val="000000"/>
                <w:sz w:val="28"/>
                <w:szCs w:val="28"/>
              </w:rPr>
              <w:t>) обчислюється за такою формулою:</w:t>
            </w:r>
          </w:p>
        </w:tc>
        <w:tc>
          <w:tcPr>
            <w:tcW w:w="7655" w:type="dxa"/>
          </w:tcPr>
          <w:p w:rsidR="00833DC8" w:rsidRPr="009B6779" w:rsidRDefault="00833DC8" w:rsidP="00833DC8">
            <w:pPr>
              <w:widowControl w:val="0"/>
              <w:spacing w:before="111" w:after="111"/>
              <w:ind w:firstLine="720"/>
              <w:jc w:val="both"/>
              <w:rPr>
                <w:color w:val="000000"/>
                <w:sz w:val="28"/>
                <w:szCs w:val="28"/>
              </w:rPr>
            </w:pPr>
            <w:r w:rsidRPr="009B6779">
              <w:rPr>
                <w:color w:val="000000"/>
                <w:sz w:val="28"/>
                <w:szCs w:val="28"/>
              </w:rPr>
              <w:t>263.6.9. Розрахункова вартість одиниці відповідного виду видобутої корисної копалини (мінеральної сировини) (</w:t>
            </w:r>
            <w:proofErr w:type="spellStart"/>
            <w:r w:rsidRPr="009B6779">
              <w:rPr>
                <w:color w:val="000000"/>
                <w:sz w:val="28"/>
                <w:szCs w:val="28"/>
              </w:rPr>
              <w:t>Цр</w:t>
            </w:r>
            <w:proofErr w:type="spellEnd"/>
            <w:r w:rsidRPr="009B6779">
              <w:rPr>
                <w:color w:val="000000"/>
                <w:sz w:val="28"/>
                <w:szCs w:val="28"/>
              </w:rPr>
              <w:t>) обчислюється за такою формулою:</w:t>
            </w:r>
          </w:p>
        </w:tc>
      </w:tr>
      <w:tr w:rsidR="00833DC8" w:rsidRPr="009B6779" w:rsidTr="0025138C">
        <w:tc>
          <w:tcPr>
            <w:tcW w:w="7621" w:type="dxa"/>
          </w:tcPr>
          <w:p w:rsidR="00833DC8" w:rsidRPr="009B6779" w:rsidRDefault="00833DC8" w:rsidP="00833DC8">
            <w:pPr>
              <w:widowControl w:val="0"/>
              <w:spacing w:before="111" w:after="111"/>
              <w:jc w:val="center"/>
              <w:rPr>
                <w:color w:val="000000"/>
                <w:sz w:val="28"/>
                <w:szCs w:val="28"/>
              </w:rPr>
            </w:pPr>
            <w:r w:rsidRPr="009B6779">
              <w:rPr>
                <w:noProof/>
                <w:color w:val="000000"/>
                <w:sz w:val="28"/>
                <w:szCs w:val="28"/>
                <w:lang w:val="ru-RU"/>
              </w:rPr>
              <w:drawing>
                <wp:inline distT="0" distB="0" distL="0" distR="0" wp14:anchorId="33DA8BFF" wp14:editId="623984C2">
                  <wp:extent cx="1971040" cy="5105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040" cy="510540"/>
                          </a:xfrm>
                          <a:prstGeom prst="rect">
                            <a:avLst/>
                          </a:prstGeom>
                          <a:noFill/>
                          <a:ln>
                            <a:noFill/>
                          </a:ln>
                        </pic:spPr>
                      </pic:pic>
                    </a:graphicData>
                  </a:graphic>
                </wp:inline>
              </w:drawing>
            </w:r>
          </w:p>
        </w:tc>
        <w:tc>
          <w:tcPr>
            <w:tcW w:w="7655" w:type="dxa"/>
          </w:tcPr>
          <w:p w:rsidR="00833DC8" w:rsidRPr="009B6779" w:rsidRDefault="00833DC8" w:rsidP="00833DC8">
            <w:pPr>
              <w:widowControl w:val="0"/>
              <w:spacing w:before="111" w:after="111"/>
              <w:ind w:firstLine="720"/>
              <w:jc w:val="both"/>
              <w:rPr>
                <w:color w:val="000000"/>
                <w:sz w:val="28"/>
                <w:szCs w:val="28"/>
              </w:rPr>
            </w:pPr>
            <w:r w:rsidRPr="009B6779">
              <w:rPr>
                <w:noProof/>
                <w:color w:val="000000"/>
                <w:sz w:val="28"/>
                <w:szCs w:val="28"/>
                <w:lang w:val="ru-RU"/>
              </w:rPr>
              <w:drawing>
                <wp:inline distT="0" distB="0" distL="0" distR="0" wp14:anchorId="53A6FF7C" wp14:editId="48A41F4C">
                  <wp:extent cx="1971040" cy="5105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040" cy="510540"/>
                          </a:xfrm>
                          <a:prstGeom prst="rect">
                            <a:avLst/>
                          </a:prstGeom>
                          <a:noFill/>
                          <a:ln>
                            <a:noFill/>
                          </a:ln>
                        </pic:spPr>
                      </pic:pic>
                    </a:graphicData>
                  </a:graphic>
                </wp:inline>
              </w:drawing>
            </w:r>
          </w:p>
        </w:tc>
      </w:tr>
      <w:tr w:rsidR="00833DC8" w:rsidRPr="009B6779" w:rsidTr="0025138C">
        <w:tc>
          <w:tcPr>
            <w:tcW w:w="7621" w:type="dxa"/>
          </w:tcPr>
          <w:p w:rsidR="00833DC8" w:rsidRPr="009B6779" w:rsidRDefault="00833DC8" w:rsidP="00833DC8">
            <w:pPr>
              <w:widowControl w:val="0"/>
              <w:spacing w:before="111" w:after="111"/>
              <w:ind w:firstLine="720"/>
              <w:jc w:val="both"/>
              <w:rPr>
                <w:color w:val="000000"/>
                <w:sz w:val="28"/>
                <w:szCs w:val="28"/>
              </w:rPr>
            </w:pPr>
            <w:r w:rsidRPr="009B6779">
              <w:rPr>
                <w:color w:val="000000"/>
                <w:sz w:val="28"/>
                <w:szCs w:val="28"/>
              </w:rPr>
              <w:t xml:space="preserve">де </w:t>
            </w:r>
            <w:proofErr w:type="spellStart"/>
            <w:r w:rsidRPr="009B6779">
              <w:rPr>
                <w:color w:val="000000"/>
                <w:sz w:val="28"/>
                <w:szCs w:val="28"/>
              </w:rPr>
              <w:t>Вмп</w:t>
            </w:r>
            <w:proofErr w:type="spellEnd"/>
            <w:r w:rsidRPr="009B6779">
              <w:rPr>
                <w:color w:val="000000"/>
                <w:sz w:val="28"/>
                <w:szCs w:val="28"/>
              </w:rPr>
              <w:t xml:space="preserve"> – витрати, обчислені згідно з підпунктами 263.6.5 - 263.6.8 цього пункту (у гривнях);</w:t>
            </w:r>
          </w:p>
        </w:tc>
        <w:tc>
          <w:tcPr>
            <w:tcW w:w="7655" w:type="dxa"/>
          </w:tcPr>
          <w:p w:rsidR="00833DC8" w:rsidRPr="009B6779" w:rsidRDefault="00833DC8" w:rsidP="00833DC8">
            <w:pPr>
              <w:widowControl w:val="0"/>
              <w:spacing w:before="111" w:after="111"/>
              <w:ind w:firstLine="720"/>
              <w:jc w:val="both"/>
              <w:rPr>
                <w:color w:val="000000"/>
                <w:sz w:val="28"/>
                <w:szCs w:val="28"/>
              </w:rPr>
            </w:pPr>
            <w:r w:rsidRPr="009B6779">
              <w:rPr>
                <w:color w:val="000000"/>
                <w:sz w:val="28"/>
                <w:szCs w:val="28"/>
              </w:rPr>
              <w:t xml:space="preserve">де </w:t>
            </w:r>
            <w:proofErr w:type="spellStart"/>
            <w:r w:rsidRPr="009B6779">
              <w:rPr>
                <w:color w:val="000000"/>
                <w:sz w:val="28"/>
                <w:szCs w:val="28"/>
              </w:rPr>
              <w:t>Вмп</w:t>
            </w:r>
            <w:proofErr w:type="spellEnd"/>
            <w:r w:rsidRPr="009B6779">
              <w:rPr>
                <w:color w:val="000000"/>
                <w:sz w:val="28"/>
                <w:szCs w:val="28"/>
              </w:rPr>
              <w:t xml:space="preserve"> – витрати, обчислені згідно з підпунктами 263.6.5 - 263.6.8 цього пункту (у гривнях);</w:t>
            </w:r>
          </w:p>
        </w:tc>
      </w:tr>
      <w:tr w:rsidR="00833DC8" w:rsidRPr="009B6779" w:rsidTr="0025138C">
        <w:tc>
          <w:tcPr>
            <w:tcW w:w="7621" w:type="dxa"/>
          </w:tcPr>
          <w:p w:rsidR="00833DC8" w:rsidRPr="009B6779" w:rsidRDefault="00833DC8" w:rsidP="00833DC8">
            <w:pPr>
              <w:widowControl w:val="0"/>
              <w:spacing w:before="111" w:after="111"/>
              <w:ind w:firstLine="720"/>
              <w:jc w:val="both"/>
              <w:rPr>
                <w:color w:val="000000"/>
                <w:sz w:val="28"/>
                <w:szCs w:val="28"/>
              </w:rPr>
            </w:pPr>
            <w:proofErr w:type="spellStart"/>
            <w:r w:rsidRPr="009B6779">
              <w:rPr>
                <w:color w:val="000000"/>
                <w:sz w:val="28"/>
                <w:szCs w:val="28"/>
              </w:rPr>
              <w:t>Крмпе – коеф</w:t>
            </w:r>
            <w:proofErr w:type="spellEnd"/>
            <w:r w:rsidRPr="009B6779">
              <w:rPr>
                <w:color w:val="000000"/>
                <w:sz w:val="28"/>
                <w:szCs w:val="28"/>
              </w:rPr>
              <w:t xml:space="preserve">іцієнт рентабельності гірничодобувного </w:t>
            </w:r>
            <w:r w:rsidRPr="009B6779">
              <w:rPr>
                <w:color w:val="000000"/>
                <w:sz w:val="28"/>
                <w:szCs w:val="28"/>
              </w:rPr>
              <w:lastRenderedPageBreak/>
              <w:t xml:space="preserve">підприємства, обчислений у матеріалах </w:t>
            </w:r>
            <w:proofErr w:type="spellStart"/>
            <w:r w:rsidRPr="009B6779">
              <w:rPr>
                <w:color w:val="000000"/>
                <w:sz w:val="28"/>
                <w:szCs w:val="28"/>
              </w:rPr>
              <w:t>геолого-економічної</w:t>
            </w:r>
            <w:proofErr w:type="spellEnd"/>
            <w:r w:rsidRPr="009B6779">
              <w:rPr>
                <w:color w:val="000000"/>
                <w:sz w:val="28"/>
                <w:szCs w:val="28"/>
              </w:rPr>
              <w:t xml:space="preserve"> оцінки запасів корисних копалин ділянки надр, затверджених центральним органом виконавчої влади, що реалізує державну політику у сфері геологічного вивчення та раціонального використання надр (десятковий дріб);</w:t>
            </w:r>
          </w:p>
        </w:tc>
        <w:tc>
          <w:tcPr>
            <w:tcW w:w="7655" w:type="dxa"/>
          </w:tcPr>
          <w:p w:rsidR="00833DC8" w:rsidRPr="009B6779" w:rsidRDefault="00833DC8" w:rsidP="00833DC8">
            <w:pPr>
              <w:widowControl w:val="0"/>
              <w:spacing w:before="111" w:after="111"/>
              <w:ind w:firstLine="720"/>
              <w:jc w:val="both"/>
              <w:rPr>
                <w:color w:val="000000"/>
                <w:sz w:val="28"/>
                <w:szCs w:val="28"/>
              </w:rPr>
            </w:pPr>
            <w:proofErr w:type="spellStart"/>
            <w:r w:rsidRPr="009B6779">
              <w:rPr>
                <w:color w:val="000000"/>
                <w:sz w:val="28"/>
                <w:szCs w:val="28"/>
              </w:rPr>
              <w:lastRenderedPageBreak/>
              <w:t>Крмпе</w:t>
            </w:r>
            <w:proofErr w:type="spellEnd"/>
            <w:r w:rsidRPr="009B6779">
              <w:rPr>
                <w:color w:val="000000"/>
                <w:sz w:val="28"/>
                <w:szCs w:val="28"/>
              </w:rPr>
              <w:t xml:space="preserve"> – коефіцієнт рентабельності </w:t>
            </w:r>
            <w:r w:rsidRPr="009B6779">
              <w:rPr>
                <w:b/>
                <w:color w:val="000000"/>
                <w:sz w:val="28"/>
                <w:szCs w:val="28"/>
              </w:rPr>
              <w:t>гірничого</w:t>
            </w:r>
            <w:r w:rsidRPr="009B6779">
              <w:rPr>
                <w:color w:val="000000"/>
                <w:sz w:val="28"/>
                <w:szCs w:val="28"/>
              </w:rPr>
              <w:t xml:space="preserve"> </w:t>
            </w:r>
            <w:r w:rsidRPr="009B6779">
              <w:rPr>
                <w:color w:val="000000"/>
                <w:sz w:val="28"/>
                <w:szCs w:val="28"/>
              </w:rPr>
              <w:lastRenderedPageBreak/>
              <w:t xml:space="preserve">підприємства, обчислений у матеріалах </w:t>
            </w:r>
            <w:proofErr w:type="spellStart"/>
            <w:r w:rsidRPr="009B6779">
              <w:rPr>
                <w:color w:val="000000"/>
                <w:sz w:val="28"/>
                <w:szCs w:val="28"/>
              </w:rPr>
              <w:t>геолого-економічної</w:t>
            </w:r>
            <w:proofErr w:type="spellEnd"/>
            <w:r w:rsidRPr="009B6779">
              <w:rPr>
                <w:color w:val="000000"/>
                <w:sz w:val="28"/>
                <w:szCs w:val="28"/>
              </w:rPr>
              <w:t xml:space="preserve"> оцінки запасів корисних копалин ділянки надр, затверджених центральним органом виконавчої влади, що реалізує державну політику у сфері геологічного вивчення та раціонального використання надр (десятковий дріб). </w:t>
            </w:r>
            <w:r w:rsidRPr="009B6779">
              <w:rPr>
                <w:b/>
                <w:color w:val="000000"/>
                <w:sz w:val="28"/>
                <w:szCs w:val="28"/>
              </w:rPr>
              <w:t xml:space="preserve">Гірничі підприємства, що порушили строк регулярної повторної </w:t>
            </w:r>
            <w:proofErr w:type="spellStart"/>
            <w:r w:rsidRPr="009B6779">
              <w:rPr>
                <w:b/>
                <w:color w:val="000000"/>
                <w:sz w:val="28"/>
                <w:szCs w:val="28"/>
              </w:rPr>
              <w:t>геолого-економічної</w:t>
            </w:r>
            <w:proofErr w:type="spellEnd"/>
            <w:r w:rsidRPr="009B6779">
              <w:rPr>
                <w:b/>
                <w:color w:val="000000"/>
                <w:sz w:val="28"/>
                <w:szCs w:val="28"/>
              </w:rPr>
              <w:t xml:space="preserve"> оцінки запасів корисних копалин ділянки надр, обчислюють податкові зобов’язання із застосування коефіцієнта рентабельності, що дорівнює річній кредитній ставці комерційних банків для юридичних осіб, що </w:t>
            </w:r>
            <w:proofErr w:type="spellStart"/>
            <w:r w:rsidRPr="009B6779">
              <w:rPr>
                <w:b/>
                <w:color w:val="000000"/>
                <w:sz w:val="28"/>
                <w:szCs w:val="28"/>
              </w:rPr>
              <w:t>оприлюднююється</w:t>
            </w:r>
            <w:proofErr w:type="spellEnd"/>
            <w:r w:rsidRPr="009B6779">
              <w:rPr>
                <w:b/>
                <w:color w:val="000000"/>
                <w:sz w:val="28"/>
                <w:szCs w:val="28"/>
              </w:rPr>
              <w:t xml:space="preserve"> Національним банком України;</w:t>
            </w:r>
          </w:p>
        </w:tc>
      </w:tr>
      <w:tr w:rsidR="00833DC8" w:rsidRPr="009B6779" w:rsidTr="0025138C">
        <w:tc>
          <w:tcPr>
            <w:tcW w:w="7621" w:type="dxa"/>
          </w:tcPr>
          <w:p w:rsidR="00833DC8" w:rsidRPr="009B6779" w:rsidRDefault="00833DC8" w:rsidP="00833DC8">
            <w:pPr>
              <w:widowControl w:val="0"/>
              <w:spacing w:before="111" w:after="111"/>
              <w:ind w:firstLine="720"/>
              <w:jc w:val="both"/>
              <w:rPr>
                <w:color w:val="000000"/>
                <w:sz w:val="28"/>
                <w:szCs w:val="28"/>
              </w:rPr>
            </w:pPr>
            <w:proofErr w:type="spellStart"/>
            <w:r w:rsidRPr="009B6779">
              <w:rPr>
                <w:color w:val="000000"/>
                <w:sz w:val="28"/>
                <w:szCs w:val="28"/>
              </w:rPr>
              <w:lastRenderedPageBreak/>
              <w:t>Vмп – о</w:t>
            </w:r>
            <w:proofErr w:type="spellEnd"/>
            <w:r w:rsidRPr="009B6779">
              <w:rPr>
                <w:color w:val="000000"/>
                <w:sz w:val="28"/>
                <w:szCs w:val="28"/>
              </w:rPr>
              <w:t>бсяг (кількість) корисних копалин, видобутих за податковий (звітний) період.</w:t>
            </w:r>
          </w:p>
        </w:tc>
        <w:tc>
          <w:tcPr>
            <w:tcW w:w="7655" w:type="dxa"/>
          </w:tcPr>
          <w:p w:rsidR="00833DC8" w:rsidRPr="009B6779" w:rsidRDefault="00833DC8" w:rsidP="00833DC8">
            <w:pPr>
              <w:widowControl w:val="0"/>
              <w:spacing w:before="111" w:after="111"/>
              <w:ind w:firstLine="720"/>
              <w:jc w:val="both"/>
              <w:rPr>
                <w:color w:val="000000"/>
                <w:sz w:val="28"/>
                <w:szCs w:val="28"/>
              </w:rPr>
            </w:pPr>
            <w:proofErr w:type="spellStart"/>
            <w:r w:rsidRPr="009B6779">
              <w:rPr>
                <w:color w:val="000000"/>
                <w:sz w:val="28"/>
                <w:szCs w:val="28"/>
              </w:rPr>
              <w:t>Vмп – о</w:t>
            </w:r>
            <w:proofErr w:type="spellEnd"/>
            <w:r w:rsidRPr="009B6779">
              <w:rPr>
                <w:color w:val="000000"/>
                <w:sz w:val="28"/>
                <w:szCs w:val="28"/>
              </w:rPr>
              <w:t xml:space="preserve">бсяг (кількість) </w:t>
            </w:r>
            <w:r w:rsidRPr="009B6779">
              <w:rPr>
                <w:b/>
                <w:color w:val="000000"/>
                <w:sz w:val="28"/>
                <w:szCs w:val="28"/>
              </w:rPr>
              <w:t xml:space="preserve">товарної продукції гірничого підприємства – видобутих </w:t>
            </w:r>
            <w:r w:rsidRPr="009B6779">
              <w:rPr>
                <w:color w:val="000000"/>
                <w:sz w:val="28"/>
                <w:szCs w:val="28"/>
              </w:rPr>
              <w:t xml:space="preserve">корисних копалин </w:t>
            </w:r>
            <w:r w:rsidRPr="009B6779">
              <w:rPr>
                <w:b/>
                <w:color w:val="000000"/>
                <w:sz w:val="28"/>
                <w:szCs w:val="28"/>
              </w:rPr>
              <w:t>(мінеральної сировини)</w:t>
            </w:r>
            <w:r w:rsidRPr="009B6779">
              <w:rPr>
                <w:color w:val="000000"/>
                <w:sz w:val="28"/>
                <w:szCs w:val="28"/>
              </w:rPr>
              <w:t xml:space="preserve">, </w:t>
            </w:r>
            <w:r w:rsidRPr="009B6779">
              <w:rPr>
                <w:b/>
                <w:color w:val="000000"/>
                <w:sz w:val="28"/>
                <w:szCs w:val="28"/>
              </w:rPr>
              <w:t>що</w:t>
            </w:r>
            <w:r w:rsidRPr="009B6779">
              <w:rPr>
                <w:color w:val="000000"/>
                <w:sz w:val="28"/>
                <w:szCs w:val="28"/>
              </w:rPr>
              <w:t xml:space="preserve"> видобута за податковий (звітний) період.</w:t>
            </w:r>
          </w:p>
        </w:tc>
      </w:tr>
      <w:tr w:rsidR="00833DC8" w:rsidRPr="009B6779" w:rsidTr="0025138C">
        <w:tc>
          <w:tcPr>
            <w:tcW w:w="7621" w:type="dxa"/>
          </w:tcPr>
          <w:p w:rsidR="00833DC8" w:rsidRPr="009B6779" w:rsidRDefault="00833DC8" w:rsidP="00833DC8">
            <w:pPr>
              <w:widowControl w:val="0"/>
              <w:spacing w:before="111" w:after="111"/>
              <w:ind w:firstLine="709"/>
              <w:jc w:val="both"/>
              <w:rPr>
                <w:color w:val="000000"/>
                <w:sz w:val="28"/>
                <w:szCs w:val="28"/>
              </w:rPr>
            </w:pPr>
            <w:r w:rsidRPr="009B6779">
              <w:rPr>
                <w:color w:val="000000"/>
                <w:sz w:val="28"/>
                <w:szCs w:val="28"/>
              </w:rPr>
              <w:t>263.7. Порядок обчислення податкових зобов'язань з плати за користування надрами для видобування корисних копалин</w:t>
            </w:r>
          </w:p>
        </w:tc>
        <w:tc>
          <w:tcPr>
            <w:tcW w:w="7655" w:type="dxa"/>
          </w:tcPr>
          <w:p w:rsidR="00833DC8" w:rsidRPr="009B6779" w:rsidRDefault="00833DC8" w:rsidP="00833DC8">
            <w:pPr>
              <w:widowControl w:val="0"/>
              <w:spacing w:before="111" w:after="111"/>
              <w:ind w:firstLine="716"/>
              <w:jc w:val="both"/>
              <w:rPr>
                <w:color w:val="000000"/>
                <w:sz w:val="28"/>
                <w:szCs w:val="28"/>
              </w:rPr>
            </w:pPr>
            <w:r w:rsidRPr="009B6779">
              <w:rPr>
                <w:color w:val="000000"/>
                <w:sz w:val="28"/>
                <w:szCs w:val="28"/>
              </w:rPr>
              <w:t xml:space="preserve">263.7. Обчислення податкових зобов'язань з плати за користування надрами для відповідного виду видобутої корисної копалини (мінеральної сировини) в межах однієї ділянки надр за податковий (звітний) період обчислюються за такою формулою: </w:t>
            </w:r>
          </w:p>
          <w:p w:rsidR="00833DC8" w:rsidRPr="009B6779" w:rsidRDefault="00833DC8" w:rsidP="00833DC8">
            <w:pPr>
              <w:widowControl w:val="0"/>
              <w:spacing w:before="111" w:after="111"/>
              <w:ind w:firstLine="720"/>
              <w:jc w:val="both"/>
              <w:rPr>
                <w:color w:val="000000"/>
                <w:sz w:val="28"/>
                <w:szCs w:val="28"/>
              </w:rPr>
            </w:pPr>
            <w:proofErr w:type="spellStart"/>
            <w:r w:rsidRPr="009B6779">
              <w:rPr>
                <w:color w:val="000000"/>
                <w:sz w:val="28"/>
                <w:szCs w:val="28"/>
              </w:rPr>
              <w:t>Пзн</w:t>
            </w:r>
            <w:proofErr w:type="spellEnd"/>
            <w:r w:rsidRPr="009B6779">
              <w:rPr>
                <w:color w:val="000000"/>
                <w:sz w:val="28"/>
                <w:szCs w:val="28"/>
              </w:rPr>
              <w:t xml:space="preserve"> = </w:t>
            </w:r>
            <w:proofErr w:type="spellStart"/>
            <w:r w:rsidRPr="009B6779">
              <w:rPr>
                <w:color w:val="000000"/>
                <w:sz w:val="28"/>
                <w:szCs w:val="28"/>
              </w:rPr>
              <w:t>Vф</w:t>
            </w:r>
            <w:proofErr w:type="spellEnd"/>
            <w:r w:rsidRPr="009B6779">
              <w:rPr>
                <w:color w:val="000000"/>
                <w:sz w:val="28"/>
                <w:szCs w:val="28"/>
              </w:rPr>
              <w:t xml:space="preserve"> х </w:t>
            </w:r>
            <w:proofErr w:type="spellStart"/>
            <w:r w:rsidRPr="009B6779">
              <w:rPr>
                <w:color w:val="000000"/>
                <w:sz w:val="28"/>
                <w:szCs w:val="28"/>
              </w:rPr>
              <w:t>Вкк</w:t>
            </w:r>
            <w:proofErr w:type="spellEnd"/>
            <w:r w:rsidRPr="009B6779">
              <w:rPr>
                <w:color w:val="000000"/>
                <w:sz w:val="28"/>
                <w:szCs w:val="28"/>
              </w:rPr>
              <w:t xml:space="preserve"> х </w:t>
            </w:r>
            <w:proofErr w:type="spellStart"/>
            <w:r w:rsidRPr="009B6779">
              <w:rPr>
                <w:color w:val="000000"/>
                <w:sz w:val="28"/>
                <w:szCs w:val="28"/>
              </w:rPr>
              <w:t>Свнз</w:t>
            </w:r>
            <w:proofErr w:type="spellEnd"/>
            <w:r w:rsidRPr="009B6779">
              <w:rPr>
                <w:color w:val="000000"/>
                <w:sz w:val="28"/>
                <w:szCs w:val="28"/>
              </w:rPr>
              <w:t xml:space="preserve"> х </w:t>
            </w:r>
            <w:proofErr w:type="spellStart"/>
            <w:r w:rsidRPr="009B6779">
              <w:rPr>
                <w:color w:val="000000"/>
                <w:sz w:val="28"/>
                <w:szCs w:val="28"/>
              </w:rPr>
              <w:t>Кпп</w:t>
            </w:r>
            <w:proofErr w:type="spellEnd"/>
            <w:r w:rsidRPr="009B6779">
              <w:rPr>
                <w:color w:val="000000"/>
                <w:sz w:val="28"/>
                <w:szCs w:val="28"/>
              </w:rPr>
              <w:t xml:space="preserve">, </w:t>
            </w:r>
          </w:p>
          <w:p w:rsidR="00833DC8" w:rsidRPr="009B6779" w:rsidRDefault="00833DC8" w:rsidP="00833DC8">
            <w:pPr>
              <w:widowControl w:val="0"/>
              <w:spacing w:before="111" w:after="111"/>
              <w:ind w:firstLine="720"/>
              <w:jc w:val="both"/>
              <w:rPr>
                <w:color w:val="000000"/>
                <w:sz w:val="28"/>
                <w:szCs w:val="28"/>
              </w:rPr>
            </w:pPr>
            <w:r w:rsidRPr="009B6779">
              <w:rPr>
                <w:color w:val="000000"/>
                <w:sz w:val="28"/>
                <w:szCs w:val="28"/>
              </w:rPr>
              <w:t xml:space="preserve">де </w:t>
            </w:r>
            <w:proofErr w:type="spellStart"/>
            <w:r w:rsidRPr="009B6779">
              <w:rPr>
                <w:color w:val="000000"/>
                <w:sz w:val="28"/>
                <w:szCs w:val="28"/>
              </w:rPr>
              <w:t>Vф</w:t>
            </w:r>
            <w:proofErr w:type="spellEnd"/>
            <w:r w:rsidRPr="009B6779">
              <w:rPr>
                <w:color w:val="000000"/>
                <w:sz w:val="28"/>
                <w:szCs w:val="28"/>
              </w:rPr>
              <w:t xml:space="preserve"> - обсяг (кількість) відповідного виду видобутої корисної копалини (мінеральної сировини) у податковому (звітному) періоді (в одиницях маси або об'єму); </w:t>
            </w:r>
          </w:p>
          <w:p w:rsidR="00833DC8" w:rsidRPr="009B6779" w:rsidRDefault="00833DC8" w:rsidP="00833DC8">
            <w:pPr>
              <w:widowControl w:val="0"/>
              <w:spacing w:before="111" w:after="111"/>
              <w:ind w:firstLine="720"/>
              <w:jc w:val="both"/>
              <w:rPr>
                <w:color w:val="000000"/>
                <w:sz w:val="28"/>
                <w:szCs w:val="28"/>
              </w:rPr>
            </w:pPr>
            <w:proofErr w:type="spellStart"/>
            <w:r w:rsidRPr="009B6779">
              <w:rPr>
                <w:color w:val="000000"/>
                <w:sz w:val="28"/>
                <w:szCs w:val="28"/>
              </w:rPr>
              <w:t>Вкк</w:t>
            </w:r>
            <w:proofErr w:type="spellEnd"/>
            <w:r w:rsidRPr="009B6779">
              <w:rPr>
                <w:color w:val="000000"/>
                <w:sz w:val="28"/>
                <w:szCs w:val="28"/>
              </w:rPr>
              <w:t xml:space="preserve"> - вартість одиниці відповідного виду видобутої корисної копалини (мінеральної сировини), обчислена згідно з пунктом 263.6 цієї статті; </w:t>
            </w:r>
          </w:p>
          <w:p w:rsidR="00833DC8" w:rsidRPr="009B6779" w:rsidRDefault="00833DC8" w:rsidP="00833DC8">
            <w:pPr>
              <w:widowControl w:val="0"/>
              <w:spacing w:before="111" w:after="111"/>
              <w:ind w:firstLine="720"/>
              <w:jc w:val="both"/>
              <w:rPr>
                <w:color w:val="000000"/>
                <w:sz w:val="28"/>
                <w:szCs w:val="28"/>
              </w:rPr>
            </w:pPr>
            <w:proofErr w:type="spellStart"/>
            <w:r w:rsidRPr="009B6779">
              <w:rPr>
                <w:color w:val="000000"/>
                <w:sz w:val="28"/>
                <w:szCs w:val="28"/>
              </w:rPr>
              <w:lastRenderedPageBreak/>
              <w:t>Свнз</w:t>
            </w:r>
            <w:proofErr w:type="spellEnd"/>
            <w:r w:rsidRPr="009B6779">
              <w:rPr>
                <w:color w:val="000000"/>
                <w:sz w:val="28"/>
                <w:szCs w:val="28"/>
              </w:rPr>
              <w:t xml:space="preserve"> - величина ставки плати за користування надрами для видобування корисних копалин (у відсотках), встановлена у пункті 263.9 цієї статті; </w:t>
            </w:r>
          </w:p>
          <w:p w:rsidR="00833DC8" w:rsidRPr="009B6779" w:rsidRDefault="00833DC8" w:rsidP="00833DC8">
            <w:pPr>
              <w:widowControl w:val="0"/>
              <w:spacing w:before="111" w:after="111"/>
              <w:ind w:firstLine="720"/>
              <w:jc w:val="both"/>
              <w:rPr>
                <w:color w:val="000000"/>
                <w:sz w:val="28"/>
                <w:szCs w:val="28"/>
              </w:rPr>
            </w:pPr>
            <w:proofErr w:type="spellStart"/>
            <w:r w:rsidRPr="009B6779">
              <w:rPr>
                <w:color w:val="000000"/>
                <w:sz w:val="28"/>
                <w:szCs w:val="28"/>
              </w:rPr>
              <w:t>Кпп</w:t>
            </w:r>
            <w:proofErr w:type="spellEnd"/>
            <w:r w:rsidRPr="009B6779">
              <w:rPr>
                <w:color w:val="000000"/>
                <w:sz w:val="28"/>
                <w:szCs w:val="28"/>
              </w:rPr>
              <w:t xml:space="preserve"> - </w:t>
            </w:r>
            <w:proofErr w:type="spellStart"/>
            <w:r w:rsidRPr="009B6779">
              <w:rPr>
                <w:color w:val="000000"/>
                <w:sz w:val="28"/>
                <w:szCs w:val="28"/>
              </w:rPr>
              <w:t>коригуючий</w:t>
            </w:r>
            <w:proofErr w:type="spellEnd"/>
            <w:r w:rsidRPr="009B6779">
              <w:rPr>
                <w:color w:val="000000"/>
                <w:sz w:val="28"/>
                <w:szCs w:val="28"/>
              </w:rPr>
              <w:t xml:space="preserve"> коефіцієнт, встановлений у пункті 263.10 цієї статті.</w:t>
            </w:r>
          </w:p>
        </w:tc>
      </w:tr>
      <w:tr w:rsidR="00833DC8" w:rsidRPr="009B6779" w:rsidTr="0025138C">
        <w:tc>
          <w:tcPr>
            <w:tcW w:w="7621" w:type="dxa"/>
          </w:tcPr>
          <w:p w:rsidR="00833DC8" w:rsidRPr="009B6779" w:rsidRDefault="00833DC8" w:rsidP="00833DC8">
            <w:pPr>
              <w:widowControl w:val="0"/>
              <w:spacing w:before="111" w:after="111"/>
              <w:ind w:firstLine="720"/>
              <w:jc w:val="both"/>
              <w:rPr>
                <w:color w:val="000000"/>
                <w:sz w:val="28"/>
                <w:szCs w:val="28"/>
              </w:rPr>
            </w:pPr>
            <w:r w:rsidRPr="009B6779">
              <w:rPr>
                <w:color w:val="000000"/>
                <w:sz w:val="28"/>
                <w:szCs w:val="28"/>
              </w:rPr>
              <w:lastRenderedPageBreak/>
              <w:t>263.7.1. Для видів корисних копалин, для яких у таблиці пункту 263.9 цієї статті ставки плати (</w:t>
            </w:r>
            <w:proofErr w:type="spellStart"/>
            <w:r w:rsidRPr="009B6779">
              <w:rPr>
                <w:color w:val="000000"/>
                <w:sz w:val="28"/>
                <w:szCs w:val="28"/>
              </w:rPr>
              <w:t>Свнз</w:t>
            </w:r>
            <w:proofErr w:type="spellEnd"/>
            <w:r w:rsidRPr="009B6779">
              <w:rPr>
                <w:color w:val="000000"/>
                <w:sz w:val="28"/>
                <w:szCs w:val="28"/>
              </w:rPr>
              <w:t>) встановлено у відносних показниках (відсотках), податкові зобов'язання з плати за користування надрами для видобування корисних копалин (</w:t>
            </w:r>
            <w:proofErr w:type="spellStart"/>
            <w:r w:rsidRPr="009B6779">
              <w:rPr>
                <w:color w:val="000000"/>
                <w:sz w:val="28"/>
                <w:szCs w:val="28"/>
              </w:rPr>
              <w:t>Пзн</w:t>
            </w:r>
            <w:proofErr w:type="spellEnd"/>
            <w:r w:rsidRPr="009B6779">
              <w:rPr>
                <w:color w:val="000000"/>
                <w:sz w:val="28"/>
                <w:szCs w:val="28"/>
              </w:rPr>
              <w:t xml:space="preserve">) для відповідного виду видобутої корисної копалини (мінеральної сировини) в межах однієї ділянки надр за податковий (звітний) період обчислюються за такою формулою: </w:t>
            </w:r>
          </w:p>
          <w:p w:rsidR="00833DC8" w:rsidRPr="009B6779" w:rsidRDefault="00833DC8" w:rsidP="00833DC8">
            <w:pPr>
              <w:widowControl w:val="0"/>
              <w:spacing w:before="111" w:after="111"/>
              <w:ind w:firstLine="720"/>
              <w:jc w:val="both"/>
              <w:rPr>
                <w:color w:val="000000"/>
                <w:sz w:val="28"/>
                <w:szCs w:val="28"/>
              </w:rPr>
            </w:pPr>
            <w:proofErr w:type="spellStart"/>
            <w:r w:rsidRPr="009B6779">
              <w:rPr>
                <w:color w:val="000000"/>
                <w:sz w:val="28"/>
                <w:szCs w:val="28"/>
              </w:rPr>
              <w:t>Пзн</w:t>
            </w:r>
            <w:proofErr w:type="spellEnd"/>
            <w:r w:rsidRPr="009B6779">
              <w:rPr>
                <w:color w:val="000000"/>
                <w:sz w:val="28"/>
                <w:szCs w:val="28"/>
              </w:rPr>
              <w:t xml:space="preserve"> = </w:t>
            </w:r>
            <w:proofErr w:type="spellStart"/>
            <w:r w:rsidRPr="009B6779">
              <w:rPr>
                <w:color w:val="000000"/>
                <w:sz w:val="28"/>
                <w:szCs w:val="28"/>
              </w:rPr>
              <w:t>Vф</w:t>
            </w:r>
            <w:proofErr w:type="spellEnd"/>
            <w:r w:rsidRPr="009B6779">
              <w:rPr>
                <w:color w:val="000000"/>
                <w:sz w:val="28"/>
                <w:szCs w:val="28"/>
              </w:rPr>
              <w:t xml:space="preserve"> х </w:t>
            </w:r>
            <w:proofErr w:type="spellStart"/>
            <w:r w:rsidRPr="009B6779">
              <w:rPr>
                <w:color w:val="000000"/>
                <w:sz w:val="28"/>
                <w:szCs w:val="28"/>
              </w:rPr>
              <w:t>Вкк</w:t>
            </w:r>
            <w:proofErr w:type="spellEnd"/>
            <w:r w:rsidRPr="009B6779">
              <w:rPr>
                <w:color w:val="000000"/>
                <w:sz w:val="28"/>
                <w:szCs w:val="28"/>
              </w:rPr>
              <w:t xml:space="preserve"> х </w:t>
            </w:r>
            <w:proofErr w:type="spellStart"/>
            <w:r w:rsidRPr="009B6779">
              <w:rPr>
                <w:color w:val="000000"/>
                <w:sz w:val="28"/>
                <w:szCs w:val="28"/>
              </w:rPr>
              <w:t>Свнз</w:t>
            </w:r>
            <w:proofErr w:type="spellEnd"/>
            <w:r w:rsidRPr="009B6779">
              <w:rPr>
                <w:color w:val="000000"/>
                <w:sz w:val="28"/>
                <w:szCs w:val="28"/>
              </w:rPr>
              <w:t xml:space="preserve"> х </w:t>
            </w:r>
            <w:proofErr w:type="spellStart"/>
            <w:r w:rsidRPr="009B6779">
              <w:rPr>
                <w:color w:val="000000"/>
                <w:sz w:val="28"/>
                <w:szCs w:val="28"/>
              </w:rPr>
              <w:t>Кпп</w:t>
            </w:r>
            <w:proofErr w:type="spellEnd"/>
            <w:r w:rsidRPr="009B6779">
              <w:rPr>
                <w:color w:val="000000"/>
                <w:sz w:val="28"/>
                <w:szCs w:val="28"/>
              </w:rPr>
              <w:t xml:space="preserve">, </w:t>
            </w:r>
          </w:p>
          <w:p w:rsidR="00833DC8" w:rsidRPr="009B6779" w:rsidRDefault="00833DC8" w:rsidP="00833DC8">
            <w:pPr>
              <w:widowControl w:val="0"/>
              <w:spacing w:before="111" w:after="111"/>
              <w:ind w:firstLine="720"/>
              <w:jc w:val="both"/>
              <w:rPr>
                <w:color w:val="000000"/>
                <w:sz w:val="28"/>
                <w:szCs w:val="28"/>
              </w:rPr>
            </w:pPr>
            <w:r w:rsidRPr="009B6779">
              <w:rPr>
                <w:color w:val="000000"/>
                <w:sz w:val="28"/>
                <w:szCs w:val="28"/>
              </w:rPr>
              <w:t xml:space="preserve">де </w:t>
            </w:r>
            <w:proofErr w:type="spellStart"/>
            <w:r w:rsidRPr="009B6779">
              <w:rPr>
                <w:color w:val="000000"/>
                <w:sz w:val="28"/>
                <w:szCs w:val="28"/>
              </w:rPr>
              <w:t>Vф</w:t>
            </w:r>
            <w:proofErr w:type="spellEnd"/>
            <w:r w:rsidRPr="009B6779">
              <w:rPr>
                <w:color w:val="000000"/>
                <w:sz w:val="28"/>
                <w:szCs w:val="28"/>
              </w:rPr>
              <w:t xml:space="preserve"> - обсяг (кількість) відповідного виду видобутої корисної копалини (мінеральної сировини) у податковому (звітному) періоді (в одиницях маси або об'єму); </w:t>
            </w:r>
          </w:p>
          <w:p w:rsidR="00833DC8" w:rsidRPr="009B6779" w:rsidRDefault="00833DC8" w:rsidP="00833DC8">
            <w:pPr>
              <w:widowControl w:val="0"/>
              <w:spacing w:before="111" w:after="111"/>
              <w:ind w:firstLine="720"/>
              <w:jc w:val="both"/>
              <w:rPr>
                <w:color w:val="000000"/>
                <w:sz w:val="28"/>
                <w:szCs w:val="28"/>
              </w:rPr>
            </w:pPr>
            <w:proofErr w:type="spellStart"/>
            <w:r w:rsidRPr="009B6779">
              <w:rPr>
                <w:color w:val="000000"/>
                <w:sz w:val="28"/>
                <w:szCs w:val="28"/>
              </w:rPr>
              <w:t>Вкк</w:t>
            </w:r>
            <w:proofErr w:type="spellEnd"/>
            <w:r w:rsidRPr="009B6779">
              <w:rPr>
                <w:color w:val="000000"/>
                <w:sz w:val="28"/>
                <w:szCs w:val="28"/>
              </w:rPr>
              <w:t xml:space="preserve"> - вартість одиниці відповідного виду видобутої корисної копалини (мінеральної сировини), обчислена згідно з пунктом 263.6 цієї статті; </w:t>
            </w:r>
          </w:p>
          <w:p w:rsidR="00833DC8" w:rsidRPr="009B6779" w:rsidRDefault="00833DC8" w:rsidP="00833DC8">
            <w:pPr>
              <w:widowControl w:val="0"/>
              <w:spacing w:before="111" w:after="111"/>
              <w:ind w:firstLine="720"/>
              <w:jc w:val="both"/>
              <w:rPr>
                <w:color w:val="000000"/>
                <w:sz w:val="28"/>
                <w:szCs w:val="28"/>
              </w:rPr>
            </w:pPr>
            <w:proofErr w:type="spellStart"/>
            <w:r w:rsidRPr="009B6779">
              <w:rPr>
                <w:color w:val="000000"/>
                <w:sz w:val="28"/>
                <w:szCs w:val="28"/>
              </w:rPr>
              <w:t>Свнз</w:t>
            </w:r>
            <w:proofErr w:type="spellEnd"/>
            <w:r w:rsidRPr="009B6779">
              <w:rPr>
                <w:color w:val="000000"/>
                <w:sz w:val="28"/>
                <w:szCs w:val="28"/>
              </w:rPr>
              <w:t xml:space="preserve"> - величина ставки плати за користування надрами для видобування корисних копалин (у відсотках), встановлена у пункті 263.9 цієї статті; </w:t>
            </w:r>
          </w:p>
          <w:p w:rsidR="00833DC8" w:rsidRPr="009B6779" w:rsidRDefault="00833DC8" w:rsidP="00833DC8">
            <w:pPr>
              <w:widowControl w:val="0"/>
              <w:spacing w:before="111" w:after="111"/>
              <w:ind w:firstLine="720"/>
              <w:jc w:val="both"/>
              <w:rPr>
                <w:color w:val="000000"/>
                <w:sz w:val="28"/>
                <w:szCs w:val="28"/>
              </w:rPr>
            </w:pPr>
            <w:proofErr w:type="spellStart"/>
            <w:r w:rsidRPr="009B6779">
              <w:rPr>
                <w:color w:val="000000"/>
                <w:sz w:val="28"/>
                <w:szCs w:val="28"/>
              </w:rPr>
              <w:t>Кпп</w:t>
            </w:r>
            <w:proofErr w:type="spellEnd"/>
            <w:r w:rsidRPr="009B6779">
              <w:rPr>
                <w:color w:val="000000"/>
                <w:sz w:val="28"/>
                <w:szCs w:val="28"/>
              </w:rPr>
              <w:t xml:space="preserve"> - </w:t>
            </w:r>
            <w:proofErr w:type="spellStart"/>
            <w:r w:rsidRPr="009B6779">
              <w:rPr>
                <w:color w:val="000000"/>
                <w:sz w:val="28"/>
                <w:szCs w:val="28"/>
              </w:rPr>
              <w:t>коригуючий</w:t>
            </w:r>
            <w:proofErr w:type="spellEnd"/>
            <w:r w:rsidRPr="009B6779">
              <w:rPr>
                <w:color w:val="000000"/>
                <w:sz w:val="28"/>
                <w:szCs w:val="28"/>
              </w:rPr>
              <w:t xml:space="preserve"> коефіцієнт, встановлений у пункті 263.10 цієї статті.</w:t>
            </w:r>
          </w:p>
        </w:tc>
        <w:tc>
          <w:tcPr>
            <w:tcW w:w="7655" w:type="dxa"/>
          </w:tcPr>
          <w:p w:rsidR="00833DC8" w:rsidRPr="009B6779" w:rsidRDefault="00833DC8" w:rsidP="00833DC8">
            <w:pPr>
              <w:widowControl w:val="0"/>
              <w:spacing w:before="111" w:after="111"/>
              <w:ind w:firstLine="720"/>
              <w:jc w:val="center"/>
              <w:rPr>
                <w:color w:val="000000"/>
                <w:sz w:val="28"/>
                <w:szCs w:val="28"/>
              </w:rPr>
            </w:pPr>
            <w:r w:rsidRPr="009B6779">
              <w:rPr>
                <w:b/>
                <w:sz w:val="28"/>
                <w:szCs w:val="28"/>
              </w:rPr>
              <w:t>виключити</w:t>
            </w:r>
          </w:p>
        </w:tc>
      </w:tr>
      <w:tr w:rsidR="00833DC8" w:rsidRPr="009B6779" w:rsidTr="0025138C">
        <w:tc>
          <w:tcPr>
            <w:tcW w:w="7621" w:type="dxa"/>
          </w:tcPr>
          <w:p w:rsidR="00833DC8" w:rsidRPr="009B6779" w:rsidRDefault="00833DC8" w:rsidP="00833DC8">
            <w:pPr>
              <w:widowControl w:val="0"/>
              <w:spacing w:before="111" w:after="111"/>
              <w:ind w:firstLine="720"/>
              <w:jc w:val="both"/>
              <w:rPr>
                <w:color w:val="000000"/>
                <w:sz w:val="28"/>
                <w:szCs w:val="28"/>
              </w:rPr>
            </w:pPr>
            <w:r w:rsidRPr="009B6779">
              <w:rPr>
                <w:color w:val="000000"/>
                <w:sz w:val="28"/>
                <w:szCs w:val="28"/>
              </w:rPr>
              <w:t xml:space="preserve">263.7.2. Для видів корисних копалин, для яких у </w:t>
            </w:r>
            <w:r w:rsidRPr="009B6779">
              <w:rPr>
                <w:color w:val="000000"/>
                <w:sz w:val="28"/>
                <w:szCs w:val="28"/>
              </w:rPr>
              <w:lastRenderedPageBreak/>
              <w:t>таблиці пункту 263.9 цієї статті встановлено абсолютні ставки плати за користування надрами для видобування корисних копалин (</w:t>
            </w:r>
            <w:proofErr w:type="spellStart"/>
            <w:r w:rsidRPr="009B6779">
              <w:rPr>
                <w:color w:val="000000"/>
                <w:sz w:val="28"/>
                <w:szCs w:val="28"/>
              </w:rPr>
              <w:t>Сазн</w:t>
            </w:r>
            <w:proofErr w:type="spellEnd"/>
            <w:r w:rsidRPr="009B6779">
              <w:rPr>
                <w:color w:val="000000"/>
                <w:sz w:val="28"/>
                <w:szCs w:val="28"/>
              </w:rPr>
              <w:t>) у вартісному (грошовому) вираженні, податкові зобов'язання з плати (</w:t>
            </w:r>
            <w:proofErr w:type="spellStart"/>
            <w:r w:rsidRPr="009B6779">
              <w:rPr>
                <w:color w:val="000000"/>
                <w:sz w:val="28"/>
                <w:szCs w:val="28"/>
              </w:rPr>
              <w:t>Пзн</w:t>
            </w:r>
            <w:proofErr w:type="spellEnd"/>
            <w:r w:rsidRPr="009B6779">
              <w:rPr>
                <w:color w:val="000000"/>
                <w:sz w:val="28"/>
                <w:szCs w:val="28"/>
              </w:rPr>
              <w:t xml:space="preserve">) для відповідного виду видобутих корисних копалин (мінеральної сировини) або погашених запасів корисних копалин в межах однієї ділянки надр за податковий (звітний) період обчислюються за такою формулою: </w:t>
            </w:r>
          </w:p>
          <w:p w:rsidR="00833DC8" w:rsidRPr="009B6779" w:rsidRDefault="00833DC8" w:rsidP="00833DC8">
            <w:pPr>
              <w:widowControl w:val="0"/>
              <w:spacing w:before="111" w:after="111"/>
              <w:ind w:firstLine="720"/>
              <w:jc w:val="both"/>
              <w:rPr>
                <w:color w:val="000000"/>
                <w:sz w:val="28"/>
                <w:szCs w:val="28"/>
              </w:rPr>
            </w:pPr>
            <w:proofErr w:type="spellStart"/>
            <w:r w:rsidRPr="009B6779">
              <w:rPr>
                <w:color w:val="000000"/>
                <w:sz w:val="28"/>
                <w:szCs w:val="28"/>
              </w:rPr>
              <w:t>Пзн</w:t>
            </w:r>
            <w:proofErr w:type="spellEnd"/>
            <w:r w:rsidRPr="009B6779">
              <w:rPr>
                <w:color w:val="000000"/>
                <w:sz w:val="28"/>
                <w:szCs w:val="28"/>
              </w:rPr>
              <w:t xml:space="preserve"> = </w:t>
            </w:r>
            <w:proofErr w:type="spellStart"/>
            <w:r w:rsidRPr="009B6779">
              <w:rPr>
                <w:color w:val="000000"/>
                <w:sz w:val="28"/>
                <w:szCs w:val="28"/>
              </w:rPr>
              <w:t>Vф</w:t>
            </w:r>
            <w:proofErr w:type="spellEnd"/>
            <w:r w:rsidRPr="009B6779">
              <w:rPr>
                <w:color w:val="000000"/>
                <w:sz w:val="28"/>
                <w:szCs w:val="28"/>
              </w:rPr>
              <w:t xml:space="preserve"> х </w:t>
            </w:r>
            <w:proofErr w:type="spellStart"/>
            <w:r w:rsidRPr="009B6779">
              <w:rPr>
                <w:color w:val="000000"/>
                <w:sz w:val="28"/>
                <w:szCs w:val="28"/>
              </w:rPr>
              <w:t>Сазн</w:t>
            </w:r>
            <w:proofErr w:type="spellEnd"/>
            <w:r w:rsidRPr="009B6779">
              <w:rPr>
                <w:color w:val="000000"/>
                <w:sz w:val="28"/>
                <w:szCs w:val="28"/>
              </w:rPr>
              <w:t xml:space="preserve"> х </w:t>
            </w:r>
            <w:proofErr w:type="spellStart"/>
            <w:r w:rsidRPr="009B6779">
              <w:rPr>
                <w:color w:val="000000"/>
                <w:sz w:val="28"/>
                <w:szCs w:val="28"/>
              </w:rPr>
              <w:t>Кпп</w:t>
            </w:r>
            <w:proofErr w:type="spellEnd"/>
            <w:r w:rsidRPr="009B6779">
              <w:rPr>
                <w:color w:val="000000"/>
                <w:sz w:val="28"/>
                <w:szCs w:val="28"/>
              </w:rPr>
              <w:t xml:space="preserve">, </w:t>
            </w:r>
          </w:p>
          <w:p w:rsidR="00833DC8" w:rsidRPr="009B6779" w:rsidRDefault="00833DC8" w:rsidP="00833DC8">
            <w:pPr>
              <w:widowControl w:val="0"/>
              <w:spacing w:before="111" w:after="111"/>
              <w:ind w:firstLine="720"/>
              <w:jc w:val="both"/>
              <w:rPr>
                <w:color w:val="000000"/>
                <w:sz w:val="28"/>
                <w:szCs w:val="28"/>
              </w:rPr>
            </w:pPr>
            <w:r w:rsidRPr="009B6779">
              <w:rPr>
                <w:color w:val="000000"/>
                <w:sz w:val="28"/>
                <w:szCs w:val="28"/>
              </w:rPr>
              <w:t xml:space="preserve">де </w:t>
            </w:r>
            <w:proofErr w:type="spellStart"/>
            <w:r w:rsidRPr="009B6779">
              <w:rPr>
                <w:color w:val="000000"/>
                <w:sz w:val="28"/>
                <w:szCs w:val="28"/>
              </w:rPr>
              <w:t>Vф</w:t>
            </w:r>
            <w:proofErr w:type="spellEnd"/>
            <w:r w:rsidRPr="009B6779">
              <w:rPr>
                <w:color w:val="000000"/>
                <w:sz w:val="28"/>
                <w:szCs w:val="28"/>
              </w:rPr>
              <w:t xml:space="preserve"> - обсяг (кількість) відповідного виду видобутих корисних копалин (мінеральної сировини) або погашених запасів корисних копалин у межах однієї ділянки надр у податковому (звітному) періоді (в одиницях маси або об'єму); </w:t>
            </w:r>
          </w:p>
          <w:p w:rsidR="00833DC8" w:rsidRPr="009B6779" w:rsidRDefault="00833DC8" w:rsidP="00833DC8">
            <w:pPr>
              <w:widowControl w:val="0"/>
              <w:spacing w:before="111" w:after="111"/>
              <w:ind w:firstLine="720"/>
              <w:jc w:val="both"/>
              <w:rPr>
                <w:color w:val="000000"/>
                <w:sz w:val="28"/>
                <w:szCs w:val="28"/>
              </w:rPr>
            </w:pPr>
            <w:proofErr w:type="spellStart"/>
            <w:r w:rsidRPr="009B6779">
              <w:rPr>
                <w:color w:val="000000"/>
                <w:sz w:val="28"/>
                <w:szCs w:val="28"/>
              </w:rPr>
              <w:t>Сазн</w:t>
            </w:r>
            <w:proofErr w:type="spellEnd"/>
            <w:r w:rsidRPr="009B6779">
              <w:rPr>
                <w:color w:val="000000"/>
                <w:sz w:val="28"/>
                <w:szCs w:val="28"/>
              </w:rPr>
              <w:t xml:space="preserve"> - величина визначеної в абсолютних значеннях ставки плати за користування надрами для видобування корисних копалин, встановлена у пункті 263.9 цієї статті; </w:t>
            </w:r>
          </w:p>
          <w:p w:rsidR="00833DC8" w:rsidRPr="009B6779" w:rsidRDefault="00833DC8" w:rsidP="00833DC8">
            <w:pPr>
              <w:widowControl w:val="0"/>
              <w:spacing w:before="111" w:after="111"/>
              <w:ind w:firstLine="720"/>
              <w:jc w:val="both"/>
              <w:rPr>
                <w:color w:val="000000"/>
                <w:sz w:val="28"/>
                <w:szCs w:val="28"/>
              </w:rPr>
            </w:pPr>
            <w:proofErr w:type="spellStart"/>
            <w:r w:rsidRPr="009B6779">
              <w:rPr>
                <w:color w:val="000000"/>
                <w:sz w:val="28"/>
                <w:szCs w:val="28"/>
              </w:rPr>
              <w:t>Кпп</w:t>
            </w:r>
            <w:proofErr w:type="spellEnd"/>
            <w:r w:rsidRPr="009B6779">
              <w:rPr>
                <w:color w:val="000000"/>
                <w:sz w:val="28"/>
                <w:szCs w:val="28"/>
              </w:rPr>
              <w:t xml:space="preserve"> - </w:t>
            </w:r>
            <w:proofErr w:type="spellStart"/>
            <w:r w:rsidRPr="009B6779">
              <w:rPr>
                <w:color w:val="000000"/>
                <w:sz w:val="28"/>
                <w:szCs w:val="28"/>
              </w:rPr>
              <w:t>коригуючий</w:t>
            </w:r>
            <w:proofErr w:type="spellEnd"/>
            <w:r w:rsidRPr="009B6779">
              <w:rPr>
                <w:color w:val="000000"/>
                <w:sz w:val="28"/>
                <w:szCs w:val="28"/>
              </w:rPr>
              <w:t xml:space="preserve"> коефіцієнт, встановлений у пункті 263.10 цієї статті.</w:t>
            </w:r>
          </w:p>
        </w:tc>
        <w:tc>
          <w:tcPr>
            <w:tcW w:w="7655" w:type="dxa"/>
          </w:tcPr>
          <w:p w:rsidR="00833DC8" w:rsidRPr="009B6779" w:rsidRDefault="00833DC8" w:rsidP="00833DC8">
            <w:pPr>
              <w:widowControl w:val="0"/>
              <w:spacing w:before="111" w:after="111"/>
              <w:ind w:firstLine="720"/>
              <w:jc w:val="center"/>
              <w:rPr>
                <w:color w:val="000000"/>
                <w:sz w:val="28"/>
                <w:szCs w:val="28"/>
              </w:rPr>
            </w:pPr>
            <w:r w:rsidRPr="009B6779">
              <w:rPr>
                <w:b/>
                <w:sz w:val="28"/>
                <w:szCs w:val="28"/>
              </w:rPr>
              <w:lastRenderedPageBreak/>
              <w:t>виключити</w:t>
            </w:r>
          </w:p>
        </w:tc>
      </w:tr>
      <w:tr w:rsidR="00833DC8" w:rsidRPr="009B6779" w:rsidTr="0025138C">
        <w:tc>
          <w:tcPr>
            <w:tcW w:w="7621" w:type="dxa"/>
          </w:tcPr>
          <w:p w:rsidR="00833DC8" w:rsidRPr="009B6779" w:rsidRDefault="00833DC8" w:rsidP="00833DC8">
            <w:pPr>
              <w:widowControl w:val="0"/>
              <w:spacing w:before="111" w:after="111"/>
              <w:ind w:firstLine="709"/>
              <w:jc w:val="both"/>
              <w:rPr>
                <w:color w:val="000000"/>
                <w:sz w:val="28"/>
                <w:szCs w:val="28"/>
              </w:rPr>
            </w:pPr>
            <w:r w:rsidRPr="009B6779">
              <w:rPr>
                <w:color w:val="000000"/>
                <w:sz w:val="28"/>
                <w:szCs w:val="28"/>
              </w:rPr>
              <w:lastRenderedPageBreak/>
              <w:t>263.8. Порядок визначення обсягу (кількості) видобутої корисної копалини (мінеральної сировини) та обсягу (кількості) погашених запасів корисних копалин</w:t>
            </w:r>
          </w:p>
        </w:tc>
        <w:tc>
          <w:tcPr>
            <w:tcW w:w="7655" w:type="dxa"/>
          </w:tcPr>
          <w:p w:rsidR="00833DC8" w:rsidRPr="009B6779" w:rsidRDefault="00833DC8" w:rsidP="00833DC8">
            <w:pPr>
              <w:widowControl w:val="0"/>
              <w:spacing w:before="111" w:after="111"/>
              <w:ind w:firstLine="716"/>
              <w:jc w:val="both"/>
              <w:rPr>
                <w:color w:val="000000"/>
                <w:sz w:val="28"/>
                <w:szCs w:val="28"/>
              </w:rPr>
            </w:pPr>
            <w:r w:rsidRPr="009B6779">
              <w:rPr>
                <w:color w:val="000000"/>
                <w:sz w:val="28"/>
                <w:szCs w:val="28"/>
              </w:rPr>
              <w:t xml:space="preserve">263.8. Обсяг (кількість) відповідного виду видобутої корисної копалини (мінеральної сировини) визначається платником плати у журналі обліку видобутих корисних копалин самостійно відповідно до вимог затверджених платником схем руху видобутої корисної копалини (мінеральної сировини) на виробничих дільницях та місцях зберігання з урахуванням складу вихідної сировини, умов конкретного виробництва, особливостей технологічного процесу та вимог до кінцевої продукції та нормативних актів, </w:t>
            </w:r>
            <w:r w:rsidRPr="009B6779">
              <w:rPr>
                <w:color w:val="000000"/>
                <w:sz w:val="28"/>
                <w:szCs w:val="28"/>
              </w:rPr>
              <w:lastRenderedPageBreak/>
              <w:t xml:space="preserve">що регламентують вимоги до відповідного виду товарної продукції гірничодобувних підприємств стосовно визначення якості сировини та кінцевого продукту, визначення вмісту основної та супутньої корисної копалини в лабораторіях, атестованих згідно з правилами уповноваження та атестації у державній метрологічній системі. </w:t>
            </w:r>
          </w:p>
          <w:p w:rsidR="00833DC8" w:rsidRPr="009B6779" w:rsidRDefault="00833DC8" w:rsidP="00833DC8">
            <w:pPr>
              <w:widowControl w:val="0"/>
              <w:spacing w:before="111" w:after="111"/>
              <w:ind w:firstLine="556"/>
              <w:jc w:val="both"/>
              <w:rPr>
                <w:color w:val="000000"/>
                <w:sz w:val="28"/>
                <w:szCs w:val="28"/>
              </w:rPr>
            </w:pPr>
            <w:r w:rsidRPr="009B6779">
              <w:rPr>
                <w:color w:val="000000"/>
                <w:sz w:val="28"/>
                <w:szCs w:val="28"/>
              </w:rPr>
              <w:t>Залежно від відповідного виду видобутої корисної копалини (мінеральної сировини) її кількість визначається в одиницях маси або об'єму.</w:t>
            </w:r>
          </w:p>
        </w:tc>
      </w:tr>
      <w:tr w:rsidR="00833DC8" w:rsidRPr="009B6779" w:rsidTr="0025138C">
        <w:tc>
          <w:tcPr>
            <w:tcW w:w="7621" w:type="dxa"/>
          </w:tcPr>
          <w:p w:rsidR="00833DC8" w:rsidRPr="009B6779" w:rsidRDefault="00833DC8" w:rsidP="00833DC8">
            <w:pPr>
              <w:widowControl w:val="0"/>
              <w:spacing w:before="111" w:after="111"/>
              <w:ind w:firstLine="720"/>
              <w:jc w:val="both"/>
              <w:rPr>
                <w:color w:val="000000"/>
                <w:sz w:val="28"/>
                <w:szCs w:val="28"/>
              </w:rPr>
            </w:pPr>
            <w:r w:rsidRPr="009B6779">
              <w:rPr>
                <w:color w:val="000000"/>
                <w:sz w:val="28"/>
                <w:szCs w:val="28"/>
              </w:rPr>
              <w:lastRenderedPageBreak/>
              <w:t xml:space="preserve">263.8.1. Обсяг (кількість) відповідного виду видобутої корисної копалини (мінеральної сировини) визначається платником плати у журналі обліку видобутих корисних копалин самостійно відповідно до вимог затверджених платником схем руху видобутої корисної копалини (мінеральної сировини) на виробничих дільницях та місцях зберігання з урахуванням складу вихідної сировини, умов конкретного виробництва, особливостей технологічного процесу та вимог до кінцевої продукції та нормативних актів, що регламентують вимоги до відповідного виду товарної продукції гірничодобувних підприємств стосовно визначення якості сировини та кінцевого продукту, визначення вмісту основної та супутньої корисної копалини в лабораторіях, атестованих згідно з правилами уповноваження та атестації у державній метрологічній системі. </w:t>
            </w:r>
          </w:p>
          <w:p w:rsidR="00833DC8" w:rsidRPr="009B6779" w:rsidRDefault="00833DC8" w:rsidP="00833DC8">
            <w:pPr>
              <w:widowControl w:val="0"/>
              <w:spacing w:before="111" w:after="111"/>
              <w:ind w:firstLine="720"/>
              <w:jc w:val="both"/>
              <w:rPr>
                <w:color w:val="000000"/>
                <w:sz w:val="28"/>
                <w:szCs w:val="28"/>
              </w:rPr>
            </w:pPr>
            <w:r w:rsidRPr="009B6779">
              <w:rPr>
                <w:color w:val="000000"/>
                <w:sz w:val="28"/>
                <w:szCs w:val="28"/>
              </w:rPr>
              <w:t>Залежно від відповідного виду видобутої корисної копалини (мінеральної сировини) її кількість визначається в одиницях маси або об'єму.</w:t>
            </w:r>
          </w:p>
        </w:tc>
        <w:tc>
          <w:tcPr>
            <w:tcW w:w="7655" w:type="dxa"/>
          </w:tcPr>
          <w:p w:rsidR="00833DC8" w:rsidRPr="009B6779" w:rsidRDefault="00833DC8" w:rsidP="00833DC8">
            <w:pPr>
              <w:widowControl w:val="0"/>
              <w:spacing w:before="111" w:after="111"/>
              <w:ind w:firstLine="736"/>
              <w:jc w:val="center"/>
              <w:rPr>
                <w:color w:val="000000"/>
                <w:sz w:val="28"/>
                <w:szCs w:val="28"/>
              </w:rPr>
            </w:pPr>
            <w:r w:rsidRPr="009B6779">
              <w:rPr>
                <w:b/>
                <w:sz w:val="28"/>
                <w:szCs w:val="28"/>
              </w:rPr>
              <w:t>виключити</w:t>
            </w:r>
          </w:p>
        </w:tc>
      </w:tr>
      <w:tr w:rsidR="00833DC8" w:rsidRPr="009B6779" w:rsidTr="0025138C">
        <w:tc>
          <w:tcPr>
            <w:tcW w:w="7621" w:type="dxa"/>
          </w:tcPr>
          <w:p w:rsidR="00833DC8" w:rsidRPr="009B6779" w:rsidRDefault="00833DC8" w:rsidP="00833DC8">
            <w:pPr>
              <w:widowControl w:val="0"/>
              <w:spacing w:before="111" w:after="111"/>
              <w:ind w:firstLine="720"/>
              <w:jc w:val="both"/>
              <w:rPr>
                <w:color w:val="000000"/>
                <w:sz w:val="28"/>
                <w:szCs w:val="28"/>
              </w:rPr>
            </w:pPr>
            <w:r w:rsidRPr="009B6779">
              <w:rPr>
                <w:color w:val="000000"/>
                <w:sz w:val="28"/>
                <w:szCs w:val="28"/>
              </w:rPr>
              <w:lastRenderedPageBreak/>
              <w:t xml:space="preserve">263.8.2. Обсяг (кількість) погашених запасів корисних копалин визначається платником самостійно з дотриманням вимог актів законодавства з питань гірничого нагляду за раціональним використанням надр. </w:t>
            </w:r>
          </w:p>
          <w:p w:rsidR="00833DC8" w:rsidRPr="009B6779" w:rsidRDefault="00833DC8" w:rsidP="00833DC8">
            <w:pPr>
              <w:widowControl w:val="0"/>
              <w:spacing w:before="111" w:after="111"/>
              <w:ind w:firstLine="720"/>
              <w:jc w:val="both"/>
              <w:rPr>
                <w:color w:val="000000"/>
                <w:sz w:val="28"/>
                <w:szCs w:val="28"/>
              </w:rPr>
            </w:pPr>
            <w:r w:rsidRPr="009B6779">
              <w:rPr>
                <w:color w:val="000000"/>
                <w:sz w:val="28"/>
                <w:szCs w:val="28"/>
              </w:rPr>
              <w:t>Залежно від відповідного виду погашених запасів корисних копалин їх кількість визначається в одиницях маси або об'єму.</w:t>
            </w:r>
          </w:p>
        </w:tc>
        <w:tc>
          <w:tcPr>
            <w:tcW w:w="7655" w:type="dxa"/>
          </w:tcPr>
          <w:p w:rsidR="00833DC8" w:rsidRPr="009B6779" w:rsidRDefault="00833DC8" w:rsidP="00833DC8">
            <w:pPr>
              <w:widowControl w:val="0"/>
              <w:spacing w:before="111" w:after="111"/>
              <w:ind w:firstLine="736"/>
              <w:jc w:val="center"/>
              <w:rPr>
                <w:color w:val="000000"/>
                <w:sz w:val="28"/>
                <w:szCs w:val="28"/>
              </w:rPr>
            </w:pPr>
            <w:r w:rsidRPr="009B6779">
              <w:rPr>
                <w:b/>
                <w:sz w:val="28"/>
                <w:szCs w:val="28"/>
              </w:rPr>
              <w:t>виключити</w:t>
            </w:r>
          </w:p>
        </w:tc>
      </w:tr>
      <w:tr w:rsidR="00833DC8" w:rsidRPr="009B6779" w:rsidTr="0025138C">
        <w:tc>
          <w:tcPr>
            <w:tcW w:w="7621" w:type="dxa"/>
          </w:tcPr>
          <w:p w:rsidR="00833DC8" w:rsidRPr="009B6779" w:rsidRDefault="00833DC8" w:rsidP="00833DC8">
            <w:pPr>
              <w:widowControl w:val="0"/>
              <w:spacing w:before="111" w:after="111"/>
              <w:ind w:firstLine="709"/>
              <w:jc w:val="both"/>
              <w:rPr>
                <w:color w:val="000000"/>
                <w:sz w:val="28"/>
                <w:szCs w:val="28"/>
              </w:rPr>
            </w:pPr>
            <w:r w:rsidRPr="009B6779">
              <w:rPr>
                <w:color w:val="000000"/>
                <w:sz w:val="28"/>
                <w:szCs w:val="28"/>
              </w:rPr>
              <w:t>263.9. Ставки плати за користування надрами для видобування корисних копалин</w:t>
            </w:r>
          </w:p>
        </w:tc>
        <w:tc>
          <w:tcPr>
            <w:tcW w:w="7655" w:type="dxa"/>
          </w:tcPr>
          <w:p w:rsidR="00833DC8" w:rsidRPr="009B6779" w:rsidRDefault="00833DC8" w:rsidP="00833DC8">
            <w:pPr>
              <w:widowControl w:val="0"/>
              <w:spacing w:before="111" w:after="111"/>
              <w:ind w:firstLine="574"/>
              <w:jc w:val="both"/>
              <w:rPr>
                <w:color w:val="000000"/>
              </w:rPr>
            </w:pPr>
            <w:r w:rsidRPr="009B6779">
              <w:rPr>
                <w:color w:val="000000"/>
                <w:sz w:val="28"/>
                <w:szCs w:val="28"/>
              </w:rPr>
              <w:t xml:space="preserve">263.9. Ставки плати за користування надрами для видобування корисних копалин встановлюються у відсотках </w:t>
            </w:r>
            <w:r w:rsidR="00110BEF" w:rsidRPr="009B6779">
              <w:rPr>
                <w:color w:val="000000"/>
                <w:sz w:val="28"/>
                <w:szCs w:val="28"/>
              </w:rPr>
              <w:t xml:space="preserve">від </w:t>
            </w:r>
            <w:r w:rsidRPr="009B6779">
              <w:rPr>
                <w:color w:val="000000"/>
                <w:sz w:val="28"/>
                <w:szCs w:val="28"/>
              </w:rPr>
              <w:t>вартості товарної продукції гірничого підприємства – видобутої корисної копалини (мінеральної сировини) у таких розмірах:</w:t>
            </w:r>
          </w:p>
        </w:tc>
      </w:tr>
      <w:tr w:rsidR="00833DC8" w:rsidRPr="009B6779" w:rsidTr="0025138C">
        <w:tc>
          <w:tcPr>
            <w:tcW w:w="7621" w:type="dxa"/>
          </w:tcPr>
          <w:p w:rsidR="00833DC8" w:rsidRPr="009B6779" w:rsidRDefault="00833DC8" w:rsidP="00833DC8">
            <w:pPr>
              <w:widowControl w:val="0"/>
              <w:spacing w:before="111" w:after="111"/>
              <w:ind w:firstLine="709"/>
              <w:jc w:val="both"/>
              <w:rPr>
                <w:color w:val="000000"/>
                <w:sz w:val="28"/>
                <w:szCs w:val="28"/>
              </w:rPr>
            </w:pPr>
            <w:r w:rsidRPr="009B6779">
              <w:rPr>
                <w:color w:val="000000"/>
                <w:sz w:val="28"/>
                <w:szCs w:val="28"/>
              </w:rPr>
              <w:t>263.9.1. Ставки плати за користування надрами для видобування корисних копалин установлюються у таких розмірах:</w:t>
            </w:r>
          </w:p>
        </w:tc>
        <w:tc>
          <w:tcPr>
            <w:tcW w:w="7655" w:type="dxa"/>
            <w:vAlign w:val="center"/>
          </w:tcPr>
          <w:p w:rsidR="00833DC8" w:rsidRPr="009B6779" w:rsidRDefault="00833DC8" w:rsidP="00833DC8">
            <w:pPr>
              <w:widowControl w:val="0"/>
              <w:spacing w:before="111" w:after="111"/>
              <w:jc w:val="center"/>
              <w:rPr>
                <w:b/>
                <w:i/>
                <w:color w:val="000000"/>
                <w:sz w:val="28"/>
                <w:szCs w:val="28"/>
              </w:rPr>
            </w:pPr>
            <w:r w:rsidRPr="009B6779">
              <w:rPr>
                <w:b/>
                <w:sz w:val="28"/>
                <w:szCs w:val="28"/>
              </w:rPr>
              <w:t>виключити</w:t>
            </w:r>
          </w:p>
        </w:tc>
      </w:tr>
      <w:tr w:rsidR="00833DC8" w:rsidRPr="009B6779" w:rsidTr="0025138C">
        <w:tc>
          <w:tcPr>
            <w:tcW w:w="7621" w:type="dxa"/>
          </w:tcPr>
          <w:tbl>
            <w:tblPr>
              <w:tblW w:w="0" w:type="auto"/>
              <w:tblLook w:val="0000" w:firstRow="0" w:lastRow="0" w:firstColumn="0" w:lastColumn="0" w:noHBand="0" w:noVBand="0"/>
            </w:tblPr>
            <w:tblGrid>
              <w:gridCol w:w="2309"/>
              <w:gridCol w:w="1347"/>
              <w:gridCol w:w="1290"/>
              <w:gridCol w:w="1124"/>
              <w:gridCol w:w="1325"/>
            </w:tblGrid>
            <w:tr w:rsidR="00833DC8" w:rsidRPr="009B6779" w:rsidTr="00833DC8">
              <w:tc>
                <w:tcPr>
                  <w:tcW w:w="0" w:type="auto"/>
                  <w:vMerge w:val="restart"/>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Назва корисної копалини</w:t>
                  </w:r>
                </w:p>
              </w:tc>
              <w:tc>
                <w:tcPr>
                  <w:tcW w:w="0" w:type="auto"/>
                  <w:vMerge w:val="restart"/>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Одиниця виміру</w:t>
                  </w:r>
                </w:p>
              </w:tc>
              <w:tc>
                <w:tcPr>
                  <w:tcW w:w="0" w:type="auto"/>
                  <w:vMerge w:val="restart"/>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За одиницю видобутих корисних копалин, гривень</w:t>
                  </w:r>
                </w:p>
              </w:tc>
              <w:tc>
                <w:tcPr>
                  <w:tcW w:w="0" w:type="auto"/>
                  <w:gridSpan w:val="2"/>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Від вартості видобутих корисних копалин</w:t>
                  </w:r>
                </w:p>
              </w:tc>
            </w:tr>
            <w:tr w:rsidR="00833DC8" w:rsidRPr="009B6779" w:rsidTr="00833DC8">
              <w:tc>
                <w:tcPr>
                  <w:tcW w:w="0" w:type="auto"/>
                  <w:vMerge/>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both"/>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both"/>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both"/>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відсотків</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але не менше ніж гривень за одиницю видобутих корисних копалин</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1</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2</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4</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r>
            <w:tr w:rsidR="00833DC8" w:rsidRPr="009B6779" w:rsidTr="00833DC8">
              <w:tc>
                <w:tcPr>
                  <w:tcW w:w="0" w:type="auto"/>
                  <w:gridSpan w:val="5"/>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Корисні копалини загальнодержавного значення</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Антрацит</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тонн</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0,5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5,33</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lastRenderedPageBreak/>
                    <w:t> Вугілля буре</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1</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0,57</w:t>
                  </w:r>
                </w:p>
              </w:tc>
            </w:tr>
            <w:tr w:rsidR="00833DC8" w:rsidRPr="009B6779" w:rsidTr="00833DC8">
              <w:tc>
                <w:tcPr>
                  <w:tcW w:w="0" w:type="auto"/>
                  <w:gridSpan w:val="5"/>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Вугілля кам’яне:</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вугілля енергетичне, окиснене;</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0,4</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3,51</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вугілля коксівне</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0,4</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3,51</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Торф, сапропель</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1</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0,59</w:t>
                  </w:r>
                </w:p>
              </w:tc>
            </w:tr>
            <w:tr w:rsidR="00833DC8" w:rsidRPr="009B6779" w:rsidTr="00833DC8">
              <w:tc>
                <w:tcPr>
                  <w:tcW w:w="0" w:type="auto"/>
                  <w:gridSpan w:val="5"/>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Металічні руди:</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залізна руда для збагачення</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2,7</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3,64</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залізна руда для збагачення з вмістом магнетитового заліза менше 20 відсотків</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1,5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0,89</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залізна багата</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11,45</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марганцева</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21,70</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титанова (розсипних родовищ)</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3,99</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proofErr w:type="spellStart"/>
                  <w:r w:rsidRPr="009B6779">
                    <w:rPr>
                      <w:color w:val="000000"/>
                      <w:sz w:val="22"/>
                      <w:szCs w:val="22"/>
                    </w:rPr>
                    <w:t> титано-цирконієв</w:t>
                  </w:r>
                  <w:proofErr w:type="spellEnd"/>
                  <w:r w:rsidRPr="009B6779">
                    <w:rPr>
                      <w:color w:val="000000"/>
                      <w:sz w:val="22"/>
                      <w:szCs w:val="22"/>
                    </w:rPr>
                    <w:t>а (розсипних родовищ)</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7,40</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нікелева (силікатна)</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9,72</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хромова</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10,98</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ртутна</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0,59</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уранова</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3,19</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золота</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15,98</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ванадію</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6,12</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гафнію</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9,46</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бариту</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6,45</w:t>
                  </w:r>
                </w:p>
              </w:tc>
            </w:tr>
            <w:tr w:rsidR="00833DC8" w:rsidRPr="009B6779" w:rsidTr="00833DC8">
              <w:tc>
                <w:tcPr>
                  <w:tcW w:w="0" w:type="auto"/>
                  <w:gridSpan w:val="5"/>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Горючі корисні копалини:    </w:t>
                  </w:r>
                </w:p>
              </w:tc>
            </w:tr>
            <w:tr w:rsidR="00833DC8" w:rsidRPr="009B6779" w:rsidTr="00833DC8">
              <w:tc>
                <w:tcPr>
                  <w:tcW w:w="0" w:type="auto"/>
                  <w:gridSpan w:val="5"/>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нафта, конденсат:</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lastRenderedPageBreak/>
                    <w:t xml:space="preserve"> - з покладів, які повністю або частково залягають на глибині до </w:t>
                  </w:r>
                  <w:smartTag w:uri="urn:schemas-microsoft-com:office:smarttags" w:element="metricconverter">
                    <w:smartTagPr>
                      <w:attr w:name="ProductID" w:val="5000 метрів"/>
                    </w:smartTagPr>
                    <w:r w:rsidRPr="009B6779">
                      <w:rPr>
                        <w:color w:val="000000"/>
                        <w:sz w:val="22"/>
                        <w:szCs w:val="22"/>
                      </w:rPr>
                      <w:t>5000 метрів</w:t>
                    </w:r>
                  </w:smartTag>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тонн</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39*</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xml:space="preserve"> - з покладів, які повністю залягають на глибині понад </w:t>
                  </w:r>
                  <w:smartTag w:uri="urn:schemas-microsoft-com:office:smarttags" w:element="metricconverter">
                    <w:smartTagPr>
                      <w:attr w:name="ProductID" w:val="5000 метрів"/>
                    </w:smartTagPr>
                    <w:r w:rsidRPr="009B6779">
                      <w:rPr>
                        <w:color w:val="000000"/>
                        <w:sz w:val="22"/>
                        <w:szCs w:val="22"/>
                      </w:rPr>
                      <w:t>5000 метрів</w:t>
                    </w:r>
                  </w:smartTag>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17*</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gridSpan w:val="5"/>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Газ природний:</w:t>
                  </w:r>
                </w:p>
              </w:tc>
            </w:tr>
            <w:tr w:rsidR="00833DC8" w:rsidRPr="009B6779" w:rsidTr="00833DC8">
              <w:tc>
                <w:tcPr>
                  <w:tcW w:w="0" w:type="auto"/>
                  <w:gridSpan w:val="5"/>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газ природний, у тому числі газ, розчинений у нафті (нафтовий (попутний) газ), етан, пропан, бутан, газ (метан) вугільних родовищ, газ сланцевих товщ, газ центрально-басейнового типу, газ колекторів щільних порід:</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xml:space="preserve"> - природний газ, що відповідає умові, визначеній у підпункті 263.11.5, видобутий з покладів до </w:t>
                  </w:r>
                  <w:smartTag w:uri="urn:schemas-microsoft-com:office:smarttags" w:element="metricconverter">
                    <w:smartTagPr>
                      <w:attr w:name="ProductID" w:val="5000 метрів"/>
                    </w:smartTagPr>
                    <w:r w:rsidRPr="009B6779">
                      <w:rPr>
                        <w:color w:val="000000"/>
                        <w:sz w:val="22"/>
                        <w:szCs w:val="22"/>
                      </w:rPr>
                      <w:t>5000 метрів</w:t>
                    </w:r>
                  </w:smartTag>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тис. куб. метрів</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20</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xml:space="preserve"> - природний газ, що відповідає умові, визначеній у підпункті 263.11.5, видобутий з покладів понад </w:t>
                  </w:r>
                  <w:smartTag w:uri="urn:schemas-microsoft-com:office:smarttags" w:element="metricconverter">
                    <w:smartTagPr>
                      <w:attr w:name="ProductID" w:val="5000 метрів"/>
                    </w:smartTagPr>
                    <w:r w:rsidRPr="009B6779">
                      <w:rPr>
                        <w:color w:val="000000"/>
                        <w:sz w:val="22"/>
                        <w:szCs w:val="22"/>
                      </w:rPr>
                      <w:t>5000 метрів</w:t>
                    </w:r>
                  </w:smartTag>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14</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 з покладів на ділянках надр (родовищах) в межах континентального шельфу та/або виключної (морської) економічної зони України</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11**</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xml:space="preserve"> - з покладів, які </w:t>
                  </w:r>
                  <w:r w:rsidRPr="009B6779">
                    <w:rPr>
                      <w:color w:val="000000"/>
                      <w:sz w:val="22"/>
                      <w:szCs w:val="22"/>
                    </w:rPr>
                    <w:lastRenderedPageBreak/>
                    <w:t xml:space="preserve">повністю або частково залягають на глибині до </w:t>
                  </w:r>
                  <w:smartTag w:uri="urn:schemas-microsoft-com:office:smarttags" w:element="metricconverter">
                    <w:smartTagPr>
                      <w:attr w:name="ProductID" w:val="5000 метрів"/>
                    </w:smartTagPr>
                    <w:r w:rsidRPr="009B6779">
                      <w:rPr>
                        <w:color w:val="000000"/>
                        <w:sz w:val="22"/>
                        <w:szCs w:val="22"/>
                      </w:rPr>
                      <w:t>5000 метрів</w:t>
                    </w:r>
                  </w:smartTag>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lastRenderedPageBreak/>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25**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lastRenderedPageBreak/>
                    <w:t xml:space="preserve"> - з покладів, які повністю залягають на глибині понад </w:t>
                  </w:r>
                  <w:smartTag w:uri="urn:schemas-microsoft-com:office:smarttags" w:element="metricconverter">
                    <w:smartTagPr>
                      <w:attr w:name="ProductID" w:val="5000 метрів"/>
                    </w:smartTagPr>
                    <w:r w:rsidRPr="009B6779">
                      <w:rPr>
                        <w:color w:val="000000"/>
                        <w:sz w:val="22"/>
                        <w:szCs w:val="22"/>
                      </w:rPr>
                      <w:t>5000 метрів</w:t>
                    </w:r>
                  </w:smartTag>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14**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gridSpan w:val="5"/>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Глинисті породи:</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глина тугоплавка</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тонн</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каолін первинний</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глина вогнетривка</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каолін вторинний</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сировина керамзитова</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xml:space="preserve"> Сировина формувальна та для </w:t>
                  </w:r>
                  <w:proofErr w:type="spellStart"/>
                  <w:r w:rsidRPr="009B6779">
                    <w:rPr>
                      <w:color w:val="000000"/>
                      <w:sz w:val="22"/>
                      <w:szCs w:val="22"/>
                    </w:rPr>
                    <w:t>огрудкування</w:t>
                  </w:r>
                  <w:proofErr w:type="spellEnd"/>
                  <w:r w:rsidRPr="009B6779">
                    <w:rPr>
                      <w:color w:val="000000"/>
                      <w:sz w:val="22"/>
                      <w:szCs w:val="22"/>
                    </w:rPr>
                    <w:t xml:space="preserve"> залізорудних концентратів - глина бентонітова</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3,59</w:t>
                  </w:r>
                </w:p>
              </w:tc>
            </w:tr>
            <w:tr w:rsidR="00833DC8" w:rsidRPr="009B6779" w:rsidTr="00833DC8">
              <w:tc>
                <w:tcPr>
                  <w:tcW w:w="0" w:type="auto"/>
                  <w:gridSpan w:val="5"/>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Сировина вогнетривка:</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доломіт</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7,5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11,30</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кварцит та пісок кварцовий для металургії</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7,5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пісок формувальний</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7,5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25,24</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кварцит для виробництва кремнію</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2</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2,64</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xml:space="preserve"> сировина </w:t>
                  </w:r>
                  <w:proofErr w:type="spellStart"/>
                  <w:r w:rsidRPr="009B6779">
                    <w:rPr>
                      <w:color w:val="000000"/>
                      <w:sz w:val="22"/>
                      <w:szCs w:val="22"/>
                    </w:rPr>
                    <w:t>високоглиноземна</w:t>
                  </w:r>
                  <w:proofErr w:type="spellEnd"/>
                  <w:r w:rsidRPr="009B6779">
                    <w:rPr>
                      <w:color w:val="000000"/>
                      <w:sz w:val="22"/>
                      <w:szCs w:val="22"/>
                    </w:rPr>
                    <w:t xml:space="preserve">, крім глин (кіаніт </w:t>
                  </w:r>
                  <w:r w:rsidRPr="009B6779">
                    <w:rPr>
                      <w:color w:val="000000"/>
                      <w:sz w:val="22"/>
                      <w:szCs w:val="22"/>
                    </w:rPr>
                    <w:lastRenderedPageBreak/>
                    <w:t>(</w:t>
                  </w:r>
                  <w:proofErr w:type="spellStart"/>
                  <w:r w:rsidRPr="009B6779">
                    <w:rPr>
                      <w:color w:val="000000"/>
                      <w:sz w:val="22"/>
                      <w:szCs w:val="22"/>
                    </w:rPr>
                    <w:t>дистен</w:t>
                  </w:r>
                  <w:proofErr w:type="spellEnd"/>
                  <w:r w:rsidRPr="009B6779">
                    <w:rPr>
                      <w:color w:val="000000"/>
                      <w:sz w:val="22"/>
                      <w:szCs w:val="22"/>
                    </w:rPr>
                    <w:t>), силіманіт, ставроліт)</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lastRenderedPageBreak/>
                    <w:t> куб. метрів</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1,23</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lastRenderedPageBreak/>
                    <w:t> Сировина флюсова - вапняк (флюсовий)</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тонн</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11,30</w:t>
                  </w:r>
                </w:p>
              </w:tc>
            </w:tr>
            <w:tr w:rsidR="00833DC8" w:rsidRPr="009B6779" w:rsidTr="00833DC8">
              <w:tc>
                <w:tcPr>
                  <w:tcW w:w="0" w:type="auto"/>
                  <w:gridSpan w:val="5"/>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Сировина хімічна:</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сірчана руда</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6,50</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сіль кам’яна (галіт)</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2,5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5,85</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сіль кам’яна (галіт) для харчової промисловості</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2,5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5,85</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сіль калійно-магнієва</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крейда для виробництва соди</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7,5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25,78</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вапняк для цукрової промисловості</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7,5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25,51</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крейда для хімічної промисловості</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7,5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25,67</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Сировина агрохімічна - фосфорити (</w:t>
                  </w:r>
                  <w:proofErr w:type="spellStart"/>
                  <w:r w:rsidRPr="009B6779">
                    <w:rPr>
                      <w:color w:val="000000"/>
                      <w:sz w:val="22"/>
                      <w:szCs w:val="22"/>
                    </w:rPr>
                    <w:t>агроруди</w:t>
                  </w:r>
                  <w:proofErr w:type="spellEnd"/>
                  <w:r w:rsidRPr="009B6779">
                    <w:rPr>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2</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2,30</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Сировина для мінеральних пігментів</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6,07</w:t>
                  </w:r>
                </w:p>
              </w:tc>
            </w:tr>
            <w:tr w:rsidR="00833DC8" w:rsidRPr="009B6779" w:rsidTr="00833DC8">
              <w:tc>
                <w:tcPr>
                  <w:tcW w:w="0" w:type="auto"/>
                  <w:gridSpan w:val="5"/>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proofErr w:type="spellStart"/>
                  <w:r w:rsidRPr="009B6779">
                    <w:rPr>
                      <w:color w:val="000000"/>
                      <w:sz w:val="22"/>
                      <w:szCs w:val="22"/>
                    </w:rPr>
                    <w:t> Електро</w:t>
                  </w:r>
                  <w:proofErr w:type="spellEnd"/>
                  <w:r w:rsidRPr="009B6779">
                    <w:rPr>
                      <w:color w:val="000000"/>
                      <w:sz w:val="22"/>
                      <w:szCs w:val="22"/>
                    </w:rPr>
                    <w:t>- та радіотехнічна сировина:</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графітова руда</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тонн</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3,87</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пірофіліт</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34,08</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озокерит</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34,51</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xml:space="preserve"> Сировина оптична та </w:t>
                  </w:r>
                  <w:proofErr w:type="spellStart"/>
                  <w:r w:rsidRPr="009B6779">
                    <w:rPr>
                      <w:color w:val="000000"/>
                      <w:sz w:val="22"/>
                      <w:szCs w:val="22"/>
                    </w:rPr>
                    <w:t>п’єзооптична</w:t>
                  </w:r>
                  <w:proofErr w:type="spellEnd"/>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кілограмів</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13,62</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xml:space="preserve"> Сировина </w:t>
                  </w:r>
                  <w:r w:rsidRPr="009B6779">
                    <w:rPr>
                      <w:color w:val="000000"/>
                      <w:sz w:val="22"/>
                      <w:szCs w:val="22"/>
                    </w:rPr>
                    <w:lastRenderedPageBreak/>
                    <w:t xml:space="preserve">адсорбційна - бентоніт, </w:t>
                  </w:r>
                  <w:proofErr w:type="spellStart"/>
                  <w:r w:rsidRPr="009B6779">
                    <w:rPr>
                      <w:color w:val="000000"/>
                      <w:sz w:val="22"/>
                      <w:szCs w:val="22"/>
                    </w:rPr>
                    <w:t>палигорскіт</w:t>
                  </w:r>
                  <w:proofErr w:type="spellEnd"/>
                  <w:r w:rsidRPr="009B6779">
                    <w:rPr>
                      <w:color w:val="000000"/>
                      <w:sz w:val="22"/>
                      <w:szCs w:val="22"/>
                    </w:rPr>
                    <w:t xml:space="preserve">, цеоліт, </w:t>
                  </w:r>
                  <w:proofErr w:type="spellStart"/>
                  <w:r w:rsidRPr="009B6779">
                    <w:rPr>
                      <w:color w:val="000000"/>
                      <w:sz w:val="22"/>
                      <w:szCs w:val="22"/>
                    </w:rPr>
                    <w:t>сапоніт</w:t>
                  </w:r>
                  <w:proofErr w:type="spellEnd"/>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lastRenderedPageBreak/>
                    <w:t> тонн</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3,66</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lastRenderedPageBreak/>
                    <w:t> Сировина абразивна</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2,09</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xml:space="preserve"> Сировина ювелірна (дорогоцінне каміння) - бурштин, топаз, </w:t>
                  </w:r>
                  <w:proofErr w:type="spellStart"/>
                  <w:r w:rsidRPr="009B6779">
                    <w:rPr>
                      <w:color w:val="000000"/>
                      <w:sz w:val="22"/>
                      <w:szCs w:val="22"/>
                    </w:rPr>
                    <w:t>моріон</w:t>
                  </w:r>
                  <w:proofErr w:type="spellEnd"/>
                  <w:r w:rsidRPr="009B6779">
                    <w:rPr>
                      <w:color w:val="000000"/>
                      <w:sz w:val="22"/>
                      <w:szCs w:val="22"/>
                    </w:rPr>
                    <w:t>, берил тощо</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кілограмів, грамів, каратів</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Сировина ювелірно-виробна (</w:t>
                  </w:r>
                  <w:proofErr w:type="spellStart"/>
                  <w:r w:rsidRPr="009B6779">
                    <w:rPr>
                      <w:color w:val="000000"/>
                      <w:sz w:val="22"/>
                      <w:szCs w:val="22"/>
                    </w:rPr>
                    <w:t>напівдорогоцінне</w:t>
                  </w:r>
                  <w:proofErr w:type="spellEnd"/>
                  <w:r w:rsidRPr="009B6779">
                    <w:rPr>
                      <w:color w:val="000000"/>
                      <w:sz w:val="22"/>
                      <w:szCs w:val="22"/>
                    </w:rPr>
                    <w:t xml:space="preserve"> каміння)</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кілограмів</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4</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Сировина виробна</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тонн, куб. метрів</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4</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Сировина для облицювальних матеріалів (декоративне каміння)</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куб. метрів</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gridSpan w:val="5"/>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Сировина скляна та фарфоро-фаянсова:</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польовий шпат (пегматит)</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тонн</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пісок для виробництва скла</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7,5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Сировина цементна</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16,99</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Сировина для пиляних стінових матеріалів</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куб. метрів</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gridSpan w:val="5"/>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xml:space="preserve"> Сировина </w:t>
                  </w:r>
                  <w:proofErr w:type="spellStart"/>
                  <w:r w:rsidRPr="009B6779">
                    <w:rPr>
                      <w:color w:val="000000"/>
                      <w:sz w:val="22"/>
                      <w:szCs w:val="22"/>
                    </w:rPr>
                    <w:t>петрургійна</w:t>
                  </w:r>
                  <w:proofErr w:type="spellEnd"/>
                  <w:r w:rsidRPr="009B6779">
                    <w:rPr>
                      <w:color w:val="000000"/>
                      <w:sz w:val="22"/>
                      <w:szCs w:val="22"/>
                    </w:rPr>
                    <w:t xml:space="preserve"> та для легких заповнювачів бетону:</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перліт</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тонн</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3,53</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xml:space="preserve"> сировина для </w:t>
                  </w:r>
                  <w:r w:rsidRPr="009B6779">
                    <w:rPr>
                      <w:color w:val="000000"/>
                      <w:sz w:val="22"/>
                      <w:szCs w:val="22"/>
                    </w:rPr>
                    <w:lastRenderedPageBreak/>
                    <w:t xml:space="preserve">виробництва мінеральної вати (андезит, </w:t>
                  </w:r>
                  <w:proofErr w:type="spellStart"/>
                  <w:r w:rsidRPr="009B6779">
                    <w:rPr>
                      <w:color w:val="000000"/>
                      <w:sz w:val="22"/>
                      <w:szCs w:val="22"/>
                    </w:rPr>
                    <w:t>андезито-базальт</w:t>
                  </w:r>
                  <w:proofErr w:type="spellEnd"/>
                  <w:r w:rsidRPr="009B6779">
                    <w:rPr>
                      <w:color w:val="000000"/>
                      <w:sz w:val="22"/>
                      <w:szCs w:val="22"/>
                    </w:rPr>
                    <w:t>, базальт)</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lastRenderedPageBreak/>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7,5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lastRenderedPageBreak/>
                    <w:t> Сировина для покриття доріг - бітуми</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8,44</w:t>
                  </w:r>
                </w:p>
              </w:tc>
            </w:tr>
            <w:tr w:rsidR="00833DC8" w:rsidRPr="009B6779" w:rsidTr="00833DC8">
              <w:tc>
                <w:tcPr>
                  <w:tcW w:w="0" w:type="auto"/>
                  <w:gridSpan w:val="5"/>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Підземні води:</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мінеральні для промислового розливу</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куб. метрів</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39,30</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мінеральні (лікувальні та лікувально-столові питні) для внутрішнього використання лікувальними закладами</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14,18</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мінеральні (лікувальні) для зовнішнього використання лікувальними закладами</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9,47</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промислові (розсіл)</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0,92</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теплоенергетичні (термальні)</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0,77</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прісні підземні води</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100 куб. метрів</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8,95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Поверхневі води - ропа (лікувальна, промислова)</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куб. метрів</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0,86</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lastRenderedPageBreak/>
                    <w:t> Грязі лікувальні</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10,24</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gridSpan w:val="5"/>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Корисні копалини місцевого значення</w:t>
                  </w:r>
                </w:p>
              </w:tc>
            </w:tr>
            <w:tr w:rsidR="00833DC8" w:rsidRPr="009B6779" w:rsidTr="00833DC8">
              <w:tc>
                <w:tcPr>
                  <w:tcW w:w="0" w:type="auto"/>
                  <w:gridSpan w:val="5"/>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Сировина для будівельного вапна та гіпсу:</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крейда і вапняк на вапно, крейда будівельна</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тонн</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7,5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25,24</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гіпс</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7,5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25,73</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xml:space="preserve"> Сировина для хімічних </w:t>
                  </w:r>
                  <w:proofErr w:type="spellStart"/>
                  <w:r w:rsidRPr="009B6779">
                    <w:rPr>
                      <w:color w:val="000000"/>
                      <w:sz w:val="22"/>
                      <w:szCs w:val="22"/>
                    </w:rPr>
                    <w:t>меліорантів</w:t>
                  </w:r>
                  <w:proofErr w:type="spellEnd"/>
                  <w:r w:rsidRPr="009B6779">
                    <w:rPr>
                      <w:color w:val="000000"/>
                      <w:sz w:val="22"/>
                      <w:szCs w:val="22"/>
                    </w:rPr>
                    <w:t xml:space="preserve"> ґрунтів - вапняк</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7,5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16,73</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Сировина для бутового (будівельного) каменю (всі види гірських порід, придатність яких визначається державними стандартами, в тому числі для щебеневої продукції)</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 "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7,5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gridSpan w:val="5"/>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Сировина піщано-гравійна:</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сировина піщано-гравійна</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тонн</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сировина піщано-глиниста для закладки вироблених просторів, будівництва дорожніх насипів, дамб тощо</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куб. метрів</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1,37</w:t>
                  </w:r>
                </w:p>
              </w:tc>
            </w:tr>
            <w:tr w:rsidR="00833DC8" w:rsidRPr="009B6779" w:rsidTr="00833DC8">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rPr>
                      <w:color w:val="000000"/>
                      <w:sz w:val="22"/>
                      <w:szCs w:val="22"/>
                    </w:rPr>
                  </w:pPr>
                  <w:r w:rsidRPr="009B6779">
                    <w:rPr>
                      <w:color w:val="000000"/>
                      <w:sz w:val="22"/>
                      <w:szCs w:val="22"/>
                    </w:rPr>
                    <w:t> Сировина цегельно-черепична</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тонн</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5</w:t>
                  </w:r>
                </w:p>
              </w:tc>
              <w:tc>
                <w:tcPr>
                  <w:tcW w:w="0" w:type="auto"/>
                  <w:tcBorders>
                    <w:top w:val="single" w:sz="4" w:space="0" w:color="auto"/>
                    <w:left w:val="single" w:sz="4" w:space="0" w:color="auto"/>
                    <w:bottom w:val="single" w:sz="4" w:space="0" w:color="auto"/>
                    <w:right w:val="single" w:sz="4" w:space="0" w:color="auto"/>
                  </w:tcBorders>
                </w:tcPr>
                <w:p w:rsidR="00833DC8" w:rsidRPr="009B6779" w:rsidRDefault="00833DC8" w:rsidP="00833DC8">
                  <w:pPr>
                    <w:widowControl w:val="0"/>
                    <w:spacing w:before="40" w:after="40" w:line="260" w:lineRule="exact"/>
                    <w:jc w:val="center"/>
                    <w:rPr>
                      <w:color w:val="000000"/>
                      <w:sz w:val="22"/>
                      <w:szCs w:val="22"/>
                    </w:rPr>
                  </w:pPr>
                  <w:r w:rsidRPr="009B6779">
                    <w:rPr>
                      <w:color w:val="000000"/>
                      <w:sz w:val="22"/>
                      <w:szCs w:val="22"/>
                    </w:rPr>
                    <w:t>  </w:t>
                  </w:r>
                </w:p>
              </w:tc>
            </w:tr>
          </w:tbl>
          <w:p w:rsidR="00833DC8" w:rsidRPr="009B6779" w:rsidRDefault="00833DC8" w:rsidP="00833DC8">
            <w:pPr>
              <w:widowControl w:val="0"/>
              <w:spacing w:before="111" w:after="111"/>
              <w:rPr>
                <w:color w:val="000000"/>
              </w:rPr>
            </w:pPr>
          </w:p>
        </w:tc>
        <w:tc>
          <w:tcPr>
            <w:tcW w:w="7655" w:type="dxa"/>
          </w:tcPr>
          <w:tbl>
            <w:tblPr>
              <w:tblStyle w:val="33"/>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4414"/>
              <w:gridCol w:w="2705"/>
            </w:tblGrid>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111" w:after="111"/>
                    <w:ind w:left="170" w:right="170"/>
                    <w:jc w:val="center"/>
                    <w:rPr>
                      <w:b/>
                      <w:color w:val="000000"/>
                      <w:sz w:val="28"/>
                      <w:szCs w:val="28"/>
                    </w:rPr>
                  </w:pPr>
                  <w:r w:rsidRPr="00960E7F">
                    <w:rPr>
                      <w:b/>
                      <w:color w:val="000000"/>
                      <w:sz w:val="28"/>
                      <w:szCs w:val="28"/>
                    </w:rPr>
                    <w:lastRenderedPageBreak/>
                    <w:t>Назва груп корисних копалин,</w:t>
                  </w:r>
                  <w:r w:rsidRPr="00960E7F">
                    <w:rPr>
                      <w:b/>
                      <w:color w:val="000000"/>
                      <w:sz w:val="28"/>
                      <w:szCs w:val="28"/>
                    </w:rPr>
                    <w:br w:type="textWrapping" w:clear="all"/>
                    <w:t>що надана у користування надрами</w:t>
                  </w:r>
                  <w:r w:rsidRPr="00960E7F">
                    <w:rPr>
                      <w:b/>
                      <w:color w:val="000000"/>
                      <w:sz w:val="28"/>
                      <w:szCs w:val="28"/>
                    </w:rPr>
                    <w:br w:type="textWrapping" w:clear="all"/>
                    <w:t>гірничому підприємству</w:t>
                  </w:r>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111" w:after="111"/>
                    <w:ind w:left="170" w:right="170"/>
                    <w:jc w:val="center"/>
                    <w:rPr>
                      <w:b/>
                      <w:color w:val="000000"/>
                      <w:sz w:val="28"/>
                      <w:szCs w:val="28"/>
                    </w:rPr>
                  </w:pPr>
                  <w:r w:rsidRPr="00960E7F">
                    <w:rPr>
                      <w:b/>
                      <w:color w:val="000000"/>
                      <w:sz w:val="28"/>
                      <w:szCs w:val="28"/>
                    </w:rPr>
                    <w:t>Ставка,</w:t>
                  </w:r>
                  <w:r w:rsidRPr="00960E7F">
                    <w:rPr>
                      <w:b/>
                      <w:color w:val="000000"/>
                      <w:sz w:val="28"/>
                      <w:szCs w:val="28"/>
                    </w:rPr>
                    <w:br w:type="textWrapping" w:clear="all"/>
                    <w:t>відсоток від вартості</w:t>
                  </w:r>
                  <w:r w:rsidRPr="00960E7F">
                    <w:rPr>
                      <w:b/>
                      <w:color w:val="000000"/>
                      <w:sz w:val="28"/>
                      <w:szCs w:val="28"/>
                    </w:rPr>
                    <w:br w:type="textWrapping" w:clear="all"/>
                    <w:t>товарної продукції</w:t>
                  </w:r>
                  <w:r w:rsidRPr="00960E7F">
                    <w:rPr>
                      <w:b/>
                      <w:color w:val="000000"/>
                      <w:sz w:val="28"/>
                      <w:szCs w:val="28"/>
                    </w:rPr>
                    <w:br w:type="textWrapping" w:clear="all"/>
                    <w:t>гірничого підприємства</w:t>
                  </w: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111" w:after="111"/>
                    <w:ind w:left="170" w:right="113"/>
                    <w:jc w:val="both"/>
                    <w:rPr>
                      <w:b/>
                      <w:color w:val="000000"/>
                      <w:sz w:val="28"/>
                      <w:szCs w:val="28"/>
                    </w:rPr>
                  </w:pPr>
                  <w:r w:rsidRPr="00960E7F">
                    <w:rPr>
                      <w:b/>
                      <w:color w:val="000000"/>
                      <w:sz w:val="28"/>
                      <w:szCs w:val="28"/>
                    </w:rPr>
                    <w:t>рудні (металовмісні (металічні), у тому числі руди) корисні копалини:</w:t>
                  </w:r>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111" w:after="111"/>
                    <w:ind w:right="170"/>
                    <w:jc w:val="center"/>
                    <w:rPr>
                      <w:b/>
                      <w:color w:val="000000"/>
                      <w:sz w:val="28"/>
                      <w:szCs w:val="28"/>
                    </w:rPr>
                  </w:pP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567" w:right="113"/>
                    <w:jc w:val="both"/>
                    <w:rPr>
                      <w:b/>
                      <w:color w:val="000000"/>
                      <w:sz w:val="28"/>
                      <w:szCs w:val="28"/>
                    </w:rPr>
                  </w:pPr>
                  <w:r w:rsidRPr="00960E7F">
                    <w:rPr>
                      <w:b/>
                      <w:color w:val="000000"/>
                      <w:sz w:val="28"/>
                      <w:szCs w:val="28"/>
                    </w:rPr>
                    <w:lastRenderedPageBreak/>
                    <w:t>чорних металів</w:t>
                  </w:r>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111" w:after="111"/>
                    <w:ind w:right="170"/>
                    <w:jc w:val="center"/>
                    <w:rPr>
                      <w:b/>
                      <w:color w:val="000000"/>
                      <w:sz w:val="28"/>
                      <w:szCs w:val="28"/>
                    </w:rPr>
                  </w:pPr>
                  <w:r w:rsidRPr="00960E7F">
                    <w:rPr>
                      <w:b/>
                      <w:color w:val="000000"/>
                      <w:sz w:val="28"/>
                      <w:szCs w:val="28"/>
                    </w:rPr>
                    <w:t>10,00</w:t>
                  </w: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567" w:right="113"/>
                    <w:jc w:val="both"/>
                    <w:rPr>
                      <w:b/>
                      <w:color w:val="000000"/>
                      <w:sz w:val="28"/>
                      <w:szCs w:val="28"/>
                    </w:rPr>
                  </w:pPr>
                  <w:proofErr w:type="spellStart"/>
                  <w:r w:rsidRPr="00960E7F">
                    <w:rPr>
                      <w:b/>
                      <w:color w:val="000000"/>
                      <w:sz w:val="28"/>
                      <w:szCs w:val="28"/>
                    </w:rPr>
                    <w:t>урановмісні</w:t>
                  </w:r>
                  <w:proofErr w:type="spellEnd"/>
                  <w:r w:rsidRPr="00960E7F">
                    <w:rPr>
                      <w:b/>
                      <w:color w:val="000000"/>
                      <w:sz w:val="28"/>
                      <w:szCs w:val="28"/>
                    </w:rPr>
                    <w:t xml:space="preserve"> (в технологічному розчині)</w:t>
                  </w:r>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111" w:after="111"/>
                    <w:ind w:right="170"/>
                    <w:jc w:val="center"/>
                    <w:rPr>
                      <w:b/>
                      <w:color w:val="000000"/>
                      <w:sz w:val="28"/>
                      <w:szCs w:val="28"/>
                    </w:rPr>
                  </w:pPr>
                  <w:r w:rsidRPr="00960E7F">
                    <w:rPr>
                      <w:b/>
                      <w:color w:val="000000"/>
                      <w:sz w:val="28"/>
                      <w:szCs w:val="28"/>
                    </w:rPr>
                    <w:t>10,00</w:t>
                  </w: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195" w:right="113" w:firstLine="375"/>
                    <w:jc w:val="both"/>
                    <w:rPr>
                      <w:b/>
                      <w:color w:val="000000"/>
                      <w:sz w:val="28"/>
                      <w:szCs w:val="28"/>
                    </w:rPr>
                  </w:pPr>
                  <w:r w:rsidRPr="00960E7F">
                    <w:rPr>
                      <w:b/>
                      <w:color w:val="000000"/>
                      <w:sz w:val="28"/>
                      <w:szCs w:val="28"/>
                    </w:rPr>
                    <w:t xml:space="preserve">інші, ніж </w:t>
                  </w:r>
                  <w:proofErr w:type="spellStart"/>
                  <w:r w:rsidRPr="00960E7F">
                    <w:rPr>
                      <w:b/>
                      <w:color w:val="000000"/>
                      <w:sz w:val="28"/>
                      <w:szCs w:val="28"/>
                    </w:rPr>
                    <w:t>урановмісні</w:t>
                  </w:r>
                  <w:proofErr w:type="spellEnd"/>
                  <w:r w:rsidRPr="00960E7F">
                    <w:rPr>
                      <w:b/>
                      <w:color w:val="000000"/>
                      <w:sz w:val="28"/>
                      <w:szCs w:val="28"/>
                    </w:rPr>
                    <w:t xml:space="preserve"> та чорних металів </w:t>
                  </w:r>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111" w:after="111"/>
                    <w:ind w:right="170"/>
                    <w:jc w:val="center"/>
                    <w:rPr>
                      <w:b/>
                      <w:color w:val="000000"/>
                      <w:sz w:val="28"/>
                      <w:szCs w:val="28"/>
                    </w:rPr>
                  </w:pPr>
                  <w:r w:rsidRPr="00960E7F">
                    <w:rPr>
                      <w:b/>
                      <w:color w:val="000000"/>
                      <w:sz w:val="28"/>
                      <w:szCs w:val="28"/>
                    </w:rPr>
                    <w:t>5,00</w:t>
                  </w: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170" w:right="113"/>
                    <w:jc w:val="both"/>
                    <w:rPr>
                      <w:b/>
                      <w:color w:val="000000"/>
                      <w:sz w:val="28"/>
                      <w:szCs w:val="28"/>
                    </w:rPr>
                  </w:pPr>
                  <w:r w:rsidRPr="00960E7F">
                    <w:rPr>
                      <w:b/>
                      <w:color w:val="000000"/>
                      <w:sz w:val="28"/>
                      <w:szCs w:val="28"/>
                    </w:rPr>
                    <w:t>енергетичні корисні копалини:</w:t>
                  </w:r>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right="170"/>
                    <w:jc w:val="center"/>
                    <w:rPr>
                      <w:b/>
                      <w:color w:val="000000"/>
                      <w:sz w:val="28"/>
                      <w:szCs w:val="28"/>
                    </w:rPr>
                  </w:pP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567" w:right="113"/>
                    <w:jc w:val="both"/>
                    <w:rPr>
                      <w:b/>
                      <w:color w:val="000000"/>
                      <w:sz w:val="28"/>
                      <w:szCs w:val="28"/>
                    </w:rPr>
                  </w:pPr>
                  <w:r w:rsidRPr="00960E7F">
                    <w:rPr>
                      <w:b/>
                      <w:color w:val="000000"/>
                      <w:sz w:val="28"/>
                      <w:szCs w:val="28"/>
                    </w:rPr>
                    <w:t>вугілля:</w:t>
                  </w:r>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right="170"/>
                    <w:jc w:val="center"/>
                    <w:rPr>
                      <w:b/>
                      <w:color w:val="000000"/>
                      <w:sz w:val="28"/>
                      <w:szCs w:val="28"/>
                    </w:rPr>
                  </w:pP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851" w:right="113"/>
                    <w:jc w:val="both"/>
                    <w:rPr>
                      <w:b/>
                      <w:color w:val="000000"/>
                      <w:sz w:val="28"/>
                      <w:szCs w:val="28"/>
                    </w:rPr>
                  </w:pPr>
                  <w:r w:rsidRPr="00960E7F">
                    <w:rPr>
                      <w:b/>
                      <w:color w:val="000000"/>
                      <w:sz w:val="28"/>
                      <w:szCs w:val="28"/>
                    </w:rPr>
                    <w:t>коксівне</w:t>
                  </w:r>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right="170"/>
                    <w:jc w:val="center"/>
                    <w:rPr>
                      <w:b/>
                      <w:color w:val="000000"/>
                      <w:sz w:val="28"/>
                      <w:szCs w:val="28"/>
                    </w:rPr>
                  </w:pPr>
                  <w:r w:rsidRPr="00960E7F">
                    <w:rPr>
                      <w:b/>
                      <w:color w:val="000000"/>
                      <w:sz w:val="28"/>
                      <w:szCs w:val="28"/>
                    </w:rPr>
                    <w:t>3,00</w:t>
                  </w: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851" w:right="113"/>
                    <w:jc w:val="both"/>
                    <w:rPr>
                      <w:b/>
                      <w:color w:val="000000"/>
                      <w:sz w:val="28"/>
                      <w:szCs w:val="28"/>
                    </w:rPr>
                  </w:pPr>
                  <w:r w:rsidRPr="00960E7F">
                    <w:rPr>
                      <w:b/>
                      <w:color w:val="000000"/>
                      <w:sz w:val="28"/>
                      <w:szCs w:val="28"/>
                    </w:rPr>
                    <w:t>енергетичне</w:t>
                  </w:r>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right="170"/>
                    <w:jc w:val="center"/>
                    <w:rPr>
                      <w:b/>
                      <w:color w:val="000000"/>
                      <w:sz w:val="28"/>
                      <w:szCs w:val="28"/>
                    </w:rPr>
                  </w:pPr>
                  <w:r w:rsidRPr="00960E7F">
                    <w:rPr>
                      <w:b/>
                      <w:color w:val="000000"/>
                      <w:sz w:val="28"/>
                      <w:szCs w:val="28"/>
                    </w:rPr>
                    <w:t>1,50</w:t>
                  </w: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851" w:right="113"/>
                    <w:jc w:val="both"/>
                    <w:rPr>
                      <w:b/>
                      <w:color w:val="000000"/>
                      <w:sz w:val="28"/>
                      <w:szCs w:val="28"/>
                    </w:rPr>
                  </w:pPr>
                  <w:r w:rsidRPr="00960E7F">
                    <w:rPr>
                      <w:b/>
                      <w:color w:val="000000"/>
                      <w:sz w:val="28"/>
                      <w:szCs w:val="28"/>
                    </w:rPr>
                    <w:t>антрацит</w:t>
                  </w:r>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right="170"/>
                    <w:jc w:val="center"/>
                    <w:rPr>
                      <w:b/>
                      <w:color w:val="000000"/>
                      <w:sz w:val="28"/>
                      <w:szCs w:val="28"/>
                    </w:rPr>
                  </w:pPr>
                  <w:r w:rsidRPr="00960E7F">
                    <w:rPr>
                      <w:b/>
                      <w:color w:val="000000"/>
                      <w:sz w:val="28"/>
                      <w:szCs w:val="28"/>
                    </w:rPr>
                    <w:t>2,00</w:t>
                  </w: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851" w:right="113"/>
                    <w:jc w:val="both"/>
                    <w:rPr>
                      <w:b/>
                      <w:color w:val="000000"/>
                      <w:sz w:val="28"/>
                      <w:szCs w:val="28"/>
                    </w:rPr>
                  </w:pPr>
                  <w:r w:rsidRPr="00960E7F">
                    <w:rPr>
                      <w:b/>
                      <w:color w:val="000000"/>
                      <w:sz w:val="28"/>
                      <w:szCs w:val="28"/>
                    </w:rPr>
                    <w:t>буре</w:t>
                  </w:r>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right="170"/>
                    <w:jc w:val="center"/>
                    <w:rPr>
                      <w:b/>
                      <w:color w:val="000000"/>
                      <w:sz w:val="28"/>
                      <w:szCs w:val="28"/>
                    </w:rPr>
                  </w:pPr>
                  <w:r w:rsidRPr="00960E7F">
                    <w:rPr>
                      <w:b/>
                      <w:color w:val="000000"/>
                      <w:sz w:val="28"/>
                      <w:szCs w:val="28"/>
                    </w:rPr>
                    <w:t>1,00</w:t>
                  </w: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851" w:right="113" w:hanging="281"/>
                    <w:jc w:val="both"/>
                    <w:rPr>
                      <w:b/>
                      <w:color w:val="000000"/>
                      <w:sz w:val="28"/>
                      <w:szCs w:val="28"/>
                    </w:rPr>
                  </w:pPr>
                  <w:r w:rsidRPr="00960E7F">
                    <w:rPr>
                      <w:b/>
                      <w:color w:val="000000"/>
                      <w:sz w:val="28"/>
                      <w:szCs w:val="28"/>
                    </w:rPr>
                    <w:t>торф</w:t>
                  </w:r>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right="170"/>
                    <w:jc w:val="center"/>
                    <w:rPr>
                      <w:b/>
                      <w:color w:val="000000"/>
                      <w:sz w:val="28"/>
                      <w:szCs w:val="28"/>
                    </w:rPr>
                  </w:pPr>
                  <w:r w:rsidRPr="00960E7F">
                    <w:rPr>
                      <w:b/>
                      <w:color w:val="000000"/>
                      <w:sz w:val="28"/>
                      <w:szCs w:val="28"/>
                    </w:rPr>
                    <w:t>1,00</w:t>
                  </w: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111" w:after="111"/>
                    <w:ind w:left="567" w:right="113"/>
                    <w:jc w:val="both"/>
                    <w:rPr>
                      <w:b/>
                      <w:color w:val="000000"/>
                      <w:sz w:val="28"/>
                      <w:szCs w:val="28"/>
                    </w:rPr>
                  </w:pPr>
                  <w:r w:rsidRPr="00960E7F">
                    <w:rPr>
                      <w:b/>
                      <w:color w:val="000000"/>
                      <w:sz w:val="28"/>
                      <w:szCs w:val="28"/>
                    </w:rPr>
                    <w:t>вуглеводні </w:t>
                  </w:r>
                  <w:r w:rsidRPr="00960E7F">
                    <w:rPr>
                      <w:b/>
                      <w:color w:val="000000"/>
                      <w:position w:val="10"/>
                    </w:rPr>
                    <w:t>1), 2)</w:t>
                  </w:r>
                  <w:r w:rsidRPr="00960E7F">
                    <w:rPr>
                      <w:b/>
                      <w:color w:val="000000"/>
                      <w:sz w:val="28"/>
                      <w:szCs w:val="28"/>
                    </w:rPr>
                    <w:t>:</w:t>
                  </w:r>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111" w:after="111"/>
                    <w:ind w:right="170"/>
                    <w:jc w:val="center"/>
                    <w:rPr>
                      <w:b/>
                      <w:color w:val="000000"/>
                      <w:sz w:val="28"/>
                      <w:szCs w:val="28"/>
                    </w:rPr>
                  </w:pP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851" w:right="113"/>
                    <w:jc w:val="both"/>
                    <w:rPr>
                      <w:b/>
                      <w:color w:val="000000"/>
                      <w:sz w:val="28"/>
                      <w:szCs w:val="28"/>
                    </w:rPr>
                  </w:pPr>
                  <w:r w:rsidRPr="00960E7F">
                    <w:rPr>
                      <w:b/>
                      <w:color w:val="000000"/>
                      <w:sz w:val="28"/>
                      <w:szCs w:val="28"/>
                    </w:rPr>
                    <w:t>нафта:</w:t>
                  </w:r>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right="170"/>
                    <w:jc w:val="center"/>
                    <w:rPr>
                      <w:b/>
                      <w:color w:val="000000"/>
                      <w:sz w:val="28"/>
                      <w:szCs w:val="28"/>
                    </w:rPr>
                  </w:pP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1134" w:right="113"/>
                    <w:jc w:val="both"/>
                    <w:rPr>
                      <w:b/>
                      <w:color w:val="000000"/>
                      <w:sz w:val="28"/>
                      <w:szCs w:val="28"/>
                    </w:rPr>
                  </w:pPr>
                  <w:r w:rsidRPr="00960E7F">
                    <w:rPr>
                      <w:b/>
                      <w:color w:val="000000"/>
                      <w:sz w:val="28"/>
                      <w:szCs w:val="28"/>
                    </w:rPr>
                    <w:t xml:space="preserve">з покладів, які повністю або частково залягають на глибині до </w:t>
                  </w:r>
                  <w:smartTag w:uri="urn:schemas-microsoft-com:office:smarttags" w:element="metricconverter">
                    <w:smartTagPr>
                      <w:attr w:name="ProductID" w:val="5000 метрів"/>
                    </w:smartTagPr>
                    <w:r w:rsidRPr="00960E7F">
                      <w:rPr>
                        <w:b/>
                        <w:color w:val="000000"/>
                        <w:sz w:val="28"/>
                        <w:szCs w:val="28"/>
                      </w:rPr>
                      <w:t>5000 метрів</w:t>
                    </w:r>
                  </w:smartTag>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right="170"/>
                    <w:jc w:val="center"/>
                    <w:rPr>
                      <w:b/>
                      <w:color w:val="000000"/>
                      <w:sz w:val="28"/>
                      <w:szCs w:val="28"/>
                    </w:rPr>
                  </w:pPr>
                  <w:r w:rsidRPr="00960E7F">
                    <w:rPr>
                      <w:b/>
                      <w:color w:val="000000"/>
                      <w:sz w:val="28"/>
                      <w:szCs w:val="28"/>
                    </w:rPr>
                    <w:t>39,00</w:t>
                  </w: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1134" w:right="113"/>
                    <w:jc w:val="both"/>
                    <w:rPr>
                      <w:b/>
                      <w:color w:val="000000"/>
                      <w:sz w:val="28"/>
                      <w:szCs w:val="28"/>
                    </w:rPr>
                  </w:pPr>
                  <w:r w:rsidRPr="00960E7F">
                    <w:rPr>
                      <w:b/>
                      <w:color w:val="000000"/>
                      <w:sz w:val="28"/>
                      <w:szCs w:val="28"/>
                    </w:rPr>
                    <w:t xml:space="preserve">з покладів, які повністю залягають на глибині понад </w:t>
                  </w:r>
                  <w:smartTag w:uri="urn:schemas-microsoft-com:office:smarttags" w:element="metricconverter">
                    <w:smartTagPr>
                      <w:attr w:name="ProductID" w:val="5000 метрів"/>
                    </w:smartTagPr>
                    <w:r w:rsidRPr="00960E7F">
                      <w:rPr>
                        <w:b/>
                        <w:color w:val="000000"/>
                        <w:sz w:val="28"/>
                        <w:szCs w:val="28"/>
                      </w:rPr>
                      <w:t>5000 метрів</w:t>
                    </w:r>
                  </w:smartTag>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right="170"/>
                    <w:jc w:val="center"/>
                    <w:rPr>
                      <w:b/>
                      <w:color w:val="000000"/>
                      <w:sz w:val="28"/>
                      <w:szCs w:val="28"/>
                    </w:rPr>
                  </w:pPr>
                  <w:r w:rsidRPr="00960E7F">
                    <w:rPr>
                      <w:b/>
                      <w:color w:val="000000"/>
                      <w:sz w:val="28"/>
                      <w:szCs w:val="28"/>
                    </w:rPr>
                    <w:t>17,00</w:t>
                  </w: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851" w:right="113"/>
                    <w:jc w:val="both"/>
                    <w:rPr>
                      <w:b/>
                      <w:color w:val="000000"/>
                      <w:sz w:val="28"/>
                      <w:szCs w:val="28"/>
                    </w:rPr>
                  </w:pPr>
                  <w:r w:rsidRPr="00960E7F">
                    <w:rPr>
                      <w:b/>
                      <w:color w:val="000000"/>
                      <w:sz w:val="28"/>
                      <w:szCs w:val="28"/>
                    </w:rPr>
                    <w:t>конденсат</w:t>
                  </w:r>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right="170"/>
                    <w:jc w:val="center"/>
                    <w:rPr>
                      <w:b/>
                      <w:color w:val="000000"/>
                      <w:sz w:val="28"/>
                      <w:szCs w:val="28"/>
                    </w:rPr>
                  </w:pP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1134" w:right="113"/>
                    <w:jc w:val="both"/>
                    <w:rPr>
                      <w:b/>
                      <w:color w:val="000000"/>
                      <w:sz w:val="28"/>
                      <w:szCs w:val="28"/>
                    </w:rPr>
                  </w:pPr>
                  <w:r w:rsidRPr="00960E7F">
                    <w:rPr>
                      <w:b/>
                      <w:color w:val="000000"/>
                      <w:sz w:val="28"/>
                      <w:szCs w:val="28"/>
                    </w:rPr>
                    <w:lastRenderedPageBreak/>
                    <w:t xml:space="preserve">з покладів, які повністю або частково залягають на глибині до </w:t>
                  </w:r>
                  <w:smartTag w:uri="urn:schemas-microsoft-com:office:smarttags" w:element="metricconverter">
                    <w:smartTagPr>
                      <w:attr w:name="ProductID" w:val="5000 метрів"/>
                    </w:smartTagPr>
                    <w:r w:rsidRPr="00960E7F">
                      <w:rPr>
                        <w:b/>
                        <w:color w:val="000000"/>
                        <w:sz w:val="28"/>
                        <w:szCs w:val="28"/>
                      </w:rPr>
                      <w:t>5000 метрів</w:t>
                    </w:r>
                  </w:smartTag>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right="170"/>
                    <w:jc w:val="center"/>
                    <w:rPr>
                      <w:b/>
                      <w:color w:val="000000"/>
                      <w:sz w:val="28"/>
                      <w:szCs w:val="28"/>
                    </w:rPr>
                  </w:pPr>
                  <w:r w:rsidRPr="00960E7F">
                    <w:rPr>
                      <w:b/>
                      <w:color w:val="000000"/>
                      <w:sz w:val="28"/>
                      <w:szCs w:val="28"/>
                    </w:rPr>
                    <w:t>42,00</w:t>
                  </w: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1134" w:right="113"/>
                    <w:jc w:val="both"/>
                    <w:rPr>
                      <w:b/>
                      <w:color w:val="000000"/>
                      <w:sz w:val="28"/>
                      <w:szCs w:val="28"/>
                    </w:rPr>
                  </w:pPr>
                  <w:r w:rsidRPr="00960E7F">
                    <w:rPr>
                      <w:b/>
                      <w:color w:val="000000"/>
                      <w:sz w:val="28"/>
                      <w:szCs w:val="28"/>
                    </w:rPr>
                    <w:t xml:space="preserve">з покладів, які повністю залягають на глибині понад </w:t>
                  </w:r>
                  <w:smartTag w:uri="urn:schemas-microsoft-com:office:smarttags" w:element="metricconverter">
                    <w:smartTagPr>
                      <w:attr w:name="ProductID" w:val="5000 метрів"/>
                    </w:smartTagPr>
                    <w:r w:rsidRPr="00960E7F">
                      <w:rPr>
                        <w:b/>
                        <w:color w:val="000000"/>
                        <w:sz w:val="28"/>
                        <w:szCs w:val="28"/>
                      </w:rPr>
                      <w:t>5000 метрів</w:t>
                    </w:r>
                  </w:smartTag>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right="170"/>
                    <w:jc w:val="center"/>
                    <w:rPr>
                      <w:b/>
                      <w:color w:val="000000"/>
                      <w:sz w:val="28"/>
                      <w:szCs w:val="28"/>
                    </w:rPr>
                  </w:pPr>
                  <w:r w:rsidRPr="00960E7F">
                    <w:rPr>
                      <w:b/>
                      <w:color w:val="000000"/>
                      <w:sz w:val="28"/>
                      <w:szCs w:val="28"/>
                    </w:rPr>
                    <w:t>18,00</w:t>
                  </w: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851" w:right="113"/>
                    <w:jc w:val="both"/>
                    <w:rPr>
                      <w:b/>
                      <w:color w:val="000000"/>
                      <w:sz w:val="28"/>
                      <w:szCs w:val="28"/>
                    </w:rPr>
                  </w:pPr>
                  <w:r w:rsidRPr="00960E7F">
                    <w:rPr>
                      <w:b/>
                      <w:color w:val="000000"/>
                      <w:sz w:val="28"/>
                      <w:szCs w:val="28"/>
                    </w:rPr>
                    <w:t xml:space="preserve">газ природний (будь-якого </w:t>
                  </w:r>
                  <w:proofErr w:type="spellStart"/>
                  <w:r w:rsidRPr="00960E7F">
                    <w:rPr>
                      <w:b/>
                      <w:color w:val="000000"/>
                      <w:sz w:val="28"/>
                      <w:szCs w:val="28"/>
                    </w:rPr>
                    <w:t>походженя</w:t>
                  </w:r>
                  <w:proofErr w:type="spellEnd"/>
                  <w:r w:rsidRPr="00960E7F">
                    <w:rPr>
                      <w:b/>
                      <w:color w:val="000000"/>
                      <w:sz w:val="28"/>
                      <w:szCs w:val="28"/>
                    </w:rPr>
                    <w:t>):</w:t>
                  </w:r>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right="170"/>
                    <w:jc w:val="center"/>
                    <w:rPr>
                      <w:b/>
                      <w:color w:val="000000"/>
                      <w:sz w:val="28"/>
                      <w:szCs w:val="28"/>
                    </w:rPr>
                  </w:pP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1134" w:right="113"/>
                    <w:jc w:val="both"/>
                    <w:rPr>
                      <w:b/>
                      <w:color w:val="000000"/>
                      <w:sz w:val="28"/>
                      <w:szCs w:val="28"/>
                    </w:rPr>
                  </w:pPr>
                  <w:r w:rsidRPr="00960E7F">
                    <w:rPr>
                      <w:b/>
                      <w:color w:val="000000"/>
                      <w:sz w:val="28"/>
                      <w:szCs w:val="28"/>
                    </w:rPr>
                    <w:t xml:space="preserve">природний газ, що відповідає умові, визначеній у підпункті 263.11.5, видобутий з покладів до </w:t>
                  </w:r>
                  <w:smartTag w:uri="urn:schemas-microsoft-com:office:smarttags" w:element="metricconverter">
                    <w:smartTagPr>
                      <w:attr w:name="ProductID" w:val="5000 метрів"/>
                    </w:smartTagPr>
                    <w:r w:rsidRPr="00960E7F">
                      <w:rPr>
                        <w:b/>
                        <w:color w:val="000000"/>
                        <w:sz w:val="28"/>
                        <w:szCs w:val="28"/>
                      </w:rPr>
                      <w:t>5000 метрів</w:t>
                    </w:r>
                  </w:smartTag>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right="170"/>
                    <w:jc w:val="center"/>
                    <w:rPr>
                      <w:b/>
                      <w:color w:val="000000"/>
                      <w:sz w:val="28"/>
                      <w:szCs w:val="28"/>
                    </w:rPr>
                  </w:pPr>
                  <w:r w:rsidRPr="00960E7F">
                    <w:rPr>
                      <w:b/>
                      <w:color w:val="000000"/>
                      <w:sz w:val="28"/>
                      <w:szCs w:val="28"/>
                    </w:rPr>
                    <w:t>20,00</w:t>
                  </w: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1134" w:right="113"/>
                    <w:jc w:val="both"/>
                    <w:rPr>
                      <w:b/>
                      <w:color w:val="000000"/>
                      <w:sz w:val="28"/>
                      <w:szCs w:val="28"/>
                    </w:rPr>
                  </w:pPr>
                  <w:r w:rsidRPr="00960E7F">
                    <w:rPr>
                      <w:b/>
                      <w:color w:val="000000"/>
                      <w:sz w:val="28"/>
                      <w:szCs w:val="28"/>
                    </w:rPr>
                    <w:t xml:space="preserve">природний газ, що відповідає умові, визначеній у підпункті 263.11.5, видобутий з покладів понад </w:t>
                  </w:r>
                  <w:smartTag w:uri="urn:schemas-microsoft-com:office:smarttags" w:element="metricconverter">
                    <w:smartTagPr>
                      <w:attr w:name="ProductID" w:val="5000 метрів"/>
                    </w:smartTagPr>
                    <w:r w:rsidRPr="00960E7F">
                      <w:rPr>
                        <w:b/>
                        <w:color w:val="000000"/>
                        <w:sz w:val="28"/>
                        <w:szCs w:val="28"/>
                      </w:rPr>
                      <w:t>5000 метрів</w:t>
                    </w:r>
                  </w:smartTag>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right="170"/>
                    <w:jc w:val="center"/>
                    <w:rPr>
                      <w:b/>
                      <w:color w:val="000000"/>
                      <w:sz w:val="28"/>
                      <w:szCs w:val="28"/>
                    </w:rPr>
                  </w:pPr>
                  <w:r w:rsidRPr="00960E7F">
                    <w:rPr>
                      <w:b/>
                      <w:color w:val="000000"/>
                      <w:sz w:val="28"/>
                      <w:szCs w:val="28"/>
                    </w:rPr>
                    <w:t>14,00</w:t>
                  </w: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1134" w:right="113"/>
                    <w:jc w:val="both"/>
                    <w:rPr>
                      <w:b/>
                      <w:color w:val="000000"/>
                      <w:sz w:val="28"/>
                      <w:szCs w:val="28"/>
                    </w:rPr>
                  </w:pPr>
                  <w:r w:rsidRPr="00960E7F">
                    <w:rPr>
                      <w:b/>
                      <w:color w:val="000000"/>
                      <w:sz w:val="28"/>
                      <w:szCs w:val="28"/>
                    </w:rPr>
                    <w:t xml:space="preserve">з покладів на ділянках надр (родовищах) в межах континентального шельфу та/або виключної (морської) економічної зони </w:t>
                  </w:r>
                  <w:r w:rsidRPr="00960E7F">
                    <w:rPr>
                      <w:b/>
                      <w:color w:val="000000"/>
                      <w:sz w:val="28"/>
                      <w:szCs w:val="28"/>
                    </w:rPr>
                    <w:lastRenderedPageBreak/>
                    <w:t>України</w:t>
                  </w:r>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right="170"/>
                    <w:jc w:val="center"/>
                    <w:rPr>
                      <w:b/>
                      <w:color w:val="000000"/>
                      <w:sz w:val="28"/>
                      <w:szCs w:val="28"/>
                    </w:rPr>
                  </w:pPr>
                  <w:r w:rsidRPr="00960E7F">
                    <w:rPr>
                      <w:b/>
                      <w:color w:val="000000"/>
                      <w:sz w:val="28"/>
                      <w:szCs w:val="28"/>
                    </w:rPr>
                    <w:lastRenderedPageBreak/>
                    <w:t>11,00</w:t>
                  </w: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1134" w:right="113"/>
                    <w:jc w:val="both"/>
                    <w:rPr>
                      <w:b/>
                      <w:color w:val="000000"/>
                      <w:sz w:val="28"/>
                      <w:szCs w:val="28"/>
                    </w:rPr>
                  </w:pPr>
                  <w:r w:rsidRPr="00960E7F">
                    <w:rPr>
                      <w:b/>
                      <w:color w:val="000000"/>
                      <w:sz w:val="28"/>
                      <w:szCs w:val="28"/>
                    </w:rPr>
                    <w:lastRenderedPageBreak/>
                    <w:t xml:space="preserve">з покладів, які повністю або частково залягають на глибині до </w:t>
                  </w:r>
                  <w:smartTag w:uri="urn:schemas-microsoft-com:office:smarttags" w:element="metricconverter">
                    <w:smartTagPr>
                      <w:attr w:name="ProductID" w:val="5000 метрів"/>
                    </w:smartTagPr>
                    <w:r w:rsidRPr="00960E7F">
                      <w:rPr>
                        <w:b/>
                        <w:color w:val="000000"/>
                        <w:sz w:val="28"/>
                        <w:szCs w:val="28"/>
                      </w:rPr>
                      <w:t>5000 метрів</w:t>
                    </w:r>
                  </w:smartTag>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right="170"/>
                    <w:jc w:val="center"/>
                    <w:rPr>
                      <w:b/>
                      <w:color w:val="000000"/>
                      <w:sz w:val="28"/>
                      <w:szCs w:val="28"/>
                    </w:rPr>
                  </w:pPr>
                  <w:r w:rsidRPr="00960E7F">
                    <w:rPr>
                      <w:b/>
                      <w:color w:val="000000"/>
                      <w:sz w:val="28"/>
                      <w:szCs w:val="28"/>
                    </w:rPr>
                    <w:t>25,00</w:t>
                  </w: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1134" w:right="113"/>
                    <w:jc w:val="both"/>
                    <w:rPr>
                      <w:b/>
                      <w:color w:val="000000"/>
                      <w:sz w:val="28"/>
                      <w:szCs w:val="28"/>
                    </w:rPr>
                  </w:pPr>
                  <w:r w:rsidRPr="00960E7F">
                    <w:rPr>
                      <w:b/>
                      <w:color w:val="000000"/>
                      <w:sz w:val="28"/>
                      <w:szCs w:val="28"/>
                    </w:rPr>
                    <w:t xml:space="preserve">з покладів, які повністю залягають на глибині понад </w:t>
                  </w:r>
                  <w:smartTag w:uri="urn:schemas-microsoft-com:office:smarttags" w:element="metricconverter">
                    <w:smartTagPr>
                      <w:attr w:name="ProductID" w:val="5000 метрів"/>
                    </w:smartTagPr>
                    <w:r w:rsidRPr="00960E7F">
                      <w:rPr>
                        <w:b/>
                        <w:color w:val="000000"/>
                        <w:sz w:val="28"/>
                        <w:szCs w:val="28"/>
                      </w:rPr>
                      <w:t>5000 метрів</w:t>
                    </w:r>
                  </w:smartTag>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right="170"/>
                    <w:jc w:val="center"/>
                    <w:rPr>
                      <w:b/>
                      <w:color w:val="000000"/>
                      <w:sz w:val="28"/>
                      <w:szCs w:val="28"/>
                    </w:rPr>
                  </w:pPr>
                  <w:r w:rsidRPr="00960E7F">
                    <w:rPr>
                      <w:b/>
                      <w:color w:val="000000"/>
                      <w:sz w:val="28"/>
                      <w:szCs w:val="28"/>
                    </w:rPr>
                    <w:t>14,00</w:t>
                  </w:r>
                </w:p>
              </w:tc>
            </w:tr>
            <w:tr w:rsidR="00960E7F" w:rsidRPr="009B6779" w:rsidTr="00833DC8">
              <w:tc>
                <w:tcPr>
                  <w:tcW w:w="4414"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left="170" w:right="113"/>
                    <w:jc w:val="both"/>
                    <w:rPr>
                      <w:b/>
                      <w:color w:val="000000"/>
                      <w:sz w:val="28"/>
                      <w:szCs w:val="28"/>
                    </w:rPr>
                  </w:pPr>
                  <w:r w:rsidRPr="00960E7F">
                    <w:rPr>
                      <w:b/>
                      <w:color w:val="000000"/>
                      <w:sz w:val="28"/>
                      <w:szCs w:val="28"/>
                    </w:rPr>
                    <w:t>неенергетичні, нерудні (</w:t>
                  </w:r>
                  <w:proofErr w:type="spellStart"/>
                  <w:r w:rsidRPr="00960E7F">
                    <w:rPr>
                      <w:b/>
                      <w:color w:val="000000"/>
                      <w:sz w:val="28"/>
                      <w:szCs w:val="28"/>
                    </w:rPr>
                    <w:t>неметаловмісні</w:t>
                  </w:r>
                  <w:proofErr w:type="spellEnd"/>
                  <w:r w:rsidRPr="00960E7F">
                    <w:rPr>
                      <w:b/>
                      <w:color w:val="000000"/>
                      <w:sz w:val="28"/>
                      <w:szCs w:val="28"/>
                    </w:rPr>
                    <w:t xml:space="preserve"> (неметалічні)) корисні копалини, води підземні</w:t>
                  </w:r>
                  <w:r w:rsidRPr="00960E7F">
                    <w:rPr>
                      <w:b/>
                      <w:color w:val="000000"/>
                      <w:position w:val="10"/>
                    </w:rPr>
                    <w:t>3)</w:t>
                  </w:r>
                  <w:r w:rsidRPr="00960E7F">
                    <w:rPr>
                      <w:b/>
                      <w:color w:val="000000"/>
                      <w:sz w:val="28"/>
                      <w:szCs w:val="28"/>
                    </w:rPr>
                    <w:t>, води поверхневі, грязі лікувальні (</w:t>
                  </w:r>
                  <w:proofErr w:type="spellStart"/>
                  <w:r w:rsidRPr="00960E7F">
                    <w:rPr>
                      <w:b/>
                      <w:color w:val="000000"/>
                      <w:sz w:val="28"/>
                      <w:szCs w:val="28"/>
                    </w:rPr>
                    <w:t>пелоїди</w:t>
                  </w:r>
                  <w:proofErr w:type="spellEnd"/>
                  <w:r w:rsidRPr="00960E7F">
                    <w:rPr>
                      <w:b/>
                      <w:color w:val="000000"/>
                      <w:sz w:val="28"/>
                      <w:szCs w:val="28"/>
                    </w:rPr>
                    <w:t xml:space="preserve">) </w:t>
                  </w:r>
                </w:p>
              </w:tc>
              <w:tc>
                <w:tcPr>
                  <w:tcW w:w="2705" w:type="dxa"/>
                  <w:tcBorders>
                    <w:top w:val="single" w:sz="12" w:space="0" w:color="000000"/>
                    <w:left w:val="single" w:sz="12" w:space="0" w:color="000000"/>
                    <w:bottom w:val="single" w:sz="12" w:space="0" w:color="000000"/>
                    <w:right w:val="single" w:sz="12" w:space="0" w:color="000000"/>
                  </w:tcBorders>
                </w:tcPr>
                <w:p w:rsidR="00960E7F" w:rsidRPr="00960E7F" w:rsidRDefault="00960E7F" w:rsidP="00FC7DC3">
                  <w:pPr>
                    <w:widowControl w:val="0"/>
                    <w:spacing w:before="51" w:after="51"/>
                    <w:ind w:right="170"/>
                    <w:jc w:val="center"/>
                    <w:rPr>
                      <w:b/>
                      <w:color w:val="000000"/>
                      <w:sz w:val="28"/>
                      <w:szCs w:val="28"/>
                    </w:rPr>
                  </w:pPr>
                  <w:r w:rsidRPr="00960E7F">
                    <w:rPr>
                      <w:b/>
                      <w:color w:val="000000"/>
                      <w:sz w:val="28"/>
                      <w:szCs w:val="28"/>
                    </w:rPr>
                    <w:t>5,00</w:t>
                  </w:r>
                </w:p>
              </w:tc>
            </w:tr>
          </w:tbl>
          <w:p w:rsidR="00833DC8" w:rsidRPr="009B6779" w:rsidRDefault="00833DC8" w:rsidP="00833DC8">
            <w:pPr>
              <w:widowControl w:val="0"/>
              <w:spacing w:before="111" w:after="111"/>
              <w:rPr>
                <w:color w:val="000000"/>
              </w:rPr>
            </w:pPr>
          </w:p>
        </w:tc>
      </w:tr>
      <w:tr w:rsidR="00833DC8" w:rsidRPr="009B6779" w:rsidTr="0025138C">
        <w:tc>
          <w:tcPr>
            <w:tcW w:w="7621" w:type="dxa"/>
          </w:tcPr>
          <w:p w:rsidR="00833DC8" w:rsidRPr="009B6779" w:rsidRDefault="00833DC8" w:rsidP="00833DC8">
            <w:pPr>
              <w:widowControl w:val="0"/>
              <w:spacing w:before="111" w:after="111"/>
              <w:jc w:val="both"/>
              <w:rPr>
                <w:color w:val="000000"/>
                <w:sz w:val="28"/>
                <w:szCs w:val="28"/>
              </w:rPr>
            </w:pPr>
            <w:r w:rsidRPr="009B6779">
              <w:rPr>
                <w:color w:val="000000"/>
                <w:sz w:val="28"/>
                <w:szCs w:val="28"/>
              </w:rPr>
              <w:lastRenderedPageBreak/>
              <w:t>* </w:t>
            </w:r>
            <w:r w:rsidRPr="009B6779">
              <w:rPr>
                <w:color w:val="000000"/>
                <w:position w:val="-10"/>
                <w:sz w:val="28"/>
                <w:szCs w:val="28"/>
              </w:rPr>
              <w:t>В умовах дії угоди про розподіл продукції для нафти та конденсату, видобутих в межах території України, континентального шельфу, виключної (морської) економічної зони України, плата за користування надрами для видобування корисних копалин справляється із застосуванням ставки у розмірі 2 відсотки від вартості видобутих корисних копалин.</w:t>
            </w:r>
          </w:p>
        </w:tc>
        <w:tc>
          <w:tcPr>
            <w:tcW w:w="7655" w:type="dxa"/>
          </w:tcPr>
          <w:p w:rsidR="00833DC8" w:rsidRPr="009B6779" w:rsidRDefault="00833DC8" w:rsidP="00833DC8">
            <w:pPr>
              <w:widowControl w:val="0"/>
              <w:spacing w:before="111" w:after="111"/>
              <w:jc w:val="both"/>
              <w:rPr>
                <w:color w:val="000000"/>
                <w:sz w:val="28"/>
                <w:szCs w:val="28"/>
              </w:rPr>
            </w:pPr>
            <w:r w:rsidRPr="009B6779">
              <w:rPr>
                <w:color w:val="000000"/>
                <w:position w:val="10"/>
                <w:sz w:val="28"/>
                <w:szCs w:val="28"/>
              </w:rPr>
              <w:t>1)</w:t>
            </w:r>
            <w:r w:rsidRPr="009B6779">
              <w:rPr>
                <w:color w:val="000000"/>
                <w:sz w:val="28"/>
                <w:szCs w:val="28"/>
              </w:rPr>
              <w:t xml:space="preserve"> В умовах дії угоди про розподіл продукції для нафти та конденсату, видобутих в межах території України, континентального шельфу, виключної (морської) економічної зони України, плата за користування надрами для видобування корисних копалин справляється із застосуванням ставки у розмірі 2 відсотки від вартості </w:t>
            </w:r>
            <w:r w:rsidRPr="009B6779">
              <w:rPr>
                <w:b/>
                <w:color w:val="000000"/>
                <w:sz w:val="28"/>
                <w:szCs w:val="28"/>
              </w:rPr>
              <w:t>товарної продукції гірничого підприємства</w:t>
            </w:r>
            <w:r w:rsidRPr="009B6779">
              <w:rPr>
                <w:color w:val="000000"/>
                <w:sz w:val="28"/>
                <w:szCs w:val="28"/>
              </w:rPr>
              <w:t>;</w:t>
            </w:r>
          </w:p>
        </w:tc>
      </w:tr>
      <w:tr w:rsidR="00833DC8" w:rsidRPr="009B6779" w:rsidTr="0025138C">
        <w:tc>
          <w:tcPr>
            <w:tcW w:w="7621" w:type="dxa"/>
          </w:tcPr>
          <w:p w:rsidR="00833DC8" w:rsidRPr="009B6779" w:rsidRDefault="00833DC8" w:rsidP="00833DC8">
            <w:pPr>
              <w:widowControl w:val="0"/>
              <w:spacing w:before="111" w:after="111"/>
              <w:jc w:val="both"/>
              <w:rPr>
                <w:color w:val="000000"/>
                <w:sz w:val="28"/>
                <w:szCs w:val="28"/>
              </w:rPr>
            </w:pPr>
            <w:r w:rsidRPr="009B6779">
              <w:rPr>
                <w:color w:val="000000"/>
                <w:sz w:val="28"/>
                <w:szCs w:val="28"/>
              </w:rPr>
              <w:t>** </w:t>
            </w:r>
            <w:r w:rsidRPr="009B6779">
              <w:rPr>
                <w:color w:val="000000"/>
                <w:position w:val="-10"/>
                <w:sz w:val="28"/>
                <w:szCs w:val="28"/>
              </w:rPr>
              <w:t>В умовах дії угоди про розподіл продукції для газу природного, у тому числі газу, розчиненого у нафті (нафтового (попутного) газу), етану, пропану, бутану, газу (метану) вугільних родовищ, газу сланцевих товщ, газу центрально-басейнового типу, газу колекторів щільних порід, видобутих в межах території України, континентального шельфу, виключної (морської) економічної зони України, плата за користування надрами для видобування корисних копалин справляється із застосуванням ставки у розмірі 1,25 відсотка від вартості видобутих відповідних корисних копалин.</w:t>
            </w:r>
          </w:p>
        </w:tc>
        <w:tc>
          <w:tcPr>
            <w:tcW w:w="7655" w:type="dxa"/>
          </w:tcPr>
          <w:p w:rsidR="00833DC8" w:rsidRPr="009B6779" w:rsidRDefault="00833DC8" w:rsidP="00833DC8">
            <w:pPr>
              <w:widowControl w:val="0"/>
              <w:spacing w:before="111" w:after="111"/>
              <w:jc w:val="both"/>
              <w:rPr>
                <w:color w:val="000000"/>
                <w:sz w:val="28"/>
                <w:szCs w:val="28"/>
              </w:rPr>
            </w:pPr>
            <w:r w:rsidRPr="009B6779">
              <w:rPr>
                <w:color w:val="000000"/>
                <w:position w:val="10"/>
                <w:sz w:val="28"/>
                <w:szCs w:val="28"/>
              </w:rPr>
              <w:t>2) </w:t>
            </w:r>
            <w:r w:rsidRPr="009B6779">
              <w:rPr>
                <w:color w:val="000000"/>
                <w:sz w:val="28"/>
                <w:szCs w:val="28"/>
              </w:rPr>
              <w:t xml:space="preserve">В умовах дії угоди про розподіл продукції для газу природного, у тому числі газу, розчиненого у нафті (нафтового (попутного) газу), етану, пропану, бутану, газу (метану) вугільних родовищ, газу сланцевих товщ, газу центрально-басейнового типу, газу колекторів щільних порід, видобутих в межах території України, континентального шельфу, виключної (морської) економічної зони України, плата за користування надрами для видобування корисних копалин справляється із застосуванням ставки у розмірі 1,25 відсотка від вартості </w:t>
            </w:r>
            <w:r w:rsidRPr="009B6779">
              <w:rPr>
                <w:b/>
                <w:color w:val="000000"/>
                <w:sz w:val="28"/>
                <w:szCs w:val="28"/>
              </w:rPr>
              <w:t>товарної продукції гірничого підприємства</w:t>
            </w:r>
            <w:r w:rsidRPr="009B6779">
              <w:rPr>
                <w:color w:val="000000"/>
                <w:sz w:val="28"/>
                <w:szCs w:val="28"/>
              </w:rPr>
              <w:t>;</w:t>
            </w:r>
          </w:p>
        </w:tc>
      </w:tr>
      <w:tr w:rsidR="00833DC8" w:rsidRPr="009B6779" w:rsidTr="0025138C">
        <w:tc>
          <w:tcPr>
            <w:tcW w:w="7621" w:type="dxa"/>
          </w:tcPr>
          <w:p w:rsidR="00833DC8" w:rsidRPr="009B6779" w:rsidRDefault="00833DC8" w:rsidP="00833DC8">
            <w:pPr>
              <w:widowControl w:val="0"/>
              <w:spacing w:before="111" w:after="111"/>
              <w:jc w:val="both"/>
              <w:rPr>
                <w:color w:val="000000"/>
                <w:sz w:val="28"/>
                <w:szCs w:val="28"/>
              </w:rPr>
            </w:pPr>
          </w:p>
        </w:tc>
        <w:tc>
          <w:tcPr>
            <w:tcW w:w="7655" w:type="dxa"/>
          </w:tcPr>
          <w:p w:rsidR="00833DC8" w:rsidRPr="009B6779" w:rsidRDefault="00833DC8" w:rsidP="00833DC8">
            <w:pPr>
              <w:ind w:firstLine="7"/>
              <w:jc w:val="both"/>
              <w:rPr>
                <w:rFonts w:ascii="Verdana" w:hAnsi="Verdana"/>
                <w:position w:val="10"/>
                <w:sz w:val="18"/>
                <w:szCs w:val="18"/>
                <w:lang w:eastAsia="uk-UA"/>
              </w:rPr>
            </w:pPr>
            <w:r w:rsidRPr="009B6779">
              <w:rPr>
                <w:b/>
                <w:color w:val="000000"/>
                <w:position w:val="10"/>
                <w:sz w:val="28"/>
                <w:szCs w:val="28"/>
              </w:rPr>
              <w:t>3)</w:t>
            </w:r>
            <w:r w:rsidRPr="009B6779">
              <w:rPr>
                <w:rFonts w:ascii="Verdana" w:hAnsi="Verdana"/>
                <w:position w:val="10"/>
                <w:lang w:eastAsia="uk-UA"/>
              </w:rPr>
              <w:t> </w:t>
            </w:r>
            <w:r w:rsidRPr="009B6779">
              <w:rPr>
                <w:b/>
                <w:color w:val="000000"/>
                <w:sz w:val="28"/>
                <w:szCs w:val="28"/>
              </w:rPr>
              <w:t>Плата за користування надрами для видобування прісних підземних вод, які видобуваються платниками зазначеними у підпункті 263.1.6 пункту 263.1 цієї статті, застосовується за ставками визначеними у пункті 325.2 статті 325 цього Кодексу.</w:t>
            </w:r>
          </w:p>
        </w:tc>
      </w:tr>
      <w:tr w:rsidR="00833DC8" w:rsidRPr="009B6779" w:rsidTr="0025138C">
        <w:tc>
          <w:tcPr>
            <w:tcW w:w="7621" w:type="dxa"/>
          </w:tcPr>
          <w:p w:rsidR="00833DC8" w:rsidRPr="009B6779" w:rsidRDefault="00833DC8" w:rsidP="00833DC8">
            <w:pPr>
              <w:widowControl w:val="0"/>
              <w:spacing w:before="111" w:after="111"/>
              <w:ind w:firstLine="720"/>
              <w:jc w:val="both"/>
              <w:rPr>
                <w:color w:val="000000"/>
                <w:sz w:val="28"/>
                <w:szCs w:val="28"/>
              </w:rPr>
            </w:pPr>
            <w:r w:rsidRPr="009B6779">
              <w:rPr>
                <w:color w:val="000000"/>
                <w:sz w:val="28"/>
                <w:szCs w:val="28"/>
              </w:rPr>
              <w:t xml:space="preserve">263.9.2. Додаткові обсяги вуглеводневої сировини, видобуті внаслідок виконання діючих або нових інвестиційних проектів (програм, договорів), якими передбачено нарощування видобутку вуглеводневої </w:t>
            </w:r>
            <w:r w:rsidRPr="009B6779">
              <w:rPr>
                <w:color w:val="000000"/>
                <w:sz w:val="28"/>
                <w:szCs w:val="28"/>
              </w:rPr>
              <w:lastRenderedPageBreak/>
              <w:t>сировини, на ділянках надр (родовищах, покладах), що характеризуються погіршеними гірничо-геологічними умовами (</w:t>
            </w:r>
            <w:proofErr w:type="spellStart"/>
            <w:r w:rsidRPr="009B6779">
              <w:rPr>
                <w:color w:val="000000"/>
                <w:sz w:val="28"/>
                <w:szCs w:val="28"/>
              </w:rPr>
              <w:t>важковидобувні</w:t>
            </w:r>
            <w:proofErr w:type="spellEnd"/>
            <w:r w:rsidRPr="009B6779">
              <w:rPr>
                <w:color w:val="000000"/>
                <w:sz w:val="28"/>
                <w:szCs w:val="28"/>
              </w:rPr>
              <w:t>) або виснаженістю в процесі розробки в попередніх періодах, на окремих діючих свердловинах після капітального ремонту, свердловинах, що відновлюються з числа ліквідованих, нових свердловинах чи групах свердловин, що розташовані на таких ділянках надр, оподатковуються за ставкою 2 відсотки від вартості додаткового видобутку відповідної вуглеводневої сировини.</w:t>
            </w:r>
          </w:p>
        </w:tc>
        <w:tc>
          <w:tcPr>
            <w:tcW w:w="7655" w:type="dxa"/>
          </w:tcPr>
          <w:p w:rsidR="00833DC8" w:rsidRPr="009B6779" w:rsidRDefault="00833DC8">
            <w:r w:rsidRPr="009B6779">
              <w:rPr>
                <w:b/>
                <w:sz w:val="28"/>
                <w:szCs w:val="28"/>
              </w:rPr>
              <w:lastRenderedPageBreak/>
              <w:t>виключити</w:t>
            </w:r>
          </w:p>
        </w:tc>
      </w:tr>
      <w:tr w:rsidR="00833DC8" w:rsidRPr="009B6779" w:rsidTr="0025138C">
        <w:tc>
          <w:tcPr>
            <w:tcW w:w="7621" w:type="dxa"/>
          </w:tcPr>
          <w:p w:rsidR="00833DC8" w:rsidRPr="009B6779" w:rsidRDefault="00833DC8" w:rsidP="00833DC8">
            <w:pPr>
              <w:widowControl w:val="0"/>
              <w:spacing w:before="111" w:after="111"/>
              <w:ind w:firstLine="720"/>
              <w:jc w:val="both"/>
              <w:rPr>
                <w:color w:val="000000"/>
              </w:rPr>
            </w:pPr>
            <w:r w:rsidRPr="009B6779">
              <w:rPr>
                <w:color w:val="000000"/>
                <w:sz w:val="28"/>
                <w:szCs w:val="28"/>
              </w:rPr>
              <w:lastRenderedPageBreak/>
              <w:t>Порядок відбору та затвердження нових інвестиційних проектів (програм, договорів), якими передбачено нарощування видобутку вуглеводневої сировини, порядок визначення додаткових обсягів вуглеводневої сировини, а також порядок контролю за виконанням таких інвестиційних проектів (програм), визначаються Кабінетом Міністрів України за поданням центрального органу виконавчої влади, що забезпечує формування та реалізує державну політику економічного розвитку.</w:t>
            </w:r>
          </w:p>
        </w:tc>
        <w:tc>
          <w:tcPr>
            <w:tcW w:w="7655" w:type="dxa"/>
          </w:tcPr>
          <w:p w:rsidR="00833DC8" w:rsidRPr="009B6779" w:rsidRDefault="00833DC8">
            <w:r w:rsidRPr="009B6779">
              <w:rPr>
                <w:b/>
                <w:sz w:val="28"/>
                <w:szCs w:val="28"/>
              </w:rPr>
              <w:t>виключити</w:t>
            </w:r>
          </w:p>
        </w:tc>
      </w:tr>
      <w:tr w:rsidR="00833DC8" w:rsidRPr="009B6779" w:rsidTr="0025138C">
        <w:tc>
          <w:tcPr>
            <w:tcW w:w="7621" w:type="dxa"/>
          </w:tcPr>
          <w:p w:rsidR="00833DC8" w:rsidRPr="009B6779" w:rsidRDefault="00833DC8" w:rsidP="00833DC8">
            <w:pPr>
              <w:widowControl w:val="0"/>
              <w:spacing w:before="111" w:after="111"/>
              <w:ind w:firstLine="720"/>
              <w:rPr>
                <w:color w:val="000000"/>
              </w:rPr>
            </w:pPr>
            <w:r w:rsidRPr="009B6779">
              <w:rPr>
                <w:color w:val="000000"/>
                <w:sz w:val="28"/>
                <w:szCs w:val="28"/>
              </w:rPr>
              <w:t>Перелік ділянок надр та/або об’єктів ділянок надр, на яких реалізуються нові інвестиційні проекти (програми, договори), визначається центральним органом виконавчої влади, що забезпечує формування та реалізує державну політику у нафтогазовому комплексі.</w:t>
            </w:r>
          </w:p>
        </w:tc>
        <w:tc>
          <w:tcPr>
            <w:tcW w:w="7655" w:type="dxa"/>
          </w:tcPr>
          <w:p w:rsidR="00833DC8" w:rsidRPr="009B6779" w:rsidRDefault="00833DC8">
            <w:r w:rsidRPr="009B6779">
              <w:rPr>
                <w:b/>
                <w:sz w:val="28"/>
                <w:szCs w:val="28"/>
              </w:rPr>
              <w:t>виключити</w:t>
            </w:r>
          </w:p>
        </w:tc>
      </w:tr>
      <w:tr w:rsidR="00833DC8" w:rsidRPr="009B6779" w:rsidTr="0025138C">
        <w:tc>
          <w:tcPr>
            <w:tcW w:w="7621" w:type="dxa"/>
          </w:tcPr>
          <w:p w:rsidR="00833DC8" w:rsidRPr="009B6779" w:rsidRDefault="00833DC8" w:rsidP="00833DC8">
            <w:pPr>
              <w:widowControl w:val="0"/>
              <w:spacing w:before="111" w:after="111"/>
              <w:ind w:firstLine="720"/>
              <w:rPr>
                <w:color w:val="000000"/>
              </w:rPr>
            </w:pPr>
            <w:r w:rsidRPr="009B6779">
              <w:rPr>
                <w:color w:val="000000"/>
                <w:sz w:val="28"/>
                <w:szCs w:val="28"/>
              </w:rPr>
              <w:t>Норми цього підпункту поширюються на:</w:t>
            </w:r>
          </w:p>
        </w:tc>
        <w:tc>
          <w:tcPr>
            <w:tcW w:w="7655" w:type="dxa"/>
          </w:tcPr>
          <w:p w:rsidR="00833DC8" w:rsidRPr="009B6779" w:rsidRDefault="00833DC8">
            <w:r w:rsidRPr="009B6779">
              <w:rPr>
                <w:b/>
                <w:sz w:val="28"/>
                <w:szCs w:val="28"/>
              </w:rPr>
              <w:t>виключити</w:t>
            </w:r>
          </w:p>
        </w:tc>
      </w:tr>
      <w:tr w:rsidR="00833DC8" w:rsidRPr="009B6779" w:rsidTr="0025138C">
        <w:tc>
          <w:tcPr>
            <w:tcW w:w="7621" w:type="dxa"/>
          </w:tcPr>
          <w:p w:rsidR="00833DC8" w:rsidRPr="009B6779" w:rsidRDefault="00833DC8" w:rsidP="00833DC8">
            <w:pPr>
              <w:widowControl w:val="0"/>
              <w:spacing w:before="111" w:after="111"/>
              <w:ind w:firstLine="720"/>
              <w:rPr>
                <w:color w:val="000000"/>
              </w:rPr>
            </w:pPr>
            <w:r w:rsidRPr="009B6779">
              <w:rPr>
                <w:color w:val="000000"/>
                <w:sz w:val="28"/>
                <w:szCs w:val="28"/>
              </w:rPr>
              <w:t>підприємства, частка держави у статутному капіталі яких 25 відсотків та більше;</w:t>
            </w:r>
          </w:p>
        </w:tc>
        <w:tc>
          <w:tcPr>
            <w:tcW w:w="7655" w:type="dxa"/>
          </w:tcPr>
          <w:p w:rsidR="00833DC8" w:rsidRPr="009B6779" w:rsidRDefault="00833DC8">
            <w:r w:rsidRPr="009B6779">
              <w:rPr>
                <w:b/>
                <w:sz w:val="28"/>
                <w:szCs w:val="28"/>
              </w:rPr>
              <w:t>виключити</w:t>
            </w:r>
          </w:p>
        </w:tc>
      </w:tr>
      <w:tr w:rsidR="00833DC8" w:rsidRPr="009B6779" w:rsidTr="0025138C">
        <w:tc>
          <w:tcPr>
            <w:tcW w:w="7621" w:type="dxa"/>
          </w:tcPr>
          <w:p w:rsidR="00833DC8" w:rsidRPr="009B6779" w:rsidRDefault="00833DC8" w:rsidP="00833DC8">
            <w:pPr>
              <w:widowControl w:val="0"/>
              <w:spacing w:before="111" w:after="111"/>
              <w:ind w:firstLine="720"/>
              <w:rPr>
                <w:color w:val="000000"/>
                <w:sz w:val="28"/>
                <w:szCs w:val="28"/>
              </w:rPr>
            </w:pPr>
            <w:r w:rsidRPr="009B6779">
              <w:rPr>
                <w:color w:val="000000"/>
                <w:sz w:val="28"/>
                <w:szCs w:val="28"/>
              </w:rPr>
              <w:lastRenderedPageBreak/>
              <w:t>господарські товариства, 25 відсотків та більше акцій (часток, паїв) яких знаходяться у статутних капіталах інших господарських товариств, контрольним пакетом акцій яких володіє держава;</w:t>
            </w:r>
          </w:p>
        </w:tc>
        <w:tc>
          <w:tcPr>
            <w:tcW w:w="7655" w:type="dxa"/>
          </w:tcPr>
          <w:p w:rsidR="00833DC8" w:rsidRPr="009B6779" w:rsidRDefault="00833DC8">
            <w:r w:rsidRPr="009B6779">
              <w:rPr>
                <w:b/>
                <w:sz w:val="28"/>
                <w:szCs w:val="28"/>
              </w:rPr>
              <w:t>виключити</w:t>
            </w:r>
          </w:p>
        </w:tc>
      </w:tr>
      <w:tr w:rsidR="00833DC8" w:rsidRPr="009B6779" w:rsidTr="0025138C">
        <w:tc>
          <w:tcPr>
            <w:tcW w:w="7621" w:type="dxa"/>
          </w:tcPr>
          <w:p w:rsidR="00833DC8" w:rsidRPr="009B6779" w:rsidRDefault="00833DC8" w:rsidP="00833DC8">
            <w:pPr>
              <w:widowControl w:val="0"/>
              <w:spacing w:before="111" w:after="111"/>
              <w:ind w:firstLine="720"/>
              <w:rPr>
                <w:color w:val="000000"/>
                <w:sz w:val="28"/>
                <w:szCs w:val="28"/>
              </w:rPr>
            </w:pPr>
            <w:r w:rsidRPr="009B6779">
              <w:rPr>
                <w:color w:val="000000"/>
                <w:sz w:val="28"/>
                <w:szCs w:val="28"/>
              </w:rPr>
              <w:t>дочірні підприємства, представництва та філії таких підприємств і товариств;</w:t>
            </w:r>
          </w:p>
        </w:tc>
        <w:tc>
          <w:tcPr>
            <w:tcW w:w="7655" w:type="dxa"/>
          </w:tcPr>
          <w:p w:rsidR="00833DC8" w:rsidRPr="009B6779" w:rsidRDefault="00833DC8">
            <w:r w:rsidRPr="009B6779">
              <w:rPr>
                <w:b/>
                <w:sz w:val="28"/>
                <w:szCs w:val="28"/>
              </w:rPr>
              <w:t>виключити</w:t>
            </w:r>
          </w:p>
        </w:tc>
      </w:tr>
      <w:tr w:rsidR="00833DC8" w:rsidRPr="009B6779" w:rsidTr="0025138C">
        <w:tc>
          <w:tcPr>
            <w:tcW w:w="7621" w:type="dxa"/>
          </w:tcPr>
          <w:p w:rsidR="00833DC8" w:rsidRPr="009B6779" w:rsidRDefault="00833DC8" w:rsidP="00833DC8">
            <w:pPr>
              <w:widowControl w:val="0"/>
              <w:spacing w:before="111" w:after="111"/>
              <w:ind w:firstLine="720"/>
              <w:jc w:val="both"/>
              <w:rPr>
                <w:color w:val="000000"/>
              </w:rPr>
            </w:pPr>
            <w:r w:rsidRPr="009B6779">
              <w:rPr>
                <w:color w:val="000000"/>
                <w:sz w:val="28"/>
                <w:szCs w:val="28"/>
              </w:rPr>
              <w:t>учасників договорів про спільну діяльність, відповідно до яких вартість вкладу підприємств, частка держави у статутному капіталі яких 25 відсотків та більше, господарських товариств, 25 відсотків та більше акцій (часток, паїв) яких знаходяться у статутних капіталах інших господарських товариств, контрольним пакетом акцій яких володіє держава, а також дочірніх підприємств, представництв та філій таких підприємств і товариств становить 25 відсотків та більше загальної вартості вкладів учасників договорів про спільну діяльність.</w:t>
            </w:r>
          </w:p>
        </w:tc>
        <w:tc>
          <w:tcPr>
            <w:tcW w:w="7655" w:type="dxa"/>
          </w:tcPr>
          <w:p w:rsidR="00833DC8" w:rsidRPr="009B6779" w:rsidRDefault="00833DC8">
            <w:r w:rsidRPr="009B6779">
              <w:rPr>
                <w:b/>
                <w:sz w:val="28"/>
                <w:szCs w:val="28"/>
              </w:rPr>
              <w:t>виключити</w:t>
            </w:r>
          </w:p>
        </w:tc>
      </w:tr>
    </w:tbl>
    <w:p w:rsidR="00833DC8" w:rsidRPr="009B6779" w:rsidRDefault="00833DC8"/>
    <w:tbl>
      <w:tblPr>
        <w:tblpPr w:leftFromText="180" w:rightFromText="180" w:vertAnchor="text" w:tblpX="-34" w:tblpY="1"/>
        <w:tblOverlap w:val="neve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1"/>
        <w:gridCol w:w="7557"/>
      </w:tblGrid>
      <w:tr w:rsidR="00B35257" w:rsidRPr="009B6779" w:rsidTr="00D75E53">
        <w:trPr>
          <w:trHeight w:val="835"/>
        </w:trPr>
        <w:tc>
          <w:tcPr>
            <w:tcW w:w="7611" w:type="dxa"/>
          </w:tcPr>
          <w:p w:rsidR="00E038BA" w:rsidRPr="009B6779" w:rsidRDefault="00E038BA" w:rsidP="00812FE8">
            <w:pPr>
              <w:tabs>
                <w:tab w:val="left" w:pos="1701"/>
                <w:tab w:val="right" w:leader="dot" w:pos="9720"/>
              </w:tabs>
              <w:ind w:firstLine="709"/>
              <w:jc w:val="both"/>
              <w:rPr>
                <w:sz w:val="28"/>
                <w:szCs w:val="28"/>
              </w:rPr>
            </w:pPr>
            <w:r w:rsidRPr="009B6779">
              <w:rPr>
                <w:sz w:val="28"/>
                <w:szCs w:val="28"/>
              </w:rPr>
              <w:t xml:space="preserve">264.4. </w:t>
            </w:r>
            <w:bookmarkStart w:id="0" w:name="_Ref272589729"/>
            <w:r w:rsidRPr="009B6779">
              <w:rPr>
                <w:sz w:val="28"/>
                <w:szCs w:val="28"/>
              </w:rPr>
              <w:t>Ставки плати за користування надрами в цілях, не пов’язаних з видобуванням корисних копалин</w:t>
            </w:r>
            <w:bookmarkEnd w:id="0"/>
          </w:p>
          <w:p w:rsidR="00E038BA" w:rsidRPr="009B6779" w:rsidRDefault="00E038BA" w:rsidP="00812FE8">
            <w:pPr>
              <w:ind w:firstLine="709"/>
              <w:jc w:val="both"/>
              <w:rPr>
                <w:sz w:val="28"/>
                <w:szCs w:val="28"/>
              </w:rPr>
            </w:pPr>
            <w:r w:rsidRPr="009B6779">
              <w:rPr>
                <w:sz w:val="28"/>
                <w:szCs w:val="28"/>
              </w:rPr>
              <w:t>Ставки плати за користування надрами в цілях, не пов’язаних з видобуванням корисних копалин, встановлюються окремо для кожного виду користування надрами у гривнях до одиниці виміру залежно від корисних властивостей надр і ступеня екологічної безпеки під час їх використання:</w:t>
            </w:r>
          </w:p>
          <w:tbl>
            <w:tblPr>
              <w:tblW w:w="5000" w:type="pct"/>
              <w:jc w:val="center"/>
              <w:tblLayout w:type="fixed"/>
              <w:tblCellMar>
                <w:left w:w="74" w:type="dxa"/>
                <w:right w:w="74" w:type="dxa"/>
              </w:tblCellMar>
              <w:tblLook w:val="01E0" w:firstRow="1" w:lastRow="1" w:firstColumn="1" w:lastColumn="1" w:noHBand="0" w:noVBand="0"/>
            </w:tblPr>
            <w:tblGrid>
              <w:gridCol w:w="2395"/>
              <w:gridCol w:w="2202"/>
              <w:gridCol w:w="1152"/>
              <w:gridCol w:w="1636"/>
            </w:tblGrid>
            <w:tr w:rsidR="00B35257" w:rsidRPr="009B6779" w:rsidTr="006534EC">
              <w:trPr>
                <w:jc w:val="center"/>
              </w:trPr>
              <w:tc>
                <w:tcPr>
                  <w:tcW w:w="2407" w:type="dxa"/>
                  <w:tcBorders>
                    <w:top w:val="single" w:sz="4" w:space="0" w:color="auto"/>
                    <w:left w:val="single" w:sz="4" w:space="0" w:color="auto"/>
                    <w:bottom w:val="single" w:sz="4" w:space="0" w:color="auto"/>
                    <w:right w:val="single" w:sz="4" w:space="0" w:color="auto"/>
                  </w:tcBorders>
                  <w:vAlign w:val="center"/>
                </w:tcPr>
                <w:p w:rsidR="00E038BA" w:rsidRPr="009B6779" w:rsidRDefault="00E038BA" w:rsidP="003267F1">
                  <w:pPr>
                    <w:pStyle w:val="StyleZakonu"/>
                    <w:framePr w:hSpace="180" w:wrap="around" w:vAnchor="text" w:hAnchor="text" w:x="-34" w:y="1"/>
                    <w:spacing w:after="0" w:line="240" w:lineRule="auto"/>
                    <w:ind w:firstLine="0"/>
                    <w:suppressOverlap/>
                    <w:jc w:val="center"/>
                    <w:rPr>
                      <w:sz w:val="28"/>
                      <w:szCs w:val="28"/>
                    </w:rPr>
                  </w:pPr>
                  <w:bookmarkStart w:id="1" w:name="t28"/>
                  <w:r w:rsidRPr="009B6779">
                    <w:rPr>
                      <w:sz w:val="28"/>
                      <w:szCs w:val="28"/>
                    </w:rPr>
                    <w:t>Характер користування надрами</w:t>
                  </w:r>
                </w:p>
              </w:tc>
              <w:tc>
                <w:tcPr>
                  <w:tcW w:w="2214" w:type="dxa"/>
                  <w:tcBorders>
                    <w:top w:val="single" w:sz="4" w:space="0" w:color="auto"/>
                    <w:left w:val="single" w:sz="4" w:space="0" w:color="auto"/>
                    <w:bottom w:val="single" w:sz="4" w:space="0" w:color="auto"/>
                    <w:right w:val="single" w:sz="4" w:space="0" w:color="auto"/>
                  </w:tcBorders>
                  <w:vAlign w:val="center"/>
                </w:tcPr>
                <w:p w:rsidR="00E038BA" w:rsidRPr="009B6779" w:rsidRDefault="00E038BA" w:rsidP="003267F1">
                  <w:pPr>
                    <w:pStyle w:val="StyleZakonu"/>
                    <w:framePr w:hSpace="180" w:wrap="around" w:vAnchor="text" w:hAnchor="text" w:x="-34" w:y="1"/>
                    <w:spacing w:after="0" w:line="240" w:lineRule="auto"/>
                    <w:ind w:firstLine="0"/>
                    <w:suppressOverlap/>
                    <w:jc w:val="center"/>
                    <w:rPr>
                      <w:sz w:val="28"/>
                      <w:szCs w:val="28"/>
                    </w:rPr>
                  </w:pPr>
                  <w:r w:rsidRPr="009B6779">
                    <w:rPr>
                      <w:sz w:val="28"/>
                      <w:szCs w:val="28"/>
                    </w:rPr>
                    <w:t>Вид користування надрами</w:t>
                  </w:r>
                </w:p>
              </w:tc>
              <w:tc>
                <w:tcPr>
                  <w:tcW w:w="1158" w:type="dxa"/>
                  <w:tcBorders>
                    <w:top w:val="single" w:sz="4" w:space="0" w:color="auto"/>
                    <w:left w:val="single" w:sz="4" w:space="0" w:color="auto"/>
                    <w:bottom w:val="single" w:sz="4" w:space="0" w:color="auto"/>
                    <w:right w:val="single" w:sz="4" w:space="0" w:color="auto"/>
                  </w:tcBorders>
                  <w:vAlign w:val="center"/>
                </w:tcPr>
                <w:p w:rsidR="00E038BA" w:rsidRPr="009B6779" w:rsidRDefault="00E038BA" w:rsidP="003267F1">
                  <w:pPr>
                    <w:pStyle w:val="StyleZakonu"/>
                    <w:framePr w:hSpace="180" w:wrap="around" w:vAnchor="text" w:hAnchor="text" w:x="-34" w:y="1"/>
                    <w:spacing w:after="0" w:line="240" w:lineRule="auto"/>
                    <w:ind w:firstLine="0"/>
                    <w:suppressOverlap/>
                    <w:jc w:val="center"/>
                    <w:rPr>
                      <w:sz w:val="28"/>
                      <w:szCs w:val="28"/>
                    </w:rPr>
                  </w:pPr>
                  <w:r w:rsidRPr="009B6779">
                    <w:rPr>
                      <w:sz w:val="28"/>
                      <w:szCs w:val="28"/>
                    </w:rPr>
                    <w:t>Одиниця виміру</w:t>
                  </w:r>
                </w:p>
              </w:tc>
              <w:tc>
                <w:tcPr>
                  <w:tcW w:w="1644" w:type="dxa"/>
                  <w:tcBorders>
                    <w:top w:val="single" w:sz="4" w:space="0" w:color="auto"/>
                    <w:left w:val="single" w:sz="4" w:space="0" w:color="auto"/>
                    <w:bottom w:val="single" w:sz="4" w:space="0" w:color="auto"/>
                    <w:right w:val="single" w:sz="4" w:space="0" w:color="auto"/>
                  </w:tcBorders>
                  <w:vAlign w:val="center"/>
                </w:tcPr>
                <w:p w:rsidR="00E038BA" w:rsidRPr="009B6779" w:rsidRDefault="00E038BA" w:rsidP="003267F1">
                  <w:pPr>
                    <w:pStyle w:val="StyleZakonu"/>
                    <w:framePr w:hSpace="180" w:wrap="around" w:vAnchor="text" w:hAnchor="text" w:x="-34" w:y="1"/>
                    <w:spacing w:after="0" w:line="240" w:lineRule="auto"/>
                    <w:ind w:firstLine="0"/>
                    <w:suppressOverlap/>
                    <w:jc w:val="center"/>
                    <w:rPr>
                      <w:sz w:val="28"/>
                      <w:szCs w:val="28"/>
                    </w:rPr>
                  </w:pPr>
                  <w:r w:rsidRPr="009B6779">
                    <w:rPr>
                      <w:sz w:val="28"/>
                      <w:szCs w:val="28"/>
                    </w:rPr>
                    <w:t>Ставка плати за користуван</w:t>
                  </w:r>
                  <w:r w:rsidRPr="009B6779">
                    <w:rPr>
                      <w:sz w:val="28"/>
                      <w:szCs w:val="28"/>
                    </w:rPr>
                    <w:lastRenderedPageBreak/>
                    <w:t xml:space="preserve">ня надрами в цілях, не пов’язаних з видобуванням корисних копалин, за одиницю обсягу користування надрами, </w:t>
                  </w:r>
                  <w:r w:rsidRPr="009B6779">
                    <w:rPr>
                      <w:sz w:val="28"/>
                      <w:szCs w:val="28"/>
                    </w:rPr>
                    <w:br/>
                    <w:t>гривень на рік</w:t>
                  </w:r>
                </w:p>
              </w:tc>
            </w:tr>
            <w:bookmarkEnd w:id="1"/>
            <w:tr w:rsidR="00B35257" w:rsidRPr="009B6779" w:rsidTr="006534EC">
              <w:trPr>
                <w:jc w:val="center"/>
              </w:trPr>
              <w:tc>
                <w:tcPr>
                  <w:tcW w:w="2407"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r w:rsidRPr="009B6779">
                    <w:rPr>
                      <w:sz w:val="28"/>
                      <w:szCs w:val="28"/>
                    </w:rPr>
                    <w:lastRenderedPageBreak/>
                    <w:t>Використання підземного простору надр - пористих чи тріщинуватих геологічних утворень (пластів - колекторів)</w:t>
                  </w:r>
                </w:p>
              </w:tc>
              <w:tc>
                <w:tcPr>
                  <w:tcW w:w="2214"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r w:rsidRPr="009B6779">
                    <w:rPr>
                      <w:sz w:val="28"/>
                      <w:szCs w:val="28"/>
                    </w:rPr>
                    <w:t>зберігання природного газу та газоподібних продуктів</w:t>
                  </w:r>
                </w:p>
              </w:tc>
              <w:tc>
                <w:tcPr>
                  <w:tcW w:w="1158"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center"/>
                    <w:rPr>
                      <w:sz w:val="28"/>
                      <w:szCs w:val="28"/>
                    </w:rPr>
                  </w:pPr>
                  <w:r w:rsidRPr="009B6779">
                    <w:rPr>
                      <w:sz w:val="28"/>
                      <w:szCs w:val="28"/>
                    </w:rPr>
                    <w:t>тис. куб. метрів активного об’єму</w:t>
                  </w:r>
                </w:p>
              </w:tc>
              <w:tc>
                <w:tcPr>
                  <w:tcW w:w="1644" w:type="dxa"/>
                  <w:tcBorders>
                    <w:top w:val="single" w:sz="4" w:space="0" w:color="auto"/>
                    <w:left w:val="single" w:sz="4" w:space="0" w:color="auto"/>
                    <w:bottom w:val="single" w:sz="4" w:space="0" w:color="auto"/>
                    <w:right w:val="single" w:sz="4" w:space="0" w:color="auto"/>
                  </w:tcBorders>
                  <w:vAlign w:val="center"/>
                </w:tcPr>
                <w:p w:rsidR="00E038BA" w:rsidRPr="009B6779" w:rsidRDefault="00E038BA" w:rsidP="003267F1">
                  <w:pPr>
                    <w:framePr w:hSpace="180" w:wrap="around" w:vAnchor="text" w:hAnchor="text" w:x="-34" w:y="1"/>
                    <w:suppressOverlap/>
                    <w:jc w:val="center"/>
                    <w:rPr>
                      <w:b/>
                      <w:sz w:val="28"/>
                      <w:szCs w:val="28"/>
                    </w:rPr>
                  </w:pPr>
                  <w:r w:rsidRPr="009B6779">
                    <w:rPr>
                      <w:b/>
                      <w:sz w:val="28"/>
                      <w:szCs w:val="28"/>
                    </w:rPr>
                    <w:t>0,28</w:t>
                  </w:r>
                </w:p>
              </w:tc>
            </w:tr>
            <w:tr w:rsidR="00B35257" w:rsidRPr="009B6779" w:rsidTr="006534EC">
              <w:trPr>
                <w:jc w:val="center"/>
              </w:trPr>
              <w:tc>
                <w:tcPr>
                  <w:tcW w:w="2407" w:type="dxa"/>
                  <w:vMerge w:val="restart"/>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r w:rsidRPr="009B6779">
                    <w:rPr>
                      <w:sz w:val="28"/>
                      <w:szCs w:val="28"/>
                    </w:rPr>
                    <w:t xml:space="preserve">Використання підземного простору - спеціально створених та існуючих гірничих виробок (відпрацьованих і </w:t>
                  </w:r>
                  <w:r w:rsidRPr="009B6779">
                    <w:rPr>
                      <w:sz w:val="28"/>
                      <w:szCs w:val="28"/>
                    </w:rPr>
                    <w:lastRenderedPageBreak/>
                    <w:t xml:space="preserve">пристосованих), а також природних порожнин (печер) </w:t>
                  </w:r>
                </w:p>
              </w:tc>
              <w:tc>
                <w:tcPr>
                  <w:tcW w:w="2214"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r w:rsidRPr="009B6779">
                    <w:rPr>
                      <w:sz w:val="28"/>
                      <w:szCs w:val="28"/>
                    </w:rPr>
                    <w:lastRenderedPageBreak/>
                    <w:t xml:space="preserve">зберігання нафти та інших рідких нафтопродуктів </w:t>
                  </w:r>
                </w:p>
              </w:tc>
              <w:tc>
                <w:tcPr>
                  <w:tcW w:w="1158"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center"/>
                    <w:rPr>
                      <w:sz w:val="28"/>
                      <w:szCs w:val="28"/>
                    </w:rPr>
                  </w:pPr>
                  <w:r w:rsidRPr="009B6779">
                    <w:rPr>
                      <w:sz w:val="28"/>
                      <w:szCs w:val="28"/>
                    </w:rPr>
                    <w:t>куб. метрів</w:t>
                  </w:r>
                </w:p>
              </w:tc>
              <w:tc>
                <w:tcPr>
                  <w:tcW w:w="1644" w:type="dxa"/>
                  <w:tcBorders>
                    <w:top w:val="single" w:sz="4" w:space="0" w:color="auto"/>
                    <w:left w:val="single" w:sz="4" w:space="0" w:color="auto"/>
                    <w:bottom w:val="single" w:sz="4" w:space="0" w:color="auto"/>
                    <w:right w:val="single" w:sz="4" w:space="0" w:color="auto"/>
                  </w:tcBorders>
                  <w:vAlign w:val="center"/>
                </w:tcPr>
                <w:p w:rsidR="00E038BA" w:rsidRPr="009B6779" w:rsidRDefault="00E038BA" w:rsidP="003267F1">
                  <w:pPr>
                    <w:framePr w:hSpace="180" w:wrap="around" w:vAnchor="text" w:hAnchor="text" w:x="-34" w:y="1"/>
                    <w:suppressOverlap/>
                    <w:jc w:val="center"/>
                    <w:rPr>
                      <w:b/>
                      <w:sz w:val="28"/>
                      <w:szCs w:val="28"/>
                    </w:rPr>
                  </w:pPr>
                  <w:r w:rsidRPr="009B6779">
                    <w:rPr>
                      <w:b/>
                      <w:sz w:val="28"/>
                      <w:szCs w:val="28"/>
                    </w:rPr>
                    <w:t>0,28</w:t>
                  </w:r>
                </w:p>
              </w:tc>
            </w:tr>
            <w:tr w:rsidR="00B35257" w:rsidRPr="009B6779" w:rsidTr="006534EC">
              <w:trPr>
                <w:jc w:val="center"/>
              </w:trPr>
              <w:tc>
                <w:tcPr>
                  <w:tcW w:w="2407" w:type="dxa"/>
                  <w:vMerge/>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p>
              </w:tc>
              <w:tc>
                <w:tcPr>
                  <w:tcW w:w="2214"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r w:rsidRPr="009B6779">
                    <w:rPr>
                      <w:sz w:val="28"/>
                      <w:szCs w:val="28"/>
                    </w:rPr>
                    <w:t xml:space="preserve">витримування виноматеріалів, виробництво і зберігання </w:t>
                  </w:r>
                  <w:proofErr w:type="spellStart"/>
                  <w:r w:rsidRPr="009B6779">
                    <w:rPr>
                      <w:sz w:val="28"/>
                      <w:szCs w:val="28"/>
                    </w:rPr>
                    <w:lastRenderedPageBreak/>
                    <w:t>винопродукції</w:t>
                  </w:r>
                  <w:proofErr w:type="spellEnd"/>
                </w:p>
              </w:tc>
              <w:tc>
                <w:tcPr>
                  <w:tcW w:w="1158"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center"/>
                    <w:rPr>
                      <w:sz w:val="28"/>
                      <w:szCs w:val="28"/>
                    </w:rPr>
                  </w:pPr>
                  <w:r w:rsidRPr="009B6779">
                    <w:rPr>
                      <w:sz w:val="28"/>
                      <w:szCs w:val="28"/>
                    </w:rPr>
                    <w:lastRenderedPageBreak/>
                    <w:t>кв. метрів</w:t>
                  </w:r>
                </w:p>
              </w:tc>
              <w:tc>
                <w:tcPr>
                  <w:tcW w:w="1644" w:type="dxa"/>
                  <w:tcBorders>
                    <w:top w:val="single" w:sz="4" w:space="0" w:color="auto"/>
                    <w:left w:val="single" w:sz="4" w:space="0" w:color="auto"/>
                    <w:bottom w:val="single" w:sz="4" w:space="0" w:color="auto"/>
                    <w:right w:val="single" w:sz="4" w:space="0" w:color="auto"/>
                  </w:tcBorders>
                  <w:vAlign w:val="center"/>
                </w:tcPr>
                <w:p w:rsidR="00E038BA" w:rsidRPr="009B6779" w:rsidRDefault="00E038BA" w:rsidP="003267F1">
                  <w:pPr>
                    <w:framePr w:hSpace="180" w:wrap="around" w:vAnchor="text" w:hAnchor="text" w:x="-34" w:y="1"/>
                    <w:suppressOverlap/>
                    <w:jc w:val="center"/>
                    <w:rPr>
                      <w:b/>
                      <w:sz w:val="28"/>
                      <w:szCs w:val="28"/>
                    </w:rPr>
                  </w:pPr>
                  <w:r w:rsidRPr="009B6779">
                    <w:rPr>
                      <w:b/>
                      <w:sz w:val="28"/>
                      <w:szCs w:val="28"/>
                    </w:rPr>
                    <w:t>0,78</w:t>
                  </w:r>
                </w:p>
              </w:tc>
            </w:tr>
            <w:tr w:rsidR="00B35257" w:rsidRPr="009B6779" w:rsidTr="006534EC">
              <w:trPr>
                <w:jc w:val="center"/>
              </w:trPr>
              <w:tc>
                <w:tcPr>
                  <w:tcW w:w="2407" w:type="dxa"/>
                  <w:vMerge/>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p>
              </w:tc>
              <w:tc>
                <w:tcPr>
                  <w:tcW w:w="2214"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r w:rsidRPr="009B6779">
                    <w:rPr>
                      <w:sz w:val="28"/>
                      <w:szCs w:val="28"/>
                    </w:rPr>
                    <w:t xml:space="preserve">вирощування грибів, овочів, квітів та інших рослин </w:t>
                  </w:r>
                </w:p>
              </w:tc>
              <w:tc>
                <w:tcPr>
                  <w:tcW w:w="1158"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center"/>
                    <w:rPr>
                      <w:b/>
                      <w:sz w:val="28"/>
                      <w:szCs w:val="28"/>
                    </w:rPr>
                  </w:pPr>
                  <w:r w:rsidRPr="009B6779">
                    <w:rPr>
                      <w:b/>
                      <w:sz w:val="28"/>
                      <w:szCs w:val="28"/>
                    </w:rPr>
                    <w:t>- " -</w:t>
                  </w:r>
                </w:p>
              </w:tc>
              <w:tc>
                <w:tcPr>
                  <w:tcW w:w="1644" w:type="dxa"/>
                  <w:tcBorders>
                    <w:top w:val="single" w:sz="4" w:space="0" w:color="auto"/>
                    <w:left w:val="single" w:sz="4" w:space="0" w:color="auto"/>
                    <w:bottom w:val="single" w:sz="4" w:space="0" w:color="auto"/>
                    <w:right w:val="single" w:sz="4" w:space="0" w:color="auto"/>
                  </w:tcBorders>
                  <w:vAlign w:val="center"/>
                </w:tcPr>
                <w:p w:rsidR="00E038BA" w:rsidRPr="009B6779" w:rsidRDefault="00E038BA" w:rsidP="003267F1">
                  <w:pPr>
                    <w:framePr w:hSpace="180" w:wrap="around" w:vAnchor="text" w:hAnchor="text" w:x="-34" w:y="1"/>
                    <w:suppressOverlap/>
                    <w:jc w:val="center"/>
                    <w:rPr>
                      <w:b/>
                      <w:sz w:val="28"/>
                      <w:szCs w:val="28"/>
                    </w:rPr>
                  </w:pPr>
                  <w:r w:rsidRPr="009B6779">
                    <w:rPr>
                      <w:b/>
                      <w:sz w:val="28"/>
                      <w:szCs w:val="28"/>
                    </w:rPr>
                    <w:t>0,45</w:t>
                  </w:r>
                </w:p>
              </w:tc>
            </w:tr>
            <w:tr w:rsidR="00B35257" w:rsidRPr="009B6779" w:rsidTr="006534EC">
              <w:trPr>
                <w:jc w:val="center"/>
              </w:trPr>
              <w:tc>
                <w:tcPr>
                  <w:tcW w:w="2407" w:type="dxa"/>
                  <w:vMerge/>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p>
              </w:tc>
              <w:tc>
                <w:tcPr>
                  <w:tcW w:w="2214"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r w:rsidRPr="009B6779">
                    <w:rPr>
                      <w:sz w:val="28"/>
                      <w:szCs w:val="28"/>
                    </w:rPr>
                    <w:t xml:space="preserve">зберігання харчових продуктів, промислових та інших товарів, речовин і матеріалів </w:t>
                  </w:r>
                </w:p>
              </w:tc>
              <w:tc>
                <w:tcPr>
                  <w:tcW w:w="1158"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center"/>
                    <w:rPr>
                      <w:b/>
                      <w:sz w:val="28"/>
                      <w:szCs w:val="28"/>
                    </w:rPr>
                  </w:pPr>
                  <w:r w:rsidRPr="009B6779">
                    <w:rPr>
                      <w:b/>
                      <w:sz w:val="28"/>
                      <w:szCs w:val="28"/>
                    </w:rPr>
                    <w:t>- " -</w:t>
                  </w:r>
                </w:p>
              </w:tc>
              <w:tc>
                <w:tcPr>
                  <w:tcW w:w="1644" w:type="dxa"/>
                  <w:tcBorders>
                    <w:top w:val="single" w:sz="4" w:space="0" w:color="auto"/>
                    <w:left w:val="single" w:sz="4" w:space="0" w:color="auto"/>
                    <w:bottom w:val="single" w:sz="4" w:space="0" w:color="auto"/>
                    <w:right w:val="single" w:sz="4" w:space="0" w:color="auto"/>
                  </w:tcBorders>
                  <w:vAlign w:val="center"/>
                </w:tcPr>
                <w:p w:rsidR="00E038BA" w:rsidRPr="009B6779" w:rsidRDefault="00E038BA" w:rsidP="003267F1">
                  <w:pPr>
                    <w:framePr w:hSpace="180" w:wrap="around" w:vAnchor="text" w:hAnchor="text" w:x="-34" w:y="1"/>
                    <w:suppressOverlap/>
                    <w:jc w:val="center"/>
                    <w:rPr>
                      <w:b/>
                      <w:sz w:val="28"/>
                      <w:szCs w:val="28"/>
                    </w:rPr>
                  </w:pPr>
                  <w:r w:rsidRPr="009B6779">
                    <w:rPr>
                      <w:b/>
                      <w:sz w:val="28"/>
                      <w:szCs w:val="28"/>
                    </w:rPr>
                    <w:t>0,33</w:t>
                  </w:r>
                </w:p>
              </w:tc>
            </w:tr>
            <w:tr w:rsidR="00B35257" w:rsidRPr="009B6779" w:rsidTr="006534EC">
              <w:trPr>
                <w:jc w:val="center"/>
              </w:trPr>
              <w:tc>
                <w:tcPr>
                  <w:tcW w:w="2407" w:type="dxa"/>
                  <w:vMerge/>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p>
              </w:tc>
              <w:tc>
                <w:tcPr>
                  <w:tcW w:w="2214"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r w:rsidRPr="009B6779">
                    <w:rPr>
                      <w:sz w:val="28"/>
                      <w:szCs w:val="28"/>
                    </w:rPr>
                    <w:t xml:space="preserve">провадження іншої господарської діяльності </w:t>
                  </w:r>
                </w:p>
              </w:tc>
              <w:tc>
                <w:tcPr>
                  <w:tcW w:w="1158"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center"/>
                    <w:rPr>
                      <w:b/>
                      <w:sz w:val="28"/>
                      <w:szCs w:val="28"/>
                    </w:rPr>
                  </w:pPr>
                  <w:r w:rsidRPr="009B6779">
                    <w:rPr>
                      <w:b/>
                      <w:sz w:val="28"/>
                      <w:szCs w:val="28"/>
                    </w:rPr>
                    <w:t>- " -</w:t>
                  </w:r>
                </w:p>
              </w:tc>
              <w:tc>
                <w:tcPr>
                  <w:tcW w:w="1644" w:type="dxa"/>
                  <w:tcBorders>
                    <w:top w:val="single" w:sz="4" w:space="0" w:color="auto"/>
                    <w:left w:val="single" w:sz="4" w:space="0" w:color="auto"/>
                    <w:bottom w:val="single" w:sz="4" w:space="0" w:color="auto"/>
                    <w:right w:val="single" w:sz="4" w:space="0" w:color="auto"/>
                  </w:tcBorders>
                  <w:vAlign w:val="center"/>
                </w:tcPr>
                <w:p w:rsidR="00E038BA" w:rsidRPr="009B6779" w:rsidRDefault="00E038BA" w:rsidP="003267F1">
                  <w:pPr>
                    <w:framePr w:hSpace="180" w:wrap="around" w:vAnchor="text" w:hAnchor="text" w:x="-34" w:y="1"/>
                    <w:suppressOverlap/>
                    <w:jc w:val="center"/>
                    <w:rPr>
                      <w:b/>
                      <w:sz w:val="28"/>
                      <w:szCs w:val="28"/>
                    </w:rPr>
                  </w:pPr>
                  <w:r w:rsidRPr="009B6779">
                    <w:rPr>
                      <w:b/>
                      <w:sz w:val="28"/>
                      <w:szCs w:val="28"/>
                    </w:rPr>
                    <w:t>1,10</w:t>
                  </w:r>
                </w:p>
              </w:tc>
            </w:tr>
          </w:tbl>
          <w:p w:rsidR="00E038BA" w:rsidRPr="009B6779" w:rsidRDefault="00E038BA" w:rsidP="00812FE8">
            <w:pPr>
              <w:ind w:firstLine="709"/>
              <w:jc w:val="both"/>
              <w:rPr>
                <w:sz w:val="28"/>
                <w:szCs w:val="28"/>
              </w:rPr>
            </w:pPr>
          </w:p>
        </w:tc>
        <w:tc>
          <w:tcPr>
            <w:tcW w:w="7557" w:type="dxa"/>
          </w:tcPr>
          <w:p w:rsidR="00E038BA" w:rsidRPr="009B6779" w:rsidRDefault="00E038BA" w:rsidP="00812FE8">
            <w:pPr>
              <w:tabs>
                <w:tab w:val="left" w:pos="1701"/>
                <w:tab w:val="right" w:leader="dot" w:pos="9720"/>
              </w:tabs>
              <w:ind w:firstLine="709"/>
              <w:jc w:val="both"/>
              <w:rPr>
                <w:sz w:val="28"/>
                <w:szCs w:val="28"/>
              </w:rPr>
            </w:pPr>
            <w:r w:rsidRPr="009B6779">
              <w:rPr>
                <w:sz w:val="28"/>
                <w:szCs w:val="28"/>
              </w:rPr>
              <w:lastRenderedPageBreak/>
              <w:t>264.4. Ставки плати за користування надрами в цілях, не пов’язаних з видобуванням корисних копалин</w:t>
            </w:r>
          </w:p>
          <w:p w:rsidR="00E038BA" w:rsidRPr="009B6779" w:rsidRDefault="00E038BA" w:rsidP="00812FE8">
            <w:pPr>
              <w:ind w:firstLine="709"/>
              <w:jc w:val="both"/>
              <w:rPr>
                <w:sz w:val="28"/>
                <w:szCs w:val="28"/>
              </w:rPr>
            </w:pPr>
            <w:r w:rsidRPr="009B6779">
              <w:rPr>
                <w:sz w:val="28"/>
                <w:szCs w:val="28"/>
              </w:rPr>
              <w:t>Ставки плати за користування надрами в цілях, не пов’язаних з видобуванням корисних копалин, встановлюються окремо для кожного виду користування надрами у гривнях до одиниці виміру залежно від корисних властивостей надр і ступеня екологічної безпеки під час їх використання:</w:t>
            </w:r>
          </w:p>
          <w:tbl>
            <w:tblPr>
              <w:tblW w:w="5000" w:type="pct"/>
              <w:jc w:val="center"/>
              <w:tblLayout w:type="fixed"/>
              <w:tblCellMar>
                <w:left w:w="74" w:type="dxa"/>
                <w:right w:w="74" w:type="dxa"/>
              </w:tblCellMar>
              <w:tblLook w:val="01E0" w:firstRow="1" w:lastRow="1" w:firstColumn="1" w:lastColumn="1" w:noHBand="0" w:noVBand="0"/>
            </w:tblPr>
            <w:tblGrid>
              <w:gridCol w:w="2377"/>
              <w:gridCol w:w="2185"/>
              <w:gridCol w:w="1145"/>
              <w:gridCol w:w="1624"/>
            </w:tblGrid>
            <w:tr w:rsidR="00B35257" w:rsidRPr="009B6779" w:rsidTr="00E038BA">
              <w:trPr>
                <w:jc w:val="center"/>
              </w:trPr>
              <w:tc>
                <w:tcPr>
                  <w:tcW w:w="2377" w:type="dxa"/>
                  <w:tcBorders>
                    <w:top w:val="single" w:sz="4" w:space="0" w:color="auto"/>
                    <w:left w:val="single" w:sz="4" w:space="0" w:color="auto"/>
                    <w:bottom w:val="single" w:sz="4" w:space="0" w:color="auto"/>
                    <w:right w:val="single" w:sz="4" w:space="0" w:color="auto"/>
                  </w:tcBorders>
                  <w:vAlign w:val="center"/>
                </w:tcPr>
                <w:p w:rsidR="00E038BA" w:rsidRPr="009B6779" w:rsidRDefault="00E038BA" w:rsidP="003267F1">
                  <w:pPr>
                    <w:pStyle w:val="StyleZakonu"/>
                    <w:framePr w:hSpace="180" w:wrap="around" w:vAnchor="text" w:hAnchor="text" w:x="-34" w:y="1"/>
                    <w:spacing w:after="0" w:line="240" w:lineRule="auto"/>
                    <w:ind w:firstLine="0"/>
                    <w:suppressOverlap/>
                    <w:jc w:val="center"/>
                    <w:rPr>
                      <w:sz w:val="28"/>
                      <w:szCs w:val="28"/>
                    </w:rPr>
                  </w:pPr>
                  <w:r w:rsidRPr="009B6779">
                    <w:rPr>
                      <w:sz w:val="28"/>
                      <w:szCs w:val="28"/>
                    </w:rPr>
                    <w:t>Характер користування надрами</w:t>
                  </w:r>
                </w:p>
              </w:tc>
              <w:tc>
                <w:tcPr>
                  <w:tcW w:w="2185" w:type="dxa"/>
                  <w:tcBorders>
                    <w:top w:val="single" w:sz="4" w:space="0" w:color="auto"/>
                    <w:left w:val="single" w:sz="4" w:space="0" w:color="auto"/>
                    <w:bottom w:val="single" w:sz="4" w:space="0" w:color="auto"/>
                    <w:right w:val="single" w:sz="4" w:space="0" w:color="auto"/>
                  </w:tcBorders>
                  <w:vAlign w:val="center"/>
                </w:tcPr>
                <w:p w:rsidR="00E038BA" w:rsidRPr="009B6779" w:rsidRDefault="00E038BA" w:rsidP="003267F1">
                  <w:pPr>
                    <w:pStyle w:val="StyleZakonu"/>
                    <w:framePr w:hSpace="180" w:wrap="around" w:vAnchor="text" w:hAnchor="text" w:x="-34" w:y="1"/>
                    <w:spacing w:after="0" w:line="240" w:lineRule="auto"/>
                    <w:ind w:firstLine="0"/>
                    <w:suppressOverlap/>
                    <w:jc w:val="center"/>
                    <w:rPr>
                      <w:sz w:val="28"/>
                      <w:szCs w:val="28"/>
                    </w:rPr>
                  </w:pPr>
                  <w:r w:rsidRPr="009B6779">
                    <w:rPr>
                      <w:sz w:val="28"/>
                      <w:szCs w:val="28"/>
                    </w:rPr>
                    <w:t>Вид користування надрами</w:t>
                  </w:r>
                </w:p>
              </w:tc>
              <w:tc>
                <w:tcPr>
                  <w:tcW w:w="1145" w:type="dxa"/>
                  <w:tcBorders>
                    <w:top w:val="single" w:sz="4" w:space="0" w:color="auto"/>
                    <w:left w:val="single" w:sz="4" w:space="0" w:color="auto"/>
                    <w:bottom w:val="single" w:sz="4" w:space="0" w:color="auto"/>
                    <w:right w:val="single" w:sz="4" w:space="0" w:color="auto"/>
                  </w:tcBorders>
                  <w:vAlign w:val="center"/>
                </w:tcPr>
                <w:p w:rsidR="00E038BA" w:rsidRPr="009B6779" w:rsidRDefault="00E038BA" w:rsidP="003267F1">
                  <w:pPr>
                    <w:pStyle w:val="StyleZakonu"/>
                    <w:framePr w:hSpace="180" w:wrap="around" w:vAnchor="text" w:hAnchor="text" w:x="-34" w:y="1"/>
                    <w:spacing w:after="0" w:line="240" w:lineRule="auto"/>
                    <w:ind w:firstLine="0"/>
                    <w:suppressOverlap/>
                    <w:jc w:val="center"/>
                    <w:rPr>
                      <w:sz w:val="28"/>
                      <w:szCs w:val="28"/>
                    </w:rPr>
                  </w:pPr>
                  <w:r w:rsidRPr="009B6779">
                    <w:rPr>
                      <w:sz w:val="28"/>
                      <w:szCs w:val="28"/>
                    </w:rPr>
                    <w:t>Одиниця виміру</w:t>
                  </w:r>
                </w:p>
              </w:tc>
              <w:tc>
                <w:tcPr>
                  <w:tcW w:w="1624" w:type="dxa"/>
                  <w:tcBorders>
                    <w:top w:val="single" w:sz="4" w:space="0" w:color="auto"/>
                    <w:left w:val="single" w:sz="4" w:space="0" w:color="auto"/>
                    <w:bottom w:val="single" w:sz="4" w:space="0" w:color="auto"/>
                    <w:right w:val="single" w:sz="4" w:space="0" w:color="auto"/>
                  </w:tcBorders>
                  <w:vAlign w:val="center"/>
                </w:tcPr>
                <w:p w:rsidR="00E038BA" w:rsidRPr="009B6779" w:rsidRDefault="00E038BA" w:rsidP="003267F1">
                  <w:pPr>
                    <w:pStyle w:val="StyleZakonu"/>
                    <w:framePr w:hSpace="180" w:wrap="around" w:vAnchor="text" w:hAnchor="text" w:x="-34" w:y="1"/>
                    <w:spacing w:after="0" w:line="240" w:lineRule="auto"/>
                    <w:ind w:firstLine="0"/>
                    <w:suppressOverlap/>
                    <w:jc w:val="center"/>
                    <w:rPr>
                      <w:sz w:val="28"/>
                      <w:szCs w:val="28"/>
                    </w:rPr>
                  </w:pPr>
                  <w:r w:rsidRPr="009B6779">
                    <w:rPr>
                      <w:sz w:val="28"/>
                      <w:szCs w:val="28"/>
                    </w:rPr>
                    <w:t>Ставка плати за користуван</w:t>
                  </w:r>
                  <w:r w:rsidRPr="009B6779">
                    <w:rPr>
                      <w:sz w:val="28"/>
                      <w:szCs w:val="28"/>
                    </w:rPr>
                    <w:lastRenderedPageBreak/>
                    <w:t xml:space="preserve">ня надрами в цілях, не пов’язаних з видобуванням корисних копалин, за одиницю обсягу користування надрами, </w:t>
                  </w:r>
                  <w:r w:rsidRPr="009B6779">
                    <w:rPr>
                      <w:sz w:val="28"/>
                      <w:szCs w:val="28"/>
                    </w:rPr>
                    <w:br/>
                    <w:t>гривень на рік</w:t>
                  </w:r>
                </w:p>
              </w:tc>
            </w:tr>
            <w:tr w:rsidR="00B35257" w:rsidRPr="009B6779" w:rsidTr="00E038BA">
              <w:trPr>
                <w:jc w:val="center"/>
              </w:trPr>
              <w:tc>
                <w:tcPr>
                  <w:tcW w:w="2377"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r w:rsidRPr="009B6779">
                    <w:rPr>
                      <w:sz w:val="28"/>
                      <w:szCs w:val="28"/>
                    </w:rPr>
                    <w:lastRenderedPageBreak/>
                    <w:t>Використання підземного простору надр – пористих чи тріщинуватих геологічних утворень (пластів – колекторів)</w:t>
                  </w:r>
                </w:p>
              </w:tc>
              <w:tc>
                <w:tcPr>
                  <w:tcW w:w="2185"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r w:rsidRPr="009B6779">
                    <w:rPr>
                      <w:sz w:val="28"/>
                      <w:szCs w:val="28"/>
                    </w:rPr>
                    <w:t>зберігання природного газу та газоподібних продуктів</w:t>
                  </w:r>
                </w:p>
              </w:tc>
              <w:tc>
                <w:tcPr>
                  <w:tcW w:w="1145"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center"/>
                    <w:rPr>
                      <w:sz w:val="28"/>
                      <w:szCs w:val="28"/>
                    </w:rPr>
                  </w:pPr>
                  <w:r w:rsidRPr="009B6779">
                    <w:rPr>
                      <w:sz w:val="28"/>
                      <w:szCs w:val="28"/>
                    </w:rPr>
                    <w:t>тис. куб. метрів активного об’єму</w:t>
                  </w:r>
                </w:p>
              </w:tc>
              <w:tc>
                <w:tcPr>
                  <w:tcW w:w="1624" w:type="dxa"/>
                  <w:tcBorders>
                    <w:top w:val="single" w:sz="4" w:space="0" w:color="auto"/>
                    <w:left w:val="single" w:sz="4" w:space="0" w:color="auto"/>
                    <w:bottom w:val="single" w:sz="4" w:space="0" w:color="auto"/>
                    <w:right w:val="single" w:sz="4" w:space="0" w:color="auto"/>
                  </w:tcBorders>
                  <w:vAlign w:val="center"/>
                </w:tcPr>
                <w:p w:rsidR="00E038BA" w:rsidRPr="009B6779" w:rsidRDefault="00E038BA" w:rsidP="003267F1">
                  <w:pPr>
                    <w:framePr w:hSpace="180" w:wrap="around" w:vAnchor="text" w:hAnchor="text" w:x="-34" w:y="1"/>
                    <w:suppressOverlap/>
                    <w:jc w:val="center"/>
                    <w:rPr>
                      <w:b/>
                      <w:sz w:val="28"/>
                      <w:szCs w:val="28"/>
                    </w:rPr>
                  </w:pPr>
                  <w:r w:rsidRPr="009B6779">
                    <w:rPr>
                      <w:b/>
                      <w:sz w:val="28"/>
                      <w:szCs w:val="28"/>
                    </w:rPr>
                    <w:t>0,3</w:t>
                  </w:r>
                </w:p>
              </w:tc>
            </w:tr>
            <w:tr w:rsidR="00B35257" w:rsidRPr="009B6779" w:rsidTr="00E038BA">
              <w:trPr>
                <w:jc w:val="center"/>
              </w:trPr>
              <w:tc>
                <w:tcPr>
                  <w:tcW w:w="2377" w:type="dxa"/>
                  <w:vMerge w:val="restart"/>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r w:rsidRPr="009B6779">
                    <w:rPr>
                      <w:sz w:val="28"/>
                      <w:szCs w:val="28"/>
                    </w:rPr>
                    <w:t xml:space="preserve">Використання підземного простору – спеціально створених та існуючих гірничих виробок (відпрацьованих і </w:t>
                  </w:r>
                  <w:r w:rsidRPr="009B6779">
                    <w:rPr>
                      <w:sz w:val="28"/>
                      <w:szCs w:val="28"/>
                    </w:rPr>
                    <w:lastRenderedPageBreak/>
                    <w:t xml:space="preserve">пристосованих), а також природних порожнин  (печер) </w:t>
                  </w:r>
                </w:p>
              </w:tc>
              <w:tc>
                <w:tcPr>
                  <w:tcW w:w="2185"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r w:rsidRPr="009B6779">
                    <w:rPr>
                      <w:sz w:val="28"/>
                      <w:szCs w:val="28"/>
                    </w:rPr>
                    <w:lastRenderedPageBreak/>
                    <w:t xml:space="preserve">зберігання нафти та інших рідких нафтопродуктів </w:t>
                  </w:r>
                </w:p>
              </w:tc>
              <w:tc>
                <w:tcPr>
                  <w:tcW w:w="1145"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center"/>
                    <w:rPr>
                      <w:sz w:val="28"/>
                      <w:szCs w:val="28"/>
                    </w:rPr>
                  </w:pPr>
                  <w:r w:rsidRPr="009B6779">
                    <w:rPr>
                      <w:sz w:val="28"/>
                      <w:szCs w:val="28"/>
                    </w:rPr>
                    <w:t>куб. метрів</w:t>
                  </w:r>
                </w:p>
              </w:tc>
              <w:tc>
                <w:tcPr>
                  <w:tcW w:w="1624" w:type="dxa"/>
                  <w:tcBorders>
                    <w:top w:val="single" w:sz="4" w:space="0" w:color="auto"/>
                    <w:left w:val="single" w:sz="4" w:space="0" w:color="auto"/>
                    <w:bottom w:val="single" w:sz="4" w:space="0" w:color="auto"/>
                    <w:right w:val="single" w:sz="4" w:space="0" w:color="auto"/>
                  </w:tcBorders>
                  <w:vAlign w:val="center"/>
                </w:tcPr>
                <w:p w:rsidR="00E038BA" w:rsidRPr="009B6779" w:rsidRDefault="00E038BA" w:rsidP="003267F1">
                  <w:pPr>
                    <w:framePr w:hSpace="180" w:wrap="around" w:vAnchor="text" w:hAnchor="text" w:x="-34" w:y="1"/>
                    <w:suppressOverlap/>
                    <w:jc w:val="center"/>
                    <w:rPr>
                      <w:b/>
                      <w:sz w:val="28"/>
                      <w:szCs w:val="28"/>
                    </w:rPr>
                  </w:pPr>
                  <w:r w:rsidRPr="009B6779">
                    <w:rPr>
                      <w:b/>
                      <w:sz w:val="28"/>
                      <w:szCs w:val="28"/>
                    </w:rPr>
                    <w:t>0,3</w:t>
                  </w:r>
                </w:p>
              </w:tc>
            </w:tr>
            <w:tr w:rsidR="00B35257" w:rsidRPr="009B6779" w:rsidTr="00E038BA">
              <w:trPr>
                <w:jc w:val="center"/>
              </w:trPr>
              <w:tc>
                <w:tcPr>
                  <w:tcW w:w="2377" w:type="dxa"/>
                  <w:vMerge/>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p>
              </w:tc>
              <w:tc>
                <w:tcPr>
                  <w:tcW w:w="2185"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r w:rsidRPr="009B6779">
                    <w:rPr>
                      <w:sz w:val="28"/>
                      <w:szCs w:val="28"/>
                    </w:rPr>
                    <w:t xml:space="preserve">витримування виноматеріалів, виробництво і зберігання </w:t>
                  </w:r>
                  <w:proofErr w:type="spellStart"/>
                  <w:r w:rsidRPr="009B6779">
                    <w:rPr>
                      <w:sz w:val="28"/>
                      <w:szCs w:val="28"/>
                    </w:rPr>
                    <w:lastRenderedPageBreak/>
                    <w:t>винопродукції</w:t>
                  </w:r>
                  <w:proofErr w:type="spellEnd"/>
                </w:p>
              </w:tc>
              <w:tc>
                <w:tcPr>
                  <w:tcW w:w="1145"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center"/>
                    <w:rPr>
                      <w:sz w:val="28"/>
                      <w:szCs w:val="28"/>
                    </w:rPr>
                  </w:pPr>
                  <w:r w:rsidRPr="009B6779">
                    <w:rPr>
                      <w:sz w:val="28"/>
                      <w:szCs w:val="28"/>
                    </w:rPr>
                    <w:lastRenderedPageBreak/>
                    <w:t>кв. метрів</w:t>
                  </w:r>
                </w:p>
              </w:tc>
              <w:tc>
                <w:tcPr>
                  <w:tcW w:w="1624" w:type="dxa"/>
                  <w:tcBorders>
                    <w:top w:val="single" w:sz="4" w:space="0" w:color="auto"/>
                    <w:left w:val="single" w:sz="4" w:space="0" w:color="auto"/>
                    <w:bottom w:val="single" w:sz="4" w:space="0" w:color="auto"/>
                    <w:right w:val="single" w:sz="4" w:space="0" w:color="auto"/>
                  </w:tcBorders>
                  <w:vAlign w:val="center"/>
                </w:tcPr>
                <w:p w:rsidR="00E038BA" w:rsidRPr="009B6779" w:rsidRDefault="007A1765" w:rsidP="003267F1">
                  <w:pPr>
                    <w:framePr w:hSpace="180" w:wrap="around" w:vAnchor="text" w:hAnchor="text" w:x="-34" w:y="1"/>
                    <w:suppressOverlap/>
                    <w:jc w:val="center"/>
                    <w:rPr>
                      <w:b/>
                      <w:sz w:val="28"/>
                      <w:szCs w:val="28"/>
                    </w:rPr>
                  </w:pPr>
                  <w:r>
                    <w:rPr>
                      <w:b/>
                      <w:sz w:val="28"/>
                      <w:szCs w:val="28"/>
                    </w:rPr>
                    <w:pict w14:anchorId="00473478">
                      <v:shapetype id="_x0000_t202" coordsize="21600,21600" o:spt="202" path="m,l,21600r21600,l21600,xe">
                        <v:stroke joinstyle="miter"/>
                        <v:path gradientshapeok="t" o:connecttype="rect"/>
                      </v:shapetype>
                      <v:shape id="_x0000_s1049" type="#_x0000_t202" style="position:absolute;left:0;text-align:left;margin-left:-122pt;margin-top:107.45pt;width:11.6pt;height:7pt;z-index:251661312;mso-wrap-style:tight;mso-position-horizontal-relative:text;mso-position-vertical-relative:text" strokecolor="white">
                        <v:textbox>
                          <w:txbxContent>
                            <w:p w:rsidR="00FC7DC3" w:rsidRDefault="00FC7DC3" w:rsidP="009F1CA3"/>
                          </w:txbxContent>
                        </v:textbox>
                      </v:shape>
                    </w:pict>
                  </w:r>
                  <w:r w:rsidR="00E038BA" w:rsidRPr="009B6779">
                    <w:rPr>
                      <w:b/>
                      <w:sz w:val="28"/>
                      <w:szCs w:val="28"/>
                    </w:rPr>
                    <w:t>0,85</w:t>
                  </w:r>
                </w:p>
              </w:tc>
            </w:tr>
            <w:tr w:rsidR="00B35257" w:rsidRPr="009B6779" w:rsidTr="00E038BA">
              <w:trPr>
                <w:jc w:val="center"/>
              </w:trPr>
              <w:tc>
                <w:tcPr>
                  <w:tcW w:w="2377" w:type="dxa"/>
                  <w:vMerge/>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p>
              </w:tc>
              <w:tc>
                <w:tcPr>
                  <w:tcW w:w="2185"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r w:rsidRPr="009B6779">
                    <w:rPr>
                      <w:sz w:val="28"/>
                      <w:szCs w:val="28"/>
                    </w:rPr>
                    <w:t xml:space="preserve">вирощування грибів, овочів, квітів та інших рослин </w:t>
                  </w:r>
                </w:p>
              </w:tc>
              <w:tc>
                <w:tcPr>
                  <w:tcW w:w="1145"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center"/>
                    <w:rPr>
                      <w:b/>
                      <w:sz w:val="28"/>
                      <w:szCs w:val="28"/>
                    </w:rPr>
                  </w:pPr>
                  <w:r w:rsidRPr="009B6779">
                    <w:rPr>
                      <w:b/>
                      <w:sz w:val="28"/>
                      <w:szCs w:val="28"/>
                    </w:rPr>
                    <w:t>—“—</w:t>
                  </w:r>
                </w:p>
              </w:tc>
              <w:tc>
                <w:tcPr>
                  <w:tcW w:w="1624" w:type="dxa"/>
                  <w:tcBorders>
                    <w:top w:val="single" w:sz="4" w:space="0" w:color="auto"/>
                    <w:left w:val="single" w:sz="4" w:space="0" w:color="auto"/>
                    <w:bottom w:val="single" w:sz="4" w:space="0" w:color="auto"/>
                    <w:right w:val="single" w:sz="4" w:space="0" w:color="auto"/>
                  </w:tcBorders>
                  <w:vAlign w:val="center"/>
                </w:tcPr>
                <w:p w:rsidR="00E038BA" w:rsidRPr="009B6779" w:rsidRDefault="00E038BA" w:rsidP="003267F1">
                  <w:pPr>
                    <w:framePr w:hSpace="180" w:wrap="around" w:vAnchor="text" w:hAnchor="text" w:x="-34" w:y="1"/>
                    <w:suppressOverlap/>
                    <w:jc w:val="center"/>
                    <w:rPr>
                      <w:b/>
                      <w:sz w:val="28"/>
                      <w:szCs w:val="28"/>
                    </w:rPr>
                  </w:pPr>
                  <w:r w:rsidRPr="009B6779">
                    <w:rPr>
                      <w:b/>
                      <w:sz w:val="28"/>
                      <w:szCs w:val="28"/>
                    </w:rPr>
                    <w:t>0,49</w:t>
                  </w:r>
                </w:p>
              </w:tc>
            </w:tr>
            <w:tr w:rsidR="00B35257" w:rsidRPr="009B6779" w:rsidTr="00E038BA">
              <w:trPr>
                <w:jc w:val="center"/>
              </w:trPr>
              <w:tc>
                <w:tcPr>
                  <w:tcW w:w="2377" w:type="dxa"/>
                  <w:vMerge/>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p>
              </w:tc>
              <w:tc>
                <w:tcPr>
                  <w:tcW w:w="2185"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r w:rsidRPr="009B6779">
                    <w:rPr>
                      <w:sz w:val="28"/>
                      <w:szCs w:val="28"/>
                    </w:rPr>
                    <w:t xml:space="preserve">зберігання харчових продуктів, промислових  та інших товарів, речовин і матеріалів </w:t>
                  </w:r>
                </w:p>
              </w:tc>
              <w:tc>
                <w:tcPr>
                  <w:tcW w:w="1145"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center"/>
                    <w:rPr>
                      <w:b/>
                      <w:sz w:val="28"/>
                      <w:szCs w:val="28"/>
                    </w:rPr>
                  </w:pPr>
                  <w:r w:rsidRPr="009B6779">
                    <w:rPr>
                      <w:b/>
                      <w:sz w:val="28"/>
                      <w:szCs w:val="28"/>
                    </w:rPr>
                    <w:t>—“—</w:t>
                  </w:r>
                </w:p>
              </w:tc>
              <w:tc>
                <w:tcPr>
                  <w:tcW w:w="1624" w:type="dxa"/>
                  <w:tcBorders>
                    <w:top w:val="single" w:sz="4" w:space="0" w:color="auto"/>
                    <w:left w:val="single" w:sz="4" w:space="0" w:color="auto"/>
                    <w:bottom w:val="single" w:sz="4" w:space="0" w:color="auto"/>
                    <w:right w:val="single" w:sz="4" w:space="0" w:color="auto"/>
                  </w:tcBorders>
                  <w:vAlign w:val="center"/>
                </w:tcPr>
                <w:p w:rsidR="00E038BA" w:rsidRPr="009B6779" w:rsidRDefault="00E038BA" w:rsidP="003267F1">
                  <w:pPr>
                    <w:framePr w:hSpace="180" w:wrap="around" w:vAnchor="text" w:hAnchor="text" w:x="-34" w:y="1"/>
                    <w:suppressOverlap/>
                    <w:jc w:val="center"/>
                    <w:rPr>
                      <w:b/>
                      <w:sz w:val="28"/>
                      <w:szCs w:val="28"/>
                    </w:rPr>
                  </w:pPr>
                  <w:r w:rsidRPr="009B6779">
                    <w:rPr>
                      <w:b/>
                      <w:sz w:val="28"/>
                      <w:szCs w:val="28"/>
                    </w:rPr>
                    <w:t>0,36</w:t>
                  </w:r>
                </w:p>
              </w:tc>
            </w:tr>
            <w:tr w:rsidR="00B35257" w:rsidRPr="009B6779" w:rsidTr="00E038BA">
              <w:trPr>
                <w:jc w:val="center"/>
              </w:trPr>
              <w:tc>
                <w:tcPr>
                  <w:tcW w:w="2377" w:type="dxa"/>
                  <w:vMerge/>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p>
              </w:tc>
              <w:tc>
                <w:tcPr>
                  <w:tcW w:w="2185"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left"/>
                    <w:rPr>
                      <w:sz w:val="28"/>
                      <w:szCs w:val="28"/>
                    </w:rPr>
                  </w:pPr>
                  <w:r w:rsidRPr="009B6779">
                    <w:rPr>
                      <w:sz w:val="28"/>
                      <w:szCs w:val="28"/>
                    </w:rPr>
                    <w:t xml:space="preserve">провадження іншої господарської діяльності </w:t>
                  </w:r>
                </w:p>
              </w:tc>
              <w:tc>
                <w:tcPr>
                  <w:tcW w:w="1145" w:type="dxa"/>
                  <w:tcBorders>
                    <w:top w:val="single" w:sz="4" w:space="0" w:color="auto"/>
                    <w:left w:val="single" w:sz="4" w:space="0" w:color="auto"/>
                    <w:bottom w:val="single" w:sz="4" w:space="0" w:color="auto"/>
                    <w:right w:val="single" w:sz="4" w:space="0" w:color="auto"/>
                  </w:tcBorders>
                </w:tcPr>
                <w:p w:rsidR="00E038BA" w:rsidRPr="009B6779" w:rsidRDefault="00E038BA" w:rsidP="003267F1">
                  <w:pPr>
                    <w:pStyle w:val="StyleZakonu"/>
                    <w:framePr w:hSpace="180" w:wrap="around" w:vAnchor="text" w:hAnchor="text" w:x="-34" w:y="1"/>
                    <w:spacing w:after="0" w:line="240" w:lineRule="auto"/>
                    <w:ind w:firstLine="0"/>
                    <w:suppressOverlap/>
                    <w:jc w:val="center"/>
                    <w:rPr>
                      <w:b/>
                      <w:sz w:val="28"/>
                      <w:szCs w:val="28"/>
                    </w:rPr>
                  </w:pPr>
                  <w:r w:rsidRPr="009B6779">
                    <w:rPr>
                      <w:b/>
                      <w:sz w:val="28"/>
                      <w:szCs w:val="28"/>
                    </w:rPr>
                    <w:t>—“—</w:t>
                  </w:r>
                </w:p>
              </w:tc>
              <w:tc>
                <w:tcPr>
                  <w:tcW w:w="1624" w:type="dxa"/>
                  <w:tcBorders>
                    <w:top w:val="single" w:sz="4" w:space="0" w:color="auto"/>
                    <w:left w:val="single" w:sz="4" w:space="0" w:color="auto"/>
                    <w:bottom w:val="single" w:sz="4" w:space="0" w:color="auto"/>
                    <w:right w:val="single" w:sz="4" w:space="0" w:color="auto"/>
                  </w:tcBorders>
                  <w:vAlign w:val="center"/>
                </w:tcPr>
                <w:p w:rsidR="00E038BA" w:rsidRPr="009B6779" w:rsidRDefault="00E038BA" w:rsidP="003267F1">
                  <w:pPr>
                    <w:framePr w:hSpace="180" w:wrap="around" w:vAnchor="text" w:hAnchor="text" w:x="-34" w:y="1"/>
                    <w:suppressOverlap/>
                    <w:jc w:val="center"/>
                    <w:rPr>
                      <w:b/>
                      <w:sz w:val="28"/>
                      <w:szCs w:val="28"/>
                    </w:rPr>
                  </w:pPr>
                  <w:r w:rsidRPr="009B6779">
                    <w:rPr>
                      <w:b/>
                      <w:sz w:val="28"/>
                      <w:szCs w:val="28"/>
                    </w:rPr>
                    <w:t>1,19</w:t>
                  </w:r>
                </w:p>
              </w:tc>
            </w:tr>
          </w:tbl>
          <w:p w:rsidR="00E038BA" w:rsidRPr="009B6779" w:rsidRDefault="00E038BA" w:rsidP="00812FE8">
            <w:pPr>
              <w:ind w:firstLine="709"/>
              <w:jc w:val="both"/>
              <w:rPr>
                <w:sz w:val="28"/>
                <w:szCs w:val="28"/>
              </w:rPr>
            </w:pPr>
          </w:p>
        </w:tc>
      </w:tr>
    </w:tbl>
    <w:p w:rsidR="00812FE8" w:rsidRPr="009B6779" w:rsidRDefault="00812FE8" w:rsidP="00812FE8"/>
    <w:tbl>
      <w:tblPr>
        <w:tblpPr w:leftFromText="180" w:rightFromText="180" w:vertAnchor="text" w:tblpX="-34" w:tblpY="1"/>
        <w:tblOverlap w:val="neve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1"/>
        <w:gridCol w:w="7557"/>
      </w:tblGrid>
      <w:tr w:rsidR="00B35257" w:rsidRPr="009B6779" w:rsidTr="006534EC">
        <w:trPr>
          <w:trHeight w:val="337"/>
        </w:trPr>
        <w:tc>
          <w:tcPr>
            <w:tcW w:w="15168" w:type="dxa"/>
            <w:gridSpan w:val="2"/>
          </w:tcPr>
          <w:p w:rsidR="00812FE8" w:rsidRPr="009B6779" w:rsidRDefault="00812FE8" w:rsidP="00812FE8">
            <w:pPr>
              <w:tabs>
                <w:tab w:val="left" w:pos="1701"/>
                <w:tab w:val="right" w:leader="dot" w:pos="9720"/>
              </w:tabs>
              <w:ind w:firstLine="709"/>
              <w:jc w:val="center"/>
              <w:rPr>
                <w:sz w:val="28"/>
                <w:szCs w:val="28"/>
              </w:rPr>
            </w:pPr>
            <w:r w:rsidRPr="009B6779">
              <w:rPr>
                <w:rFonts w:eastAsia="MS Mincho"/>
                <w:b/>
                <w:sz w:val="28"/>
                <w:szCs w:val="28"/>
              </w:rPr>
              <w:t>РОЗДІЛ XІІІ. ПЛАТА ЗА ЗЕМЛЮ</w:t>
            </w:r>
          </w:p>
        </w:tc>
      </w:tr>
      <w:tr w:rsidR="00B35257" w:rsidRPr="009B6779" w:rsidTr="006534EC">
        <w:trPr>
          <w:trHeight w:val="835"/>
        </w:trPr>
        <w:tc>
          <w:tcPr>
            <w:tcW w:w="7611" w:type="dxa"/>
          </w:tcPr>
          <w:p w:rsidR="00812FE8" w:rsidRPr="009B6779" w:rsidRDefault="00812FE8" w:rsidP="00812FE8">
            <w:pPr>
              <w:ind w:left="73" w:firstLine="720"/>
              <w:jc w:val="both"/>
              <w:rPr>
                <w:bCs/>
                <w:spacing w:val="3"/>
                <w:sz w:val="28"/>
                <w:szCs w:val="28"/>
              </w:rPr>
            </w:pPr>
            <w:r w:rsidRPr="009B6779">
              <w:rPr>
                <w:bCs/>
                <w:spacing w:val="3"/>
                <w:sz w:val="28"/>
                <w:szCs w:val="28"/>
              </w:rPr>
              <w:t>Стаття 275. Ставки податку за земельні ділянки, розташовані в межах населених пунктів, нормативну грошову оцінку яких не проведено</w:t>
            </w:r>
          </w:p>
          <w:p w:rsidR="00812FE8" w:rsidRPr="009B6779" w:rsidRDefault="00812FE8" w:rsidP="00812FE8">
            <w:pPr>
              <w:ind w:left="73" w:firstLine="720"/>
              <w:jc w:val="both"/>
              <w:rPr>
                <w:bCs/>
                <w:spacing w:val="3"/>
                <w:sz w:val="28"/>
                <w:szCs w:val="28"/>
              </w:rPr>
            </w:pPr>
            <w:r w:rsidRPr="009B6779">
              <w:rPr>
                <w:bCs/>
                <w:spacing w:val="3"/>
                <w:sz w:val="28"/>
                <w:szCs w:val="28"/>
              </w:rPr>
              <w:t xml:space="preserve">275.1. Ставки податку за земельні ділянки, нормативну грошову оцінку яких не проведено, встановлюються у таких розмірах: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6"/>
              <w:gridCol w:w="2231"/>
              <w:gridCol w:w="2494"/>
            </w:tblGrid>
            <w:tr w:rsidR="00B35257" w:rsidRPr="009B6779" w:rsidTr="006534EC">
              <w:trPr>
                <w:jc w:val="center"/>
              </w:trPr>
              <w:tc>
                <w:tcPr>
                  <w:tcW w:w="2356" w:type="dxa"/>
                  <w:shd w:val="clear" w:color="auto" w:fill="auto"/>
                </w:tcPr>
                <w:p w:rsidR="00812FE8" w:rsidRPr="009B6779" w:rsidRDefault="00812FE8"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autoSpaceDE w:val="0"/>
                    <w:autoSpaceDN w:val="0"/>
                    <w:adjustRightInd w:val="0"/>
                    <w:ind w:left="252"/>
                    <w:suppressOverlap/>
                    <w:jc w:val="center"/>
                    <w:rPr>
                      <w:bCs/>
                      <w:spacing w:val="3"/>
                      <w:sz w:val="28"/>
                      <w:szCs w:val="28"/>
                    </w:rPr>
                  </w:pPr>
                  <w:r w:rsidRPr="009B6779">
                    <w:rPr>
                      <w:bCs/>
                      <w:spacing w:val="3"/>
                      <w:sz w:val="28"/>
                      <w:szCs w:val="28"/>
                    </w:rPr>
                    <w:t>Групи населених пунктів з чисельністю населення, тис. осіб</w:t>
                  </w:r>
                </w:p>
              </w:tc>
              <w:tc>
                <w:tcPr>
                  <w:tcW w:w="2231" w:type="dxa"/>
                  <w:shd w:val="clear" w:color="auto" w:fill="auto"/>
                </w:tcPr>
                <w:p w:rsidR="00812FE8" w:rsidRPr="009B6779" w:rsidRDefault="00812FE8"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autoSpaceDE w:val="0"/>
                    <w:autoSpaceDN w:val="0"/>
                    <w:adjustRightInd w:val="0"/>
                    <w:ind w:left="252"/>
                    <w:suppressOverlap/>
                    <w:jc w:val="center"/>
                    <w:rPr>
                      <w:bCs/>
                      <w:spacing w:val="3"/>
                      <w:sz w:val="28"/>
                      <w:szCs w:val="28"/>
                    </w:rPr>
                  </w:pPr>
                  <w:r w:rsidRPr="009B6779">
                    <w:rPr>
                      <w:bCs/>
                      <w:spacing w:val="3"/>
                      <w:sz w:val="28"/>
                      <w:szCs w:val="28"/>
                    </w:rPr>
                    <w:t>Ставки податку,</w:t>
                  </w:r>
                </w:p>
                <w:p w:rsidR="00812FE8" w:rsidRPr="009B6779" w:rsidRDefault="00812FE8"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autoSpaceDE w:val="0"/>
                    <w:autoSpaceDN w:val="0"/>
                    <w:adjustRightInd w:val="0"/>
                    <w:ind w:left="252"/>
                    <w:suppressOverlap/>
                    <w:jc w:val="center"/>
                    <w:rPr>
                      <w:bCs/>
                      <w:spacing w:val="3"/>
                      <w:sz w:val="28"/>
                      <w:szCs w:val="28"/>
                    </w:rPr>
                  </w:pPr>
                  <w:r w:rsidRPr="009B6779">
                    <w:rPr>
                      <w:bCs/>
                      <w:spacing w:val="3"/>
                      <w:sz w:val="28"/>
                      <w:szCs w:val="28"/>
                    </w:rPr>
                    <w:t>гривень за 1 кв. метр</w:t>
                  </w:r>
                </w:p>
              </w:tc>
              <w:tc>
                <w:tcPr>
                  <w:tcW w:w="2494" w:type="dxa"/>
                  <w:shd w:val="clear" w:color="auto" w:fill="auto"/>
                </w:tcPr>
                <w:p w:rsidR="00812FE8" w:rsidRPr="009B6779" w:rsidRDefault="00812FE8"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autoSpaceDE w:val="0"/>
                    <w:autoSpaceDN w:val="0"/>
                    <w:adjustRightInd w:val="0"/>
                    <w:ind w:left="252"/>
                    <w:suppressOverlap/>
                    <w:jc w:val="center"/>
                    <w:rPr>
                      <w:bCs/>
                      <w:spacing w:val="3"/>
                      <w:sz w:val="28"/>
                      <w:szCs w:val="28"/>
                    </w:rPr>
                  </w:pPr>
                  <w:r w:rsidRPr="009B6779">
                    <w:rPr>
                      <w:bCs/>
                      <w:spacing w:val="3"/>
                      <w:sz w:val="28"/>
                      <w:szCs w:val="28"/>
                    </w:rPr>
                    <w:t xml:space="preserve">Коефіцієнт, що застосовується у містах Києві, Сімферополі, Севастополі та містах </w:t>
                  </w:r>
                  <w:r w:rsidRPr="009B6779">
                    <w:rPr>
                      <w:bCs/>
                      <w:spacing w:val="3"/>
                      <w:sz w:val="28"/>
                      <w:szCs w:val="28"/>
                    </w:rPr>
                    <w:lastRenderedPageBreak/>
                    <w:t>обласного значення</w:t>
                  </w:r>
                </w:p>
              </w:tc>
            </w:tr>
            <w:tr w:rsidR="00B35257" w:rsidRPr="009B6779" w:rsidTr="006534EC">
              <w:trPr>
                <w:jc w:val="center"/>
              </w:trPr>
              <w:tc>
                <w:tcPr>
                  <w:tcW w:w="2356" w:type="dxa"/>
                  <w:shd w:val="clear" w:color="auto" w:fill="auto"/>
                </w:tcPr>
                <w:p w:rsidR="00812FE8" w:rsidRPr="009B6779" w:rsidRDefault="00812FE8" w:rsidP="003267F1">
                  <w:pPr>
                    <w:framePr w:hSpace="180" w:wrap="around" w:vAnchor="text" w:hAnchor="text" w:x="-34" w:y="1"/>
                    <w:ind w:left="252"/>
                    <w:suppressOverlap/>
                    <w:rPr>
                      <w:sz w:val="28"/>
                      <w:szCs w:val="28"/>
                    </w:rPr>
                  </w:pPr>
                  <w:r w:rsidRPr="009B6779">
                    <w:rPr>
                      <w:sz w:val="28"/>
                      <w:szCs w:val="28"/>
                    </w:rPr>
                    <w:lastRenderedPageBreak/>
                    <w:t>до 3</w:t>
                  </w:r>
                </w:p>
              </w:tc>
              <w:tc>
                <w:tcPr>
                  <w:tcW w:w="2231" w:type="dxa"/>
                  <w:shd w:val="clear" w:color="auto" w:fill="auto"/>
                </w:tcPr>
                <w:p w:rsidR="00812FE8" w:rsidRPr="009B6779" w:rsidRDefault="00812FE8" w:rsidP="003267F1">
                  <w:pPr>
                    <w:framePr w:hSpace="180" w:wrap="around" w:vAnchor="text" w:hAnchor="text" w:x="-34" w:y="1"/>
                    <w:suppressOverlap/>
                    <w:jc w:val="center"/>
                    <w:rPr>
                      <w:b/>
                      <w:sz w:val="28"/>
                      <w:szCs w:val="28"/>
                    </w:rPr>
                  </w:pPr>
                  <w:r w:rsidRPr="009B6779">
                    <w:rPr>
                      <w:b/>
                      <w:sz w:val="28"/>
                      <w:szCs w:val="28"/>
                    </w:rPr>
                    <w:t>0,28</w:t>
                  </w:r>
                </w:p>
              </w:tc>
              <w:tc>
                <w:tcPr>
                  <w:tcW w:w="2494" w:type="dxa"/>
                  <w:shd w:val="clear" w:color="auto" w:fill="auto"/>
                </w:tcPr>
                <w:p w:rsidR="00812FE8" w:rsidRPr="009B6779" w:rsidRDefault="00812FE8" w:rsidP="003267F1">
                  <w:pPr>
                    <w:framePr w:hSpace="180" w:wrap="around" w:vAnchor="text" w:hAnchor="text" w:x="-34" w:y="1"/>
                    <w:ind w:left="252"/>
                    <w:suppressOverlap/>
                    <w:jc w:val="center"/>
                    <w:rPr>
                      <w:sz w:val="28"/>
                      <w:szCs w:val="28"/>
                    </w:rPr>
                  </w:pPr>
                </w:p>
              </w:tc>
            </w:tr>
            <w:tr w:rsidR="00B35257" w:rsidRPr="009B6779" w:rsidTr="006534EC">
              <w:trPr>
                <w:jc w:val="center"/>
              </w:trPr>
              <w:tc>
                <w:tcPr>
                  <w:tcW w:w="2356" w:type="dxa"/>
                  <w:shd w:val="clear" w:color="auto" w:fill="auto"/>
                </w:tcPr>
                <w:p w:rsidR="00812FE8" w:rsidRPr="009B6779" w:rsidRDefault="00812FE8" w:rsidP="003267F1">
                  <w:pPr>
                    <w:framePr w:hSpace="180" w:wrap="around" w:vAnchor="text" w:hAnchor="text" w:x="-34" w:y="1"/>
                    <w:ind w:left="252"/>
                    <w:suppressOverlap/>
                    <w:rPr>
                      <w:sz w:val="28"/>
                      <w:szCs w:val="28"/>
                    </w:rPr>
                  </w:pPr>
                  <w:r w:rsidRPr="009B6779">
                    <w:rPr>
                      <w:sz w:val="28"/>
                      <w:szCs w:val="28"/>
                    </w:rPr>
                    <w:t>від 3 до 10</w:t>
                  </w:r>
                </w:p>
              </w:tc>
              <w:tc>
                <w:tcPr>
                  <w:tcW w:w="2231" w:type="dxa"/>
                  <w:shd w:val="clear" w:color="auto" w:fill="auto"/>
                </w:tcPr>
                <w:p w:rsidR="00812FE8" w:rsidRPr="009B6779" w:rsidRDefault="00812FE8" w:rsidP="003267F1">
                  <w:pPr>
                    <w:framePr w:hSpace="180" w:wrap="around" w:vAnchor="text" w:hAnchor="text" w:x="-34" w:y="1"/>
                    <w:suppressOverlap/>
                    <w:jc w:val="center"/>
                    <w:rPr>
                      <w:b/>
                      <w:sz w:val="28"/>
                      <w:szCs w:val="28"/>
                    </w:rPr>
                  </w:pPr>
                  <w:r w:rsidRPr="009B6779">
                    <w:rPr>
                      <w:b/>
                      <w:sz w:val="28"/>
                      <w:szCs w:val="28"/>
                    </w:rPr>
                    <w:t>0,56</w:t>
                  </w:r>
                </w:p>
              </w:tc>
              <w:tc>
                <w:tcPr>
                  <w:tcW w:w="2494" w:type="dxa"/>
                  <w:shd w:val="clear" w:color="auto" w:fill="auto"/>
                </w:tcPr>
                <w:p w:rsidR="00812FE8" w:rsidRPr="009B6779" w:rsidRDefault="00812FE8" w:rsidP="003267F1">
                  <w:pPr>
                    <w:framePr w:hSpace="180" w:wrap="around" w:vAnchor="text" w:hAnchor="text" w:x="-34" w:y="1"/>
                    <w:ind w:left="252"/>
                    <w:suppressOverlap/>
                    <w:jc w:val="center"/>
                    <w:rPr>
                      <w:sz w:val="28"/>
                      <w:szCs w:val="28"/>
                    </w:rPr>
                  </w:pPr>
                </w:p>
              </w:tc>
            </w:tr>
            <w:tr w:rsidR="00B35257" w:rsidRPr="009B6779" w:rsidTr="006534EC">
              <w:trPr>
                <w:jc w:val="center"/>
              </w:trPr>
              <w:tc>
                <w:tcPr>
                  <w:tcW w:w="2356" w:type="dxa"/>
                  <w:shd w:val="clear" w:color="auto" w:fill="auto"/>
                </w:tcPr>
                <w:p w:rsidR="00812FE8" w:rsidRPr="009B6779" w:rsidRDefault="00812FE8" w:rsidP="003267F1">
                  <w:pPr>
                    <w:framePr w:hSpace="180" w:wrap="around" w:vAnchor="text" w:hAnchor="text" w:x="-34" w:y="1"/>
                    <w:ind w:left="252"/>
                    <w:suppressOverlap/>
                    <w:rPr>
                      <w:sz w:val="28"/>
                      <w:szCs w:val="28"/>
                    </w:rPr>
                  </w:pPr>
                  <w:r w:rsidRPr="009B6779">
                    <w:rPr>
                      <w:sz w:val="28"/>
                      <w:szCs w:val="28"/>
                    </w:rPr>
                    <w:t>від 10 до 20</w:t>
                  </w:r>
                </w:p>
              </w:tc>
              <w:tc>
                <w:tcPr>
                  <w:tcW w:w="2231" w:type="dxa"/>
                  <w:shd w:val="clear" w:color="auto" w:fill="auto"/>
                </w:tcPr>
                <w:p w:rsidR="00812FE8" w:rsidRPr="009B6779" w:rsidRDefault="00812FE8" w:rsidP="003267F1">
                  <w:pPr>
                    <w:framePr w:hSpace="180" w:wrap="around" w:vAnchor="text" w:hAnchor="text" w:x="-34" w:y="1"/>
                    <w:suppressOverlap/>
                    <w:jc w:val="center"/>
                    <w:rPr>
                      <w:b/>
                      <w:sz w:val="28"/>
                      <w:szCs w:val="28"/>
                    </w:rPr>
                  </w:pPr>
                  <w:r w:rsidRPr="009B6779">
                    <w:rPr>
                      <w:b/>
                      <w:sz w:val="28"/>
                      <w:szCs w:val="28"/>
                    </w:rPr>
                    <w:t>0,90</w:t>
                  </w:r>
                </w:p>
              </w:tc>
              <w:tc>
                <w:tcPr>
                  <w:tcW w:w="2494" w:type="dxa"/>
                  <w:shd w:val="clear" w:color="auto" w:fill="auto"/>
                </w:tcPr>
                <w:p w:rsidR="00812FE8" w:rsidRPr="009B6779" w:rsidRDefault="00812FE8" w:rsidP="003267F1">
                  <w:pPr>
                    <w:framePr w:hSpace="180" w:wrap="around" w:vAnchor="text" w:hAnchor="text" w:x="-34" w:y="1"/>
                    <w:ind w:left="252"/>
                    <w:suppressOverlap/>
                    <w:jc w:val="center"/>
                    <w:rPr>
                      <w:sz w:val="28"/>
                      <w:szCs w:val="28"/>
                    </w:rPr>
                  </w:pPr>
                </w:p>
              </w:tc>
            </w:tr>
            <w:tr w:rsidR="00B35257" w:rsidRPr="009B6779" w:rsidTr="006534EC">
              <w:trPr>
                <w:jc w:val="center"/>
              </w:trPr>
              <w:tc>
                <w:tcPr>
                  <w:tcW w:w="2356" w:type="dxa"/>
                  <w:shd w:val="clear" w:color="auto" w:fill="auto"/>
                </w:tcPr>
                <w:p w:rsidR="00812FE8" w:rsidRPr="009B6779" w:rsidRDefault="00812FE8" w:rsidP="003267F1">
                  <w:pPr>
                    <w:framePr w:hSpace="180" w:wrap="around" w:vAnchor="text" w:hAnchor="text" w:x="-34" w:y="1"/>
                    <w:ind w:left="252"/>
                    <w:suppressOverlap/>
                    <w:rPr>
                      <w:sz w:val="28"/>
                      <w:szCs w:val="28"/>
                    </w:rPr>
                  </w:pPr>
                  <w:r w:rsidRPr="009B6779">
                    <w:rPr>
                      <w:sz w:val="28"/>
                      <w:szCs w:val="28"/>
                    </w:rPr>
                    <w:t>від 20 до 50</w:t>
                  </w:r>
                </w:p>
              </w:tc>
              <w:tc>
                <w:tcPr>
                  <w:tcW w:w="2231" w:type="dxa"/>
                  <w:shd w:val="clear" w:color="auto" w:fill="auto"/>
                </w:tcPr>
                <w:p w:rsidR="00812FE8" w:rsidRPr="009B6779" w:rsidRDefault="00812FE8" w:rsidP="003267F1">
                  <w:pPr>
                    <w:framePr w:hSpace="180" w:wrap="around" w:vAnchor="text" w:hAnchor="text" w:x="-34" w:y="1"/>
                    <w:suppressOverlap/>
                    <w:jc w:val="center"/>
                    <w:rPr>
                      <w:b/>
                      <w:sz w:val="28"/>
                      <w:szCs w:val="28"/>
                    </w:rPr>
                  </w:pPr>
                  <w:r w:rsidRPr="009B6779">
                    <w:rPr>
                      <w:b/>
                      <w:sz w:val="28"/>
                      <w:szCs w:val="28"/>
                    </w:rPr>
                    <w:t>1,40</w:t>
                  </w:r>
                </w:p>
              </w:tc>
              <w:tc>
                <w:tcPr>
                  <w:tcW w:w="2494" w:type="dxa"/>
                  <w:shd w:val="clear" w:color="auto" w:fill="auto"/>
                </w:tcPr>
                <w:p w:rsidR="00812FE8" w:rsidRPr="009B6779" w:rsidRDefault="00812FE8" w:rsidP="003267F1">
                  <w:pPr>
                    <w:framePr w:hSpace="180" w:wrap="around" w:vAnchor="text" w:hAnchor="text" w:x="-34" w:y="1"/>
                    <w:ind w:left="252"/>
                    <w:suppressOverlap/>
                    <w:jc w:val="center"/>
                    <w:rPr>
                      <w:sz w:val="28"/>
                      <w:szCs w:val="28"/>
                    </w:rPr>
                  </w:pPr>
                  <w:r w:rsidRPr="009B6779">
                    <w:rPr>
                      <w:sz w:val="28"/>
                      <w:szCs w:val="28"/>
                    </w:rPr>
                    <w:t>1,2</w:t>
                  </w:r>
                </w:p>
              </w:tc>
            </w:tr>
            <w:tr w:rsidR="00B35257" w:rsidRPr="009B6779" w:rsidTr="006534EC">
              <w:trPr>
                <w:jc w:val="center"/>
              </w:trPr>
              <w:tc>
                <w:tcPr>
                  <w:tcW w:w="2356" w:type="dxa"/>
                  <w:shd w:val="clear" w:color="auto" w:fill="auto"/>
                </w:tcPr>
                <w:p w:rsidR="00812FE8" w:rsidRPr="009B6779" w:rsidRDefault="00812FE8" w:rsidP="003267F1">
                  <w:pPr>
                    <w:framePr w:hSpace="180" w:wrap="around" w:vAnchor="text" w:hAnchor="text" w:x="-34" w:y="1"/>
                    <w:ind w:left="252"/>
                    <w:suppressOverlap/>
                    <w:rPr>
                      <w:sz w:val="28"/>
                      <w:szCs w:val="28"/>
                    </w:rPr>
                  </w:pPr>
                  <w:r w:rsidRPr="009B6779">
                    <w:rPr>
                      <w:sz w:val="28"/>
                      <w:szCs w:val="28"/>
                    </w:rPr>
                    <w:t>від 50 до 100</w:t>
                  </w:r>
                </w:p>
              </w:tc>
              <w:tc>
                <w:tcPr>
                  <w:tcW w:w="2231" w:type="dxa"/>
                  <w:shd w:val="clear" w:color="auto" w:fill="auto"/>
                </w:tcPr>
                <w:p w:rsidR="00812FE8" w:rsidRPr="009B6779" w:rsidRDefault="00812FE8" w:rsidP="003267F1">
                  <w:pPr>
                    <w:framePr w:hSpace="180" w:wrap="around" w:vAnchor="text" w:hAnchor="text" w:x="-34" w:y="1"/>
                    <w:suppressOverlap/>
                    <w:jc w:val="center"/>
                    <w:rPr>
                      <w:b/>
                      <w:sz w:val="28"/>
                      <w:szCs w:val="28"/>
                    </w:rPr>
                  </w:pPr>
                  <w:r w:rsidRPr="009B6779">
                    <w:rPr>
                      <w:b/>
                      <w:sz w:val="28"/>
                      <w:szCs w:val="28"/>
                    </w:rPr>
                    <w:t>1,69</w:t>
                  </w:r>
                </w:p>
              </w:tc>
              <w:tc>
                <w:tcPr>
                  <w:tcW w:w="2494" w:type="dxa"/>
                  <w:shd w:val="clear" w:color="auto" w:fill="auto"/>
                </w:tcPr>
                <w:p w:rsidR="00812FE8" w:rsidRPr="009B6779" w:rsidRDefault="00812FE8" w:rsidP="003267F1">
                  <w:pPr>
                    <w:framePr w:hSpace="180" w:wrap="around" w:vAnchor="text" w:hAnchor="text" w:x="-34" w:y="1"/>
                    <w:ind w:left="252"/>
                    <w:suppressOverlap/>
                    <w:jc w:val="center"/>
                    <w:rPr>
                      <w:sz w:val="28"/>
                      <w:szCs w:val="28"/>
                    </w:rPr>
                  </w:pPr>
                  <w:r w:rsidRPr="009B6779">
                    <w:rPr>
                      <w:sz w:val="28"/>
                      <w:szCs w:val="28"/>
                    </w:rPr>
                    <w:t>1,4</w:t>
                  </w:r>
                </w:p>
              </w:tc>
            </w:tr>
            <w:tr w:rsidR="00B35257" w:rsidRPr="009B6779" w:rsidTr="006534EC">
              <w:trPr>
                <w:jc w:val="center"/>
              </w:trPr>
              <w:tc>
                <w:tcPr>
                  <w:tcW w:w="2356" w:type="dxa"/>
                  <w:shd w:val="clear" w:color="auto" w:fill="auto"/>
                </w:tcPr>
                <w:p w:rsidR="00812FE8" w:rsidRPr="009B6779" w:rsidRDefault="00812FE8" w:rsidP="003267F1">
                  <w:pPr>
                    <w:framePr w:hSpace="180" w:wrap="around" w:vAnchor="text" w:hAnchor="text" w:x="-34" w:y="1"/>
                    <w:ind w:left="252"/>
                    <w:suppressOverlap/>
                    <w:rPr>
                      <w:sz w:val="28"/>
                      <w:szCs w:val="28"/>
                    </w:rPr>
                  </w:pPr>
                  <w:r w:rsidRPr="009B6779">
                    <w:rPr>
                      <w:sz w:val="28"/>
                      <w:szCs w:val="28"/>
                    </w:rPr>
                    <w:t>від 100 до 250</w:t>
                  </w:r>
                </w:p>
              </w:tc>
              <w:tc>
                <w:tcPr>
                  <w:tcW w:w="2231" w:type="dxa"/>
                  <w:shd w:val="clear" w:color="auto" w:fill="auto"/>
                </w:tcPr>
                <w:p w:rsidR="00812FE8" w:rsidRPr="009B6779" w:rsidRDefault="00812FE8" w:rsidP="003267F1">
                  <w:pPr>
                    <w:framePr w:hSpace="180" w:wrap="around" w:vAnchor="text" w:hAnchor="text" w:x="-34" w:y="1"/>
                    <w:suppressOverlap/>
                    <w:jc w:val="center"/>
                    <w:rPr>
                      <w:b/>
                      <w:sz w:val="28"/>
                      <w:szCs w:val="28"/>
                    </w:rPr>
                  </w:pPr>
                  <w:r w:rsidRPr="009B6779">
                    <w:rPr>
                      <w:b/>
                      <w:sz w:val="28"/>
                      <w:szCs w:val="28"/>
                    </w:rPr>
                    <w:t>1,97</w:t>
                  </w:r>
                </w:p>
              </w:tc>
              <w:tc>
                <w:tcPr>
                  <w:tcW w:w="2494" w:type="dxa"/>
                  <w:shd w:val="clear" w:color="auto" w:fill="auto"/>
                </w:tcPr>
                <w:p w:rsidR="00812FE8" w:rsidRPr="009B6779" w:rsidRDefault="00812FE8" w:rsidP="003267F1">
                  <w:pPr>
                    <w:framePr w:hSpace="180" w:wrap="around" w:vAnchor="text" w:hAnchor="text" w:x="-34" w:y="1"/>
                    <w:ind w:left="252"/>
                    <w:suppressOverlap/>
                    <w:jc w:val="center"/>
                    <w:rPr>
                      <w:sz w:val="28"/>
                      <w:szCs w:val="28"/>
                    </w:rPr>
                  </w:pPr>
                  <w:r w:rsidRPr="009B6779">
                    <w:rPr>
                      <w:sz w:val="28"/>
                      <w:szCs w:val="28"/>
                    </w:rPr>
                    <w:t>1,6</w:t>
                  </w:r>
                </w:p>
              </w:tc>
            </w:tr>
            <w:tr w:rsidR="00B35257" w:rsidRPr="009B6779" w:rsidTr="006534EC">
              <w:trPr>
                <w:jc w:val="center"/>
              </w:trPr>
              <w:tc>
                <w:tcPr>
                  <w:tcW w:w="2356" w:type="dxa"/>
                  <w:shd w:val="clear" w:color="auto" w:fill="auto"/>
                </w:tcPr>
                <w:p w:rsidR="00812FE8" w:rsidRPr="009B6779" w:rsidRDefault="00812FE8" w:rsidP="003267F1">
                  <w:pPr>
                    <w:framePr w:hSpace="180" w:wrap="around" w:vAnchor="text" w:hAnchor="text" w:x="-34" w:y="1"/>
                    <w:ind w:left="252"/>
                    <w:suppressOverlap/>
                    <w:rPr>
                      <w:sz w:val="28"/>
                      <w:szCs w:val="28"/>
                    </w:rPr>
                  </w:pPr>
                  <w:r w:rsidRPr="009B6779">
                    <w:rPr>
                      <w:sz w:val="28"/>
                      <w:szCs w:val="28"/>
                    </w:rPr>
                    <w:t>від 250 до 500</w:t>
                  </w:r>
                </w:p>
              </w:tc>
              <w:tc>
                <w:tcPr>
                  <w:tcW w:w="2231" w:type="dxa"/>
                  <w:shd w:val="clear" w:color="auto" w:fill="auto"/>
                </w:tcPr>
                <w:p w:rsidR="00812FE8" w:rsidRPr="009B6779" w:rsidRDefault="00812FE8" w:rsidP="003267F1">
                  <w:pPr>
                    <w:framePr w:hSpace="180" w:wrap="around" w:vAnchor="text" w:hAnchor="text" w:x="-34" w:y="1"/>
                    <w:suppressOverlap/>
                    <w:jc w:val="center"/>
                    <w:rPr>
                      <w:b/>
                      <w:sz w:val="28"/>
                      <w:szCs w:val="28"/>
                    </w:rPr>
                  </w:pPr>
                  <w:r w:rsidRPr="009B6779">
                    <w:rPr>
                      <w:b/>
                      <w:sz w:val="28"/>
                      <w:szCs w:val="28"/>
                    </w:rPr>
                    <w:t>2,26</w:t>
                  </w:r>
                </w:p>
              </w:tc>
              <w:tc>
                <w:tcPr>
                  <w:tcW w:w="2494" w:type="dxa"/>
                  <w:shd w:val="clear" w:color="auto" w:fill="auto"/>
                </w:tcPr>
                <w:p w:rsidR="00812FE8" w:rsidRPr="009B6779" w:rsidRDefault="00812FE8" w:rsidP="003267F1">
                  <w:pPr>
                    <w:framePr w:hSpace="180" w:wrap="around" w:vAnchor="text" w:hAnchor="text" w:x="-34" w:y="1"/>
                    <w:ind w:left="252"/>
                    <w:suppressOverlap/>
                    <w:jc w:val="center"/>
                    <w:rPr>
                      <w:sz w:val="28"/>
                      <w:szCs w:val="28"/>
                    </w:rPr>
                  </w:pPr>
                  <w:r w:rsidRPr="009B6779">
                    <w:rPr>
                      <w:sz w:val="28"/>
                      <w:szCs w:val="28"/>
                    </w:rPr>
                    <w:t>2,0</w:t>
                  </w:r>
                </w:p>
              </w:tc>
            </w:tr>
            <w:tr w:rsidR="00B35257" w:rsidRPr="009B6779" w:rsidTr="006534EC">
              <w:trPr>
                <w:trHeight w:val="150"/>
                <w:jc w:val="center"/>
              </w:trPr>
              <w:tc>
                <w:tcPr>
                  <w:tcW w:w="2356" w:type="dxa"/>
                  <w:shd w:val="clear" w:color="auto" w:fill="auto"/>
                </w:tcPr>
                <w:p w:rsidR="00812FE8" w:rsidRPr="009B6779" w:rsidRDefault="00812FE8" w:rsidP="003267F1">
                  <w:pPr>
                    <w:framePr w:hSpace="180" w:wrap="around" w:vAnchor="text" w:hAnchor="text" w:x="-34" w:y="1"/>
                    <w:ind w:left="252"/>
                    <w:suppressOverlap/>
                    <w:rPr>
                      <w:sz w:val="28"/>
                      <w:szCs w:val="28"/>
                    </w:rPr>
                  </w:pPr>
                  <w:r w:rsidRPr="009B6779">
                    <w:rPr>
                      <w:sz w:val="28"/>
                      <w:szCs w:val="28"/>
                    </w:rPr>
                    <w:t>від 500 до 1000</w:t>
                  </w:r>
                </w:p>
              </w:tc>
              <w:tc>
                <w:tcPr>
                  <w:tcW w:w="2231" w:type="dxa"/>
                  <w:shd w:val="clear" w:color="auto" w:fill="auto"/>
                </w:tcPr>
                <w:p w:rsidR="00812FE8" w:rsidRPr="009B6779" w:rsidRDefault="00812FE8" w:rsidP="003267F1">
                  <w:pPr>
                    <w:framePr w:hSpace="180" w:wrap="around" w:vAnchor="text" w:hAnchor="text" w:x="-34" w:y="1"/>
                    <w:suppressOverlap/>
                    <w:jc w:val="center"/>
                    <w:rPr>
                      <w:b/>
                      <w:sz w:val="28"/>
                      <w:szCs w:val="28"/>
                    </w:rPr>
                  </w:pPr>
                  <w:r w:rsidRPr="009B6779">
                    <w:rPr>
                      <w:b/>
                      <w:sz w:val="28"/>
                      <w:szCs w:val="28"/>
                    </w:rPr>
                    <w:t>2,82</w:t>
                  </w:r>
                </w:p>
              </w:tc>
              <w:tc>
                <w:tcPr>
                  <w:tcW w:w="2494" w:type="dxa"/>
                  <w:shd w:val="clear" w:color="auto" w:fill="auto"/>
                </w:tcPr>
                <w:p w:rsidR="00812FE8" w:rsidRPr="009B6779" w:rsidRDefault="00812FE8" w:rsidP="003267F1">
                  <w:pPr>
                    <w:framePr w:hSpace="180" w:wrap="around" w:vAnchor="text" w:hAnchor="text" w:x="-34" w:y="1"/>
                    <w:ind w:left="252"/>
                    <w:suppressOverlap/>
                    <w:jc w:val="center"/>
                    <w:rPr>
                      <w:sz w:val="28"/>
                      <w:szCs w:val="28"/>
                    </w:rPr>
                  </w:pPr>
                  <w:r w:rsidRPr="009B6779">
                    <w:rPr>
                      <w:sz w:val="28"/>
                      <w:szCs w:val="28"/>
                    </w:rPr>
                    <w:t>2,5</w:t>
                  </w:r>
                </w:p>
              </w:tc>
            </w:tr>
            <w:tr w:rsidR="00B35257" w:rsidRPr="009B6779" w:rsidTr="006534EC">
              <w:trPr>
                <w:jc w:val="center"/>
              </w:trPr>
              <w:tc>
                <w:tcPr>
                  <w:tcW w:w="2356" w:type="dxa"/>
                  <w:shd w:val="clear" w:color="auto" w:fill="auto"/>
                </w:tcPr>
                <w:p w:rsidR="00812FE8" w:rsidRPr="009B6779" w:rsidRDefault="00812FE8" w:rsidP="003267F1">
                  <w:pPr>
                    <w:framePr w:hSpace="180" w:wrap="around" w:vAnchor="text" w:hAnchor="text" w:x="-34" w:y="1"/>
                    <w:ind w:left="252"/>
                    <w:suppressOverlap/>
                    <w:rPr>
                      <w:sz w:val="28"/>
                      <w:szCs w:val="28"/>
                    </w:rPr>
                  </w:pPr>
                  <w:r w:rsidRPr="009B6779">
                    <w:rPr>
                      <w:sz w:val="28"/>
                      <w:szCs w:val="28"/>
                    </w:rPr>
                    <w:t>від 1000 і більше</w:t>
                  </w:r>
                </w:p>
              </w:tc>
              <w:tc>
                <w:tcPr>
                  <w:tcW w:w="2231" w:type="dxa"/>
                  <w:shd w:val="clear" w:color="auto" w:fill="auto"/>
                </w:tcPr>
                <w:p w:rsidR="00812FE8" w:rsidRPr="009B6779" w:rsidRDefault="00812FE8" w:rsidP="003267F1">
                  <w:pPr>
                    <w:framePr w:hSpace="180" w:wrap="around" w:vAnchor="text" w:hAnchor="text" w:x="-34" w:y="1"/>
                    <w:suppressOverlap/>
                    <w:jc w:val="center"/>
                    <w:rPr>
                      <w:b/>
                      <w:sz w:val="28"/>
                      <w:szCs w:val="28"/>
                    </w:rPr>
                  </w:pPr>
                  <w:r w:rsidRPr="009B6779">
                    <w:rPr>
                      <w:b/>
                      <w:sz w:val="28"/>
                      <w:szCs w:val="28"/>
                    </w:rPr>
                    <w:t>3,95</w:t>
                  </w:r>
                </w:p>
              </w:tc>
              <w:tc>
                <w:tcPr>
                  <w:tcW w:w="2494" w:type="dxa"/>
                  <w:shd w:val="clear" w:color="auto" w:fill="auto"/>
                </w:tcPr>
                <w:p w:rsidR="00812FE8" w:rsidRPr="009B6779" w:rsidRDefault="00812FE8" w:rsidP="003267F1">
                  <w:pPr>
                    <w:framePr w:hSpace="180" w:wrap="around" w:vAnchor="text" w:hAnchor="text" w:x="-34" w:y="1"/>
                    <w:ind w:left="252"/>
                    <w:suppressOverlap/>
                    <w:jc w:val="center"/>
                    <w:rPr>
                      <w:sz w:val="28"/>
                      <w:szCs w:val="28"/>
                    </w:rPr>
                  </w:pPr>
                  <w:r w:rsidRPr="009B6779">
                    <w:rPr>
                      <w:sz w:val="28"/>
                      <w:szCs w:val="28"/>
                    </w:rPr>
                    <w:t>3,0</w:t>
                  </w:r>
                </w:p>
              </w:tc>
            </w:tr>
          </w:tbl>
          <w:p w:rsidR="00812FE8" w:rsidRPr="009B6779" w:rsidRDefault="00812FE8" w:rsidP="00812FE8">
            <w:pPr>
              <w:pStyle w:val="21"/>
              <w:spacing w:before="60" w:after="60" w:line="240" w:lineRule="auto"/>
              <w:ind w:left="252" w:firstLine="709"/>
              <w:jc w:val="both"/>
              <w:rPr>
                <w:rFonts w:eastAsia="MS Mincho"/>
                <w:b/>
                <w:sz w:val="28"/>
                <w:szCs w:val="28"/>
              </w:rPr>
            </w:pPr>
          </w:p>
        </w:tc>
        <w:tc>
          <w:tcPr>
            <w:tcW w:w="7557" w:type="dxa"/>
          </w:tcPr>
          <w:p w:rsidR="00812FE8" w:rsidRPr="009B6779" w:rsidRDefault="00812FE8" w:rsidP="00812FE8">
            <w:pPr>
              <w:ind w:left="73" w:firstLine="720"/>
              <w:jc w:val="both"/>
              <w:rPr>
                <w:bCs/>
                <w:spacing w:val="3"/>
                <w:sz w:val="28"/>
                <w:szCs w:val="28"/>
              </w:rPr>
            </w:pPr>
            <w:r w:rsidRPr="009B6779">
              <w:rPr>
                <w:bCs/>
                <w:spacing w:val="3"/>
                <w:sz w:val="28"/>
                <w:szCs w:val="28"/>
              </w:rPr>
              <w:lastRenderedPageBreak/>
              <w:t>Стаття 275. Ставки податку за земельні ділянки, розташовані в межах населених пунктів, нормативну грошову оцінку яких не проведено</w:t>
            </w:r>
          </w:p>
          <w:p w:rsidR="00812FE8" w:rsidRPr="009B6779" w:rsidRDefault="00812FE8" w:rsidP="00812FE8">
            <w:pPr>
              <w:ind w:left="73" w:firstLine="720"/>
              <w:jc w:val="both"/>
              <w:rPr>
                <w:bCs/>
                <w:spacing w:val="3"/>
                <w:sz w:val="28"/>
                <w:szCs w:val="28"/>
              </w:rPr>
            </w:pPr>
            <w:r w:rsidRPr="009B6779">
              <w:rPr>
                <w:bCs/>
                <w:spacing w:val="3"/>
                <w:sz w:val="28"/>
                <w:szCs w:val="28"/>
              </w:rPr>
              <w:t xml:space="preserve">275.1. Ставки податку за земельні ділянки, нормативну грошову оцінку яких не проведено, встановлюються у таких розмірах: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6"/>
              <w:gridCol w:w="2215"/>
              <w:gridCol w:w="2426"/>
            </w:tblGrid>
            <w:tr w:rsidR="00B35257" w:rsidRPr="009B6779" w:rsidTr="00E038BA">
              <w:trPr>
                <w:jc w:val="center"/>
              </w:trPr>
              <w:tc>
                <w:tcPr>
                  <w:tcW w:w="2446" w:type="dxa"/>
                  <w:shd w:val="clear" w:color="auto" w:fill="auto"/>
                </w:tcPr>
                <w:p w:rsidR="00812FE8" w:rsidRPr="009B6779" w:rsidRDefault="00812FE8"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autoSpaceDE w:val="0"/>
                    <w:autoSpaceDN w:val="0"/>
                    <w:adjustRightInd w:val="0"/>
                    <w:ind w:left="252"/>
                    <w:suppressOverlap/>
                    <w:jc w:val="center"/>
                    <w:rPr>
                      <w:bCs/>
                      <w:spacing w:val="3"/>
                      <w:sz w:val="28"/>
                      <w:szCs w:val="28"/>
                    </w:rPr>
                  </w:pPr>
                  <w:r w:rsidRPr="009B6779">
                    <w:rPr>
                      <w:bCs/>
                      <w:spacing w:val="3"/>
                      <w:sz w:val="28"/>
                      <w:szCs w:val="28"/>
                    </w:rPr>
                    <w:t>Групи населених пунктів з чисельністю населення, тис. осіб</w:t>
                  </w:r>
                </w:p>
              </w:tc>
              <w:tc>
                <w:tcPr>
                  <w:tcW w:w="2215" w:type="dxa"/>
                  <w:shd w:val="clear" w:color="auto" w:fill="auto"/>
                </w:tcPr>
                <w:p w:rsidR="00812FE8" w:rsidRPr="009B6779" w:rsidRDefault="00812FE8"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autoSpaceDE w:val="0"/>
                    <w:autoSpaceDN w:val="0"/>
                    <w:adjustRightInd w:val="0"/>
                    <w:ind w:left="252"/>
                    <w:suppressOverlap/>
                    <w:jc w:val="center"/>
                    <w:rPr>
                      <w:bCs/>
                      <w:spacing w:val="3"/>
                      <w:sz w:val="28"/>
                      <w:szCs w:val="28"/>
                    </w:rPr>
                  </w:pPr>
                  <w:r w:rsidRPr="009B6779">
                    <w:rPr>
                      <w:bCs/>
                      <w:spacing w:val="3"/>
                      <w:sz w:val="28"/>
                      <w:szCs w:val="28"/>
                    </w:rPr>
                    <w:t>Ставки податку,</w:t>
                  </w:r>
                </w:p>
                <w:p w:rsidR="00812FE8" w:rsidRPr="009B6779" w:rsidRDefault="00812FE8"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autoSpaceDE w:val="0"/>
                    <w:autoSpaceDN w:val="0"/>
                    <w:adjustRightInd w:val="0"/>
                    <w:ind w:left="252"/>
                    <w:suppressOverlap/>
                    <w:jc w:val="center"/>
                    <w:rPr>
                      <w:bCs/>
                      <w:spacing w:val="3"/>
                      <w:sz w:val="28"/>
                      <w:szCs w:val="28"/>
                    </w:rPr>
                  </w:pPr>
                  <w:r w:rsidRPr="009B6779">
                    <w:rPr>
                      <w:bCs/>
                      <w:spacing w:val="3"/>
                      <w:sz w:val="28"/>
                      <w:szCs w:val="28"/>
                    </w:rPr>
                    <w:t>гривень за 1 кв. метр</w:t>
                  </w:r>
                </w:p>
              </w:tc>
              <w:tc>
                <w:tcPr>
                  <w:tcW w:w="2426" w:type="dxa"/>
                  <w:shd w:val="clear" w:color="auto" w:fill="auto"/>
                </w:tcPr>
                <w:p w:rsidR="00812FE8" w:rsidRPr="009B6779" w:rsidRDefault="00812FE8" w:rsidP="003267F1">
                  <w:pPr>
                    <w:framePr w:hSpace="180" w:wrap="around" w:vAnchor="text" w:hAnchor="text" w:x="-34" w:y="1"/>
                    <w:tabs>
                      <w:tab w:val="left" w:pos="916"/>
                      <w:tab w:val="left" w:pos="1701"/>
                      <w:tab w:val="left" w:pos="1832"/>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autoSpaceDE w:val="0"/>
                    <w:autoSpaceDN w:val="0"/>
                    <w:adjustRightInd w:val="0"/>
                    <w:ind w:left="252"/>
                    <w:suppressOverlap/>
                    <w:jc w:val="center"/>
                    <w:rPr>
                      <w:bCs/>
                      <w:spacing w:val="3"/>
                      <w:sz w:val="28"/>
                      <w:szCs w:val="28"/>
                    </w:rPr>
                  </w:pPr>
                  <w:r w:rsidRPr="009B6779">
                    <w:rPr>
                      <w:bCs/>
                      <w:spacing w:val="3"/>
                      <w:sz w:val="28"/>
                      <w:szCs w:val="28"/>
                    </w:rPr>
                    <w:t xml:space="preserve">Коефіцієнт, що застосовується у містах Києві, Сімферополі, Севастополі та містах </w:t>
                  </w:r>
                  <w:r w:rsidRPr="009B6779">
                    <w:rPr>
                      <w:bCs/>
                      <w:spacing w:val="3"/>
                      <w:sz w:val="28"/>
                      <w:szCs w:val="28"/>
                    </w:rPr>
                    <w:lastRenderedPageBreak/>
                    <w:t>обласного значення</w:t>
                  </w:r>
                </w:p>
              </w:tc>
            </w:tr>
            <w:tr w:rsidR="00B35257" w:rsidRPr="009B6779" w:rsidTr="00E038BA">
              <w:trPr>
                <w:jc w:val="center"/>
              </w:trPr>
              <w:tc>
                <w:tcPr>
                  <w:tcW w:w="2446" w:type="dxa"/>
                  <w:shd w:val="clear" w:color="auto" w:fill="auto"/>
                </w:tcPr>
                <w:p w:rsidR="00E038BA" w:rsidRPr="009B6779" w:rsidRDefault="00E038BA" w:rsidP="003267F1">
                  <w:pPr>
                    <w:framePr w:hSpace="180" w:wrap="around" w:vAnchor="text" w:hAnchor="text" w:x="-34" w:y="1"/>
                    <w:ind w:left="252"/>
                    <w:suppressOverlap/>
                    <w:rPr>
                      <w:sz w:val="28"/>
                      <w:szCs w:val="28"/>
                    </w:rPr>
                  </w:pPr>
                  <w:r w:rsidRPr="009B6779">
                    <w:rPr>
                      <w:sz w:val="28"/>
                      <w:szCs w:val="28"/>
                    </w:rPr>
                    <w:lastRenderedPageBreak/>
                    <w:t>до 3</w:t>
                  </w:r>
                </w:p>
              </w:tc>
              <w:tc>
                <w:tcPr>
                  <w:tcW w:w="2215" w:type="dxa"/>
                  <w:shd w:val="clear" w:color="auto" w:fill="auto"/>
                  <w:vAlign w:val="bottom"/>
                </w:tcPr>
                <w:p w:rsidR="00E038BA" w:rsidRPr="009B6779" w:rsidRDefault="00E038BA" w:rsidP="003267F1">
                  <w:pPr>
                    <w:framePr w:hSpace="180" w:wrap="around" w:vAnchor="text" w:hAnchor="text" w:x="-34" w:y="1"/>
                    <w:suppressOverlap/>
                    <w:jc w:val="center"/>
                    <w:rPr>
                      <w:b/>
                      <w:sz w:val="28"/>
                      <w:szCs w:val="28"/>
                    </w:rPr>
                  </w:pPr>
                  <w:r w:rsidRPr="009B6779">
                    <w:rPr>
                      <w:b/>
                      <w:sz w:val="28"/>
                      <w:szCs w:val="28"/>
                    </w:rPr>
                    <w:t>0,30</w:t>
                  </w:r>
                </w:p>
              </w:tc>
              <w:tc>
                <w:tcPr>
                  <w:tcW w:w="2426" w:type="dxa"/>
                  <w:shd w:val="clear" w:color="auto" w:fill="auto"/>
                </w:tcPr>
                <w:p w:rsidR="00E038BA" w:rsidRPr="009B6779" w:rsidRDefault="00E038BA" w:rsidP="003267F1">
                  <w:pPr>
                    <w:framePr w:hSpace="180" w:wrap="around" w:vAnchor="text" w:hAnchor="text" w:x="-34" w:y="1"/>
                    <w:ind w:left="252"/>
                    <w:suppressOverlap/>
                    <w:jc w:val="center"/>
                    <w:rPr>
                      <w:sz w:val="28"/>
                      <w:szCs w:val="28"/>
                    </w:rPr>
                  </w:pPr>
                </w:p>
              </w:tc>
            </w:tr>
            <w:tr w:rsidR="00B35257" w:rsidRPr="009B6779" w:rsidTr="00E038BA">
              <w:trPr>
                <w:jc w:val="center"/>
              </w:trPr>
              <w:tc>
                <w:tcPr>
                  <w:tcW w:w="2446" w:type="dxa"/>
                  <w:shd w:val="clear" w:color="auto" w:fill="auto"/>
                </w:tcPr>
                <w:p w:rsidR="00E038BA" w:rsidRPr="009B6779" w:rsidRDefault="00E038BA" w:rsidP="003267F1">
                  <w:pPr>
                    <w:framePr w:hSpace="180" w:wrap="around" w:vAnchor="text" w:hAnchor="text" w:x="-34" w:y="1"/>
                    <w:ind w:left="252"/>
                    <w:suppressOverlap/>
                    <w:rPr>
                      <w:sz w:val="28"/>
                      <w:szCs w:val="28"/>
                    </w:rPr>
                  </w:pPr>
                  <w:r w:rsidRPr="009B6779">
                    <w:rPr>
                      <w:sz w:val="28"/>
                      <w:szCs w:val="28"/>
                    </w:rPr>
                    <w:t>від 3 до 10</w:t>
                  </w:r>
                </w:p>
              </w:tc>
              <w:tc>
                <w:tcPr>
                  <w:tcW w:w="2215" w:type="dxa"/>
                  <w:shd w:val="clear" w:color="auto" w:fill="auto"/>
                  <w:vAlign w:val="bottom"/>
                </w:tcPr>
                <w:p w:rsidR="00E038BA" w:rsidRPr="009B6779" w:rsidRDefault="00E038BA" w:rsidP="003267F1">
                  <w:pPr>
                    <w:framePr w:hSpace="180" w:wrap="around" w:vAnchor="text" w:hAnchor="text" w:x="-34" w:y="1"/>
                    <w:suppressOverlap/>
                    <w:jc w:val="center"/>
                    <w:rPr>
                      <w:b/>
                      <w:sz w:val="28"/>
                      <w:szCs w:val="28"/>
                    </w:rPr>
                  </w:pPr>
                  <w:r w:rsidRPr="009B6779">
                    <w:rPr>
                      <w:b/>
                      <w:sz w:val="28"/>
                      <w:szCs w:val="28"/>
                    </w:rPr>
                    <w:t>0,61</w:t>
                  </w:r>
                </w:p>
              </w:tc>
              <w:tc>
                <w:tcPr>
                  <w:tcW w:w="2426" w:type="dxa"/>
                  <w:shd w:val="clear" w:color="auto" w:fill="auto"/>
                </w:tcPr>
                <w:p w:rsidR="00E038BA" w:rsidRPr="009B6779" w:rsidRDefault="00E038BA" w:rsidP="003267F1">
                  <w:pPr>
                    <w:framePr w:hSpace="180" w:wrap="around" w:vAnchor="text" w:hAnchor="text" w:x="-34" w:y="1"/>
                    <w:ind w:left="252"/>
                    <w:suppressOverlap/>
                    <w:jc w:val="center"/>
                    <w:rPr>
                      <w:sz w:val="28"/>
                      <w:szCs w:val="28"/>
                    </w:rPr>
                  </w:pPr>
                </w:p>
              </w:tc>
            </w:tr>
            <w:tr w:rsidR="00B35257" w:rsidRPr="009B6779" w:rsidTr="00E038BA">
              <w:trPr>
                <w:jc w:val="center"/>
              </w:trPr>
              <w:tc>
                <w:tcPr>
                  <w:tcW w:w="2446" w:type="dxa"/>
                  <w:shd w:val="clear" w:color="auto" w:fill="auto"/>
                </w:tcPr>
                <w:p w:rsidR="00E038BA" w:rsidRPr="009B6779" w:rsidRDefault="00E038BA" w:rsidP="003267F1">
                  <w:pPr>
                    <w:framePr w:hSpace="180" w:wrap="around" w:vAnchor="text" w:hAnchor="text" w:x="-34" w:y="1"/>
                    <w:ind w:left="252"/>
                    <w:suppressOverlap/>
                    <w:rPr>
                      <w:sz w:val="28"/>
                      <w:szCs w:val="28"/>
                    </w:rPr>
                  </w:pPr>
                  <w:r w:rsidRPr="009B6779">
                    <w:rPr>
                      <w:sz w:val="28"/>
                      <w:szCs w:val="28"/>
                    </w:rPr>
                    <w:t>від 10 до 20</w:t>
                  </w:r>
                </w:p>
              </w:tc>
              <w:tc>
                <w:tcPr>
                  <w:tcW w:w="2215" w:type="dxa"/>
                  <w:shd w:val="clear" w:color="auto" w:fill="auto"/>
                  <w:vAlign w:val="bottom"/>
                </w:tcPr>
                <w:p w:rsidR="00E038BA" w:rsidRPr="009B6779" w:rsidRDefault="00E038BA" w:rsidP="003267F1">
                  <w:pPr>
                    <w:framePr w:hSpace="180" w:wrap="around" w:vAnchor="text" w:hAnchor="text" w:x="-34" w:y="1"/>
                    <w:suppressOverlap/>
                    <w:jc w:val="center"/>
                    <w:rPr>
                      <w:b/>
                      <w:sz w:val="28"/>
                      <w:szCs w:val="28"/>
                    </w:rPr>
                  </w:pPr>
                  <w:r w:rsidRPr="009B6779">
                    <w:rPr>
                      <w:b/>
                      <w:sz w:val="28"/>
                      <w:szCs w:val="28"/>
                    </w:rPr>
                    <w:t>0,97</w:t>
                  </w:r>
                </w:p>
              </w:tc>
              <w:tc>
                <w:tcPr>
                  <w:tcW w:w="2426" w:type="dxa"/>
                  <w:shd w:val="clear" w:color="auto" w:fill="auto"/>
                </w:tcPr>
                <w:p w:rsidR="00E038BA" w:rsidRPr="009B6779" w:rsidRDefault="00E038BA" w:rsidP="003267F1">
                  <w:pPr>
                    <w:framePr w:hSpace="180" w:wrap="around" w:vAnchor="text" w:hAnchor="text" w:x="-34" w:y="1"/>
                    <w:ind w:left="252"/>
                    <w:suppressOverlap/>
                    <w:jc w:val="center"/>
                    <w:rPr>
                      <w:sz w:val="28"/>
                      <w:szCs w:val="28"/>
                    </w:rPr>
                  </w:pPr>
                </w:p>
              </w:tc>
            </w:tr>
            <w:tr w:rsidR="00B35257" w:rsidRPr="009B6779" w:rsidTr="00E038BA">
              <w:trPr>
                <w:jc w:val="center"/>
              </w:trPr>
              <w:tc>
                <w:tcPr>
                  <w:tcW w:w="2446" w:type="dxa"/>
                  <w:shd w:val="clear" w:color="auto" w:fill="auto"/>
                </w:tcPr>
                <w:p w:rsidR="00E038BA" w:rsidRPr="009B6779" w:rsidRDefault="00E038BA" w:rsidP="003267F1">
                  <w:pPr>
                    <w:framePr w:hSpace="180" w:wrap="around" w:vAnchor="text" w:hAnchor="text" w:x="-34" w:y="1"/>
                    <w:ind w:left="252"/>
                    <w:suppressOverlap/>
                    <w:rPr>
                      <w:sz w:val="28"/>
                      <w:szCs w:val="28"/>
                    </w:rPr>
                  </w:pPr>
                  <w:r w:rsidRPr="009B6779">
                    <w:rPr>
                      <w:sz w:val="28"/>
                      <w:szCs w:val="28"/>
                    </w:rPr>
                    <w:t>від 20 до 50</w:t>
                  </w:r>
                </w:p>
              </w:tc>
              <w:tc>
                <w:tcPr>
                  <w:tcW w:w="2215" w:type="dxa"/>
                  <w:shd w:val="clear" w:color="auto" w:fill="auto"/>
                  <w:vAlign w:val="bottom"/>
                </w:tcPr>
                <w:p w:rsidR="00E038BA" w:rsidRPr="009B6779" w:rsidRDefault="00E038BA" w:rsidP="003267F1">
                  <w:pPr>
                    <w:framePr w:hSpace="180" w:wrap="around" w:vAnchor="text" w:hAnchor="text" w:x="-34" w:y="1"/>
                    <w:suppressOverlap/>
                    <w:jc w:val="center"/>
                    <w:rPr>
                      <w:b/>
                      <w:sz w:val="28"/>
                      <w:szCs w:val="28"/>
                    </w:rPr>
                  </w:pPr>
                  <w:r w:rsidRPr="009B6779">
                    <w:rPr>
                      <w:b/>
                      <w:sz w:val="28"/>
                      <w:szCs w:val="28"/>
                    </w:rPr>
                    <w:t>1,52</w:t>
                  </w:r>
                </w:p>
              </w:tc>
              <w:tc>
                <w:tcPr>
                  <w:tcW w:w="2426" w:type="dxa"/>
                  <w:shd w:val="clear" w:color="auto" w:fill="auto"/>
                </w:tcPr>
                <w:p w:rsidR="00E038BA" w:rsidRPr="009B6779" w:rsidRDefault="00E038BA" w:rsidP="003267F1">
                  <w:pPr>
                    <w:framePr w:hSpace="180" w:wrap="around" w:vAnchor="text" w:hAnchor="text" w:x="-34" w:y="1"/>
                    <w:ind w:left="252"/>
                    <w:suppressOverlap/>
                    <w:jc w:val="center"/>
                    <w:rPr>
                      <w:sz w:val="28"/>
                      <w:szCs w:val="28"/>
                    </w:rPr>
                  </w:pPr>
                  <w:r w:rsidRPr="009B6779">
                    <w:rPr>
                      <w:sz w:val="28"/>
                      <w:szCs w:val="28"/>
                    </w:rPr>
                    <w:t>1,2</w:t>
                  </w:r>
                </w:p>
              </w:tc>
            </w:tr>
            <w:tr w:rsidR="00B35257" w:rsidRPr="009B6779" w:rsidTr="00E038BA">
              <w:trPr>
                <w:jc w:val="center"/>
              </w:trPr>
              <w:tc>
                <w:tcPr>
                  <w:tcW w:w="2446" w:type="dxa"/>
                  <w:shd w:val="clear" w:color="auto" w:fill="auto"/>
                </w:tcPr>
                <w:p w:rsidR="00E038BA" w:rsidRPr="009B6779" w:rsidRDefault="00E038BA" w:rsidP="003267F1">
                  <w:pPr>
                    <w:framePr w:hSpace="180" w:wrap="around" w:vAnchor="text" w:hAnchor="text" w:x="-34" w:y="1"/>
                    <w:ind w:left="252"/>
                    <w:suppressOverlap/>
                    <w:rPr>
                      <w:sz w:val="28"/>
                      <w:szCs w:val="28"/>
                    </w:rPr>
                  </w:pPr>
                  <w:r w:rsidRPr="009B6779">
                    <w:rPr>
                      <w:sz w:val="28"/>
                      <w:szCs w:val="28"/>
                    </w:rPr>
                    <w:t>від 50 до 100</w:t>
                  </w:r>
                </w:p>
              </w:tc>
              <w:tc>
                <w:tcPr>
                  <w:tcW w:w="2215" w:type="dxa"/>
                  <w:shd w:val="clear" w:color="auto" w:fill="auto"/>
                  <w:vAlign w:val="bottom"/>
                </w:tcPr>
                <w:p w:rsidR="00E038BA" w:rsidRPr="009B6779" w:rsidRDefault="00E038BA" w:rsidP="003267F1">
                  <w:pPr>
                    <w:framePr w:hSpace="180" w:wrap="around" w:vAnchor="text" w:hAnchor="text" w:x="-34" w:y="1"/>
                    <w:suppressOverlap/>
                    <w:jc w:val="center"/>
                    <w:rPr>
                      <w:b/>
                      <w:sz w:val="28"/>
                      <w:szCs w:val="28"/>
                    </w:rPr>
                  </w:pPr>
                  <w:r w:rsidRPr="009B6779">
                    <w:rPr>
                      <w:b/>
                      <w:sz w:val="28"/>
                      <w:szCs w:val="28"/>
                    </w:rPr>
                    <w:t>1,83</w:t>
                  </w:r>
                </w:p>
              </w:tc>
              <w:tc>
                <w:tcPr>
                  <w:tcW w:w="2426" w:type="dxa"/>
                  <w:shd w:val="clear" w:color="auto" w:fill="auto"/>
                </w:tcPr>
                <w:p w:rsidR="00E038BA" w:rsidRPr="009B6779" w:rsidRDefault="00E038BA" w:rsidP="003267F1">
                  <w:pPr>
                    <w:framePr w:hSpace="180" w:wrap="around" w:vAnchor="text" w:hAnchor="text" w:x="-34" w:y="1"/>
                    <w:ind w:left="252"/>
                    <w:suppressOverlap/>
                    <w:jc w:val="center"/>
                    <w:rPr>
                      <w:sz w:val="28"/>
                      <w:szCs w:val="28"/>
                    </w:rPr>
                  </w:pPr>
                  <w:r w:rsidRPr="009B6779">
                    <w:rPr>
                      <w:sz w:val="28"/>
                      <w:szCs w:val="28"/>
                    </w:rPr>
                    <w:t>1,4</w:t>
                  </w:r>
                </w:p>
              </w:tc>
            </w:tr>
            <w:tr w:rsidR="00B35257" w:rsidRPr="009B6779" w:rsidTr="00E038BA">
              <w:trPr>
                <w:jc w:val="center"/>
              </w:trPr>
              <w:tc>
                <w:tcPr>
                  <w:tcW w:w="2446" w:type="dxa"/>
                  <w:shd w:val="clear" w:color="auto" w:fill="auto"/>
                </w:tcPr>
                <w:p w:rsidR="00E038BA" w:rsidRPr="009B6779" w:rsidRDefault="00E038BA" w:rsidP="003267F1">
                  <w:pPr>
                    <w:framePr w:hSpace="180" w:wrap="around" w:vAnchor="text" w:hAnchor="text" w:x="-34" w:y="1"/>
                    <w:ind w:left="252"/>
                    <w:suppressOverlap/>
                    <w:rPr>
                      <w:sz w:val="28"/>
                      <w:szCs w:val="28"/>
                    </w:rPr>
                  </w:pPr>
                  <w:r w:rsidRPr="009B6779">
                    <w:rPr>
                      <w:sz w:val="28"/>
                      <w:szCs w:val="28"/>
                    </w:rPr>
                    <w:t>від 100 до 250</w:t>
                  </w:r>
                </w:p>
              </w:tc>
              <w:tc>
                <w:tcPr>
                  <w:tcW w:w="2215" w:type="dxa"/>
                  <w:shd w:val="clear" w:color="auto" w:fill="auto"/>
                  <w:vAlign w:val="bottom"/>
                </w:tcPr>
                <w:p w:rsidR="00E038BA" w:rsidRPr="009B6779" w:rsidRDefault="00E038BA" w:rsidP="003267F1">
                  <w:pPr>
                    <w:framePr w:hSpace="180" w:wrap="around" w:vAnchor="text" w:hAnchor="text" w:x="-34" w:y="1"/>
                    <w:suppressOverlap/>
                    <w:jc w:val="center"/>
                    <w:rPr>
                      <w:b/>
                      <w:sz w:val="28"/>
                      <w:szCs w:val="28"/>
                    </w:rPr>
                  </w:pPr>
                  <w:r w:rsidRPr="009B6779">
                    <w:rPr>
                      <w:b/>
                      <w:sz w:val="28"/>
                      <w:szCs w:val="28"/>
                    </w:rPr>
                    <w:t>2,13</w:t>
                  </w:r>
                </w:p>
              </w:tc>
              <w:tc>
                <w:tcPr>
                  <w:tcW w:w="2426" w:type="dxa"/>
                  <w:shd w:val="clear" w:color="auto" w:fill="auto"/>
                </w:tcPr>
                <w:p w:rsidR="00E038BA" w:rsidRPr="009B6779" w:rsidRDefault="00E038BA" w:rsidP="003267F1">
                  <w:pPr>
                    <w:framePr w:hSpace="180" w:wrap="around" w:vAnchor="text" w:hAnchor="text" w:x="-34" w:y="1"/>
                    <w:ind w:left="252"/>
                    <w:suppressOverlap/>
                    <w:jc w:val="center"/>
                    <w:rPr>
                      <w:sz w:val="28"/>
                      <w:szCs w:val="28"/>
                    </w:rPr>
                  </w:pPr>
                  <w:r w:rsidRPr="009B6779">
                    <w:rPr>
                      <w:sz w:val="28"/>
                      <w:szCs w:val="28"/>
                    </w:rPr>
                    <w:t>1,6</w:t>
                  </w:r>
                </w:p>
              </w:tc>
            </w:tr>
            <w:tr w:rsidR="00B35257" w:rsidRPr="009B6779" w:rsidTr="00E038BA">
              <w:trPr>
                <w:jc w:val="center"/>
              </w:trPr>
              <w:tc>
                <w:tcPr>
                  <w:tcW w:w="2446" w:type="dxa"/>
                  <w:shd w:val="clear" w:color="auto" w:fill="auto"/>
                </w:tcPr>
                <w:p w:rsidR="00E038BA" w:rsidRPr="009B6779" w:rsidRDefault="00E038BA" w:rsidP="003267F1">
                  <w:pPr>
                    <w:framePr w:hSpace="180" w:wrap="around" w:vAnchor="text" w:hAnchor="text" w:x="-34" w:y="1"/>
                    <w:ind w:left="252"/>
                    <w:suppressOverlap/>
                    <w:rPr>
                      <w:sz w:val="28"/>
                      <w:szCs w:val="28"/>
                    </w:rPr>
                  </w:pPr>
                  <w:r w:rsidRPr="009B6779">
                    <w:rPr>
                      <w:sz w:val="28"/>
                      <w:szCs w:val="28"/>
                    </w:rPr>
                    <w:t>від 250 до 500</w:t>
                  </w:r>
                </w:p>
              </w:tc>
              <w:tc>
                <w:tcPr>
                  <w:tcW w:w="2215" w:type="dxa"/>
                  <w:shd w:val="clear" w:color="auto" w:fill="auto"/>
                  <w:vAlign w:val="bottom"/>
                </w:tcPr>
                <w:p w:rsidR="00E038BA" w:rsidRPr="009B6779" w:rsidRDefault="00E038BA" w:rsidP="003267F1">
                  <w:pPr>
                    <w:framePr w:hSpace="180" w:wrap="around" w:vAnchor="text" w:hAnchor="text" w:x="-34" w:y="1"/>
                    <w:suppressOverlap/>
                    <w:jc w:val="center"/>
                    <w:rPr>
                      <w:b/>
                      <w:sz w:val="28"/>
                      <w:szCs w:val="28"/>
                    </w:rPr>
                  </w:pPr>
                  <w:r w:rsidRPr="009B6779">
                    <w:rPr>
                      <w:b/>
                      <w:sz w:val="28"/>
                      <w:szCs w:val="28"/>
                    </w:rPr>
                    <w:t>2,45</w:t>
                  </w:r>
                </w:p>
              </w:tc>
              <w:tc>
                <w:tcPr>
                  <w:tcW w:w="2426" w:type="dxa"/>
                  <w:shd w:val="clear" w:color="auto" w:fill="auto"/>
                </w:tcPr>
                <w:p w:rsidR="00E038BA" w:rsidRPr="009B6779" w:rsidRDefault="00E038BA" w:rsidP="003267F1">
                  <w:pPr>
                    <w:framePr w:hSpace="180" w:wrap="around" w:vAnchor="text" w:hAnchor="text" w:x="-34" w:y="1"/>
                    <w:ind w:left="252"/>
                    <w:suppressOverlap/>
                    <w:jc w:val="center"/>
                    <w:rPr>
                      <w:sz w:val="28"/>
                      <w:szCs w:val="28"/>
                    </w:rPr>
                  </w:pPr>
                  <w:r w:rsidRPr="009B6779">
                    <w:rPr>
                      <w:sz w:val="28"/>
                      <w:szCs w:val="28"/>
                    </w:rPr>
                    <w:t>2,0</w:t>
                  </w:r>
                </w:p>
              </w:tc>
            </w:tr>
            <w:tr w:rsidR="00B35257" w:rsidRPr="009B6779" w:rsidTr="00E038BA">
              <w:trPr>
                <w:jc w:val="center"/>
              </w:trPr>
              <w:tc>
                <w:tcPr>
                  <w:tcW w:w="2446" w:type="dxa"/>
                  <w:shd w:val="clear" w:color="auto" w:fill="auto"/>
                </w:tcPr>
                <w:p w:rsidR="00E038BA" w:rsidRPr="009B6779" w:rsidRDefault="00E038BA" w:rsidP="003267F1">
                  <w:pPr>
                    <w:framePr w:hSpace="180" w:wrap="around" w:vAnchor="text" w:hAnchor="text" w:x="-34" w:y="1"/>
                    <w:ind w:left="252"/>
                    <w:suppressOverlap/>
                    <w:rPr>
                      <w:sz w:val="28"/>
                      <w:szCs w:val="28"/>
                    </w:rPr>
                  </w:pPr>
                  <w:r w:rsidRPr="009B6779">
                    <w:rPr>
                      <w:sz w:val="28"/>
                      <w:szCs w:val="28"/>
                    </w:rPr>
                    <w:t>від 500 до 1000</w:t>
                  </w:r>
                </w:p>
              </w:tc>
              <w:tc>
                <w:tcPr>
                  <w:tcW w:w="2215" w:type="dxa"/>
                  <w:shd w:val="clear" w:color="auto" w:fill="auto"/>
                  <w:vAlign w:val="bottom"/>
                </w:tcPr>
                <w:p w:rsidR="00E038BA" w:rsidRPr="009B6779" w:rsidRDefault="00E038BA" w:rsidP="003267F1">
                  <w:pPr>
                    <w:framePr w:hSpace="180" w:wrap="around" w:vAnchor="text" w:hAnchor="text" w:x="-34" w:y="1"/>
                    <w:suppressOverlap/>
                    <w:jc w:val="center"/>
                    <w:rPr>
                      <w:b/>
                      <w:sz w:val="28"/>
                      <w:szCs w:val="28"/>
                    </w:rPr>
                  </w:pPr>
                  <w:r w:rsidRPr="009B6779">
                    <w:rPr>
                      <w:b/>
                      <w:sz w:val="28"/>
                      <w:szCs w:val="28"/>
                    </w:rPr>
                    <w:t>3,05</w:t>
                  </w:r>
                </w:p>
              </w:tc>
              <w:tc>
                <w:tcPr>
                  <w:tcW w:w="2426" w:type="dxa"/>
                  <w:shd w:val="clear" w:color="auto" w:fill="auto"/>
                </w:tcPr>
                <w:p w:rsidR="00E038BA" w:rsidRPr="009B6779" w:rsidRDefault="00E038BA" w:rsidP="003267F1">
                  <w:pPr>
                    <w:framePr w:hSpace="180" w:wrap="around" w:vAnchor="text" w:hAnchor="text" w:x="-34" w:y="1"/>
                    <w:ind w:left="252"/>
                    <w:suppressOverlap/>
                    <w:jc w:val="center"/>
                    <w:rPr>
                      <w:sz w:val="28"/>
                      <w:szCs w:val="28"/>
                    </w:rPr>
                  </w:pPr>
                  <w:r w:rsidRPr="009B6779">
                    <w:rPr>
                      <w:sz w:val="28"/>
                      <w:szCs w:val="28"/>
                    </w:rPr>
                    <w:t>2,5</w:t>
                  </w:r>
                </w:p>
              </w:tc>
            </w:tr>
            <w:tr w:rsidR="00B35257" w:rsidRPr="009B6779" w:rsidTr="00E038BA">
              <w:trPr>
                <w:jc w:val="center"/>
              </w:trPr>
              <w:tc>
                <w:tcPr>
                  <w:tcW w:w="2446" w:type="dxa"/>
                  <w:shd w:val="clear" w:color="auto" w:fill="auto"/>
                </w:tcPr>
                <w:p w:rsidR="00E038BA" w:rsidRPr="009B6779" w:rsidRDefault="00E038BA" w:rsidP="003267F1">
                  <w:pPr>
                    <w:framePr w:hSpace="180" w:wrap="around" w:vAnchor="text" w:hAnchor="text" w:x="-34" w:y="1"/>
                    <w:ind w:left="252"/>
                    <w:suppressOverlap/>
                    <w:rPr>
                      <w:sz w:val="28"/>
                      <w:szCs w:val="28"/>
                    </w:rPr>
                  </w:pPr>
                  <w:r w:rsidRPr="009B6779">
                    <w:rPr>
                      <w:sz w:val="28"/>
                      <w:szCs w:val="28"/>
                    </w:rPr>
                    <w:t>від 1000 і більше</w:t>
                  </w:r>
                </w:p>
              </w:tc>
              <w:tc>
                <w:tcPr>
                  <w:tcW w:w="2215" w:type="dxa"/>
                  <w:shd w:val="clear" w:color="auto" w:fill="auto"/>
                </w:tcPr>
                <w:p w:rsidR="00E038BA" w:rsidRPr="009B6779" w:rsidRDefault="00E038BA" w:rsidP="003267F1">
                  <w:pPr>
                    <w:framePr w:hSpace="180" w:wrap="around" w:vAnchor="text" w:hAnchor="text" w:x="-34" w:y="1"/>
                    <w:suppressOverlap/>
                    <w:jc w:val="center"/>
                    <w:rPr>
                      <w:b/>
                      <w:sz w:val="28"/>
                      <w:szCs w:val="28"/>
                    </w:rPr>
                  </w:pPr>
                  <w:r w:rsidRPr="009B6779">
                    <w:rPr>
                      <w:b/>
                      <w:sz w:val="28"/>
                      <w:szCs w:val="28"/>
                    </w:rPr>
                    <w:t>4,28</w:t>
                  </w:r>
                </w:p>
              </w:tc>
              <w:tc>
                <w:tcPr>
                  <w:tcW w:w="2426" w:type="dxa"/>
                  <w:shd w:val="clear" w:color="auto" w:fill="auto"/>
                </w:tcPr>
                <w:p w:rsidR="00E038BA" w:rsidRPr="009B6779" w:rsidRDefault="00E038BA" w:rsidP="003267F1">
                  <w:pPr>
                    <w:framePr w:hSpace="180" w:wrap="around" w:vAnchor="text" w:hAnchor="text" w:x="-34" w:y="1"/>
                    <w:ind w:left="252"/>
                    <w:suppressOverlap/>
                    <w:jc w:val="center"/>
                    <w:rPr>
                      <w:sz w:val="28"/>
                      <w:szCs w:val="28"/>
                    </w:rPr>
                  </w:pPr>
                  <w:r w:rsidRPr="009B6779">
                    <w:rPr>
                      <w:sz w:val="28"/>
                      <w:szCs w:val="28"/>
                    </w:rPr>
                    <w:t>3,0</w:t>
                  </w:r>
                </w:p>
              </w:tc>
            </w:tr>
          </w:tbl>
          <w:p w:rsidR="00812FE8" w:rsidRPr="009B6779" w:rsidRDefault="00812FE8" w:rsidP="00812FE8">
            <w:pPr>
              <w:pStyle w:val="21"/>
              <w:spacing w:before="60" w:after="60" w:line="240" w:lineRule="auto"/>
              <w:ind w:left="252" w:firstLine="709"/>
              <w:jc w:val="both"/>
              <w:rPr>
                <w:rFonts w:eastAsia="MS Mincho"/>
                <w:b/>
                <w:sz w:val="28"/>
                <w:szCs w:val="28"/>
              </w:rPr>
            </w:pPr>
          </w:p>
        </w:tc>
      </w:tr>
    </w:tbl>
    <w:p w:rsidR="00812FE8" w:rsidRPr="009B6779" w:rsidRDefault="00812FE8" w:rsidP="00812FE8"/>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7513"/>
      </w:tblGrid>
      <w:tr w:rsidR="007C6D4E" w:rsidRPr="009B6779" w:rsidTr="007C6D4E">
        <w:trPr>
          <w:trHeight w:val="417"/>
        </w:trPr>
        <w:tc>
          <w:tcPr>
            <w:tcW w:w="7655" w:type="dxa"/>
          </w:tcPr>
          <w:p w:rsidR="007C6D4E" w:rsidRPr="009B6779" w:rsidRDefault="007C6D4E" w:rsidP="007C6D4E">
            <w:pPr>
              <w:jc w:val="both"/>
              <w:rPr>
                <w:sz w:val="28"/>
                <w:szCs w:val="28"/>
              </w:rPr>
            </w:pPr>
            <w:r w:rsidRPr="009B6779">
              <w:rPr>
                <w:sz w:val="28"/>
                <w:szCs w:val="28"/>
              </w:rPr>
              <w:t xml:space="preserve">Стаття 288. Орендна плата </w:t>
            </w:r>
          </w:p>
          <w:p w:rsidR="007C6D4E" w:rsidRPr="009B6779" w:rsidRDefault="007C6D4E" w:rsidP="007C6D4E">
            <w:pPr>
              <w:jc w:val="both"/>
              <w:rPr>
                <w:sz w:val="28"/>
                <w:szCs w:val="28"/>
              </w:rPr>
            </w:pPr>
            <w:r w:rsidRPr="009B6779">
              <w:rPr>
                <w:sz w:val="28"/>
                <w:szCs w:val="28"/>
              </w:rPr>
              <w:t xml:space="preserve">288.1. Підставою для нарахування орендної плати за земельну ділянку є договір оренди такої земельної ділянки. </w:t>
            </w:r>
          </w:p>
          <w:p w:rsidR="007C6D4E" w:rsidRPr="009B6779" w:rsidRDefault="007C6D4E" w:rsidP="007C6D4E">
            <w:pPr>
              <w:jc w:val="both"/>
              <w:rPr>
                <w:b/>
                <w:sz w:val="28"/>
                <w:szCs w:val="28"/>
              </w:rPr>
            </w:pPr>
            <w:r w:rsidRPr="009B6779">
              <w:rPr>
                <w:sz w:val="28"/>
                <w:szCs w:val="28"/>
              </w:rPr>
              <w:t xml:space="preserve">288.5.1. </w:t>
            </w:r>
            <w:r w:rsidRPr="009B6779">
              <w:rPr>
                <w:b/>
                <w:sz w:val="28"/>
                <w:szCs w:val="28"/>
              </w:rPr>
              <w:t xml:space="preserve">не може бути меншою: </w:t>
            </w:r>
          </w:p>
          <w:p w:rsidR="007C6D4E" w:rsidRPr="009B6779" w:rsidRDefault="007C6D4E" w:rsidP="007C6D4E">
            <w:pPr>
              <w:jc w:val="both"/>
              <w:rPr>
                <w:b/>
                <w:sz w:val="28"/>
                <w:szCs w:val="28"/>
              </w:rPr>
            </w:pPr>
            <w:r w:rsidRPr="009B6779">
              <w:rPr>
                <w:b/>
                <w:sz w:val="28"/>
                <w:szCs w:val="28"/>
              </w:rPr>
              <w:t xml:space="preserve">для земель сільськогосподарського призначення - розміру земельного податку, що встановлюється цим розділом; </w:t>
            </w:r>
          </w:p>
          <w:p w:rsidR="007C6D4E" w:rsidRPr="009B6779" w:rsidRDefault="007C6D4E" w:rsidP="007C6D4E">
            <w:pPr>
              <w:jc w:val="both"/>
              <w:rPr>
                <w:sz w:val="28"/>
                <w:szCs w:val="28"/>
              </w:rPr>
            </w:pPr>
            <w:r w:rsidRPr="009B6779">
              <w:rPr>
                <w:b/>
                <w:sz w:val="28"/>
                <w:szCs w:val="28"/>
              </w:rPr>
              <w:t>для інших категорій земель - трикратного розміру земельного податку, що встановлюється цим розділом;</w:t>
            </w:r>
          </w:p>
        </w:tc>
        <w:tc>
          <w:tcPr>
            <w:tcW w:w="7513" w:type="dxa"/>
          </w:tcPr>
          <w:p w:rsidR="007C6D4E" w:rsidRPr="009B6779" w:rsidRDefault="007C6D4E" w:rsidP="007C6D4E">
            <w:pPr>
              <w:jc w:val="both"/>
              <w:rPr>
                <w:sz w:val="28"/>
                <w:szCs w:val="28"/>
              </w:rPr>
            </w:pPr>
            <w:r w:rsidRPr="009B6779">
              <w:rPr>
                <w:sz w:val="28"/>
                <w:szCs w:val="28"/>
              </w:rPr>
              <w:t xml:space="preserve">Стаття 288. Орендна плата </w:t>
            </w:r>
          </w:p>
          <w:p w:rsidR="007C6D4E" w:rsidRPr="009B6779" w:rsidRDefault="007C6D4E" w:rsidP="007C6D4E">
            <w:pPr>
              <w:jc w:val="both"/>
              <w:rPr>
                <w:sz w:val="28"/>
                <w:szCs w:val="28"/>
              </w:rPr>
            </w:pPr>
            <w:r w:rsidRPr="009B6779">
              <w:rPr>
                <w:sz w:val="28"/>
                <w:szCs w:val="28"/>
              </w:rPr>
              <w:t xml:space="preserve">288.5. Розмір орендної плати встановлюється у договорі оренди, але річна сума платежу: </w:t>
            </w:r>
          </w:p>
          <w:p w:rsidR="007C6D4E" w:rsidRPr="009B6779" w:rsidRDefault="007C6D4E" w:rsidP="007C6D4E">
            <w:pPr>
              <w:jc w:val="both"/>
              <w:rPr>
                <w:sz w:val="28"/>
                <w:szCs w:val="28"/>
              </w:rPr>
            </w:pPr>
            <w:r w:rsidRPr="009B6779">
              <w:rPr>
                <w:sz w:val="28"/>
                <w:szCs w:val="28"/>
              </w:rPr>
              <w:t xml:space="preserve">288.5.1. </w:t>
            </w:r>
            <w:r w:rsidRPr="009B6779">
              <w:rPr>
                <w:b/>
                <w:sz w:val="28"/>
                <w:szCs w:val="28"/>
              </w:rPr>
              <w:t xml:space="preserve">не може бути меншою трикратного розміру земельного податку, що встановлюється цим розділом; </w:t>
            </w:r>
          </w:p>
          <w:p w:rsidR="007C6D4E" w:rsidRPr="009B6779" w:rsidRDefault="007C6D4E" w:rsidP="007C6D4E">
            <w:pPr>
              <w:jc w:val="both"/>
              <w:rPr>
                <w:sz w:val="28"/>
                <w:szCs w:val="28"/>
              </w:rPr>
            </w:pPr>
          </w:p>
          <w:p w:rsidR="007C6D4E" w:rsidRPr="009B6779" w:rsidRDefault="007C6D4E" w:rsidP="007C6D4E">
            <w:pPr>
              <w:jc w:val="both"/>
              <w:rPr>
                <w:sz w:val="28"/>
                <w:szCs w:val="28"/>
              </w:rPr>
            </w:pPr>
          </w:p>
        </w:tc>
      </w:tr>
    </w:tbl>
    <w:p w:rsidR="00EB14AD" w:rsidRDefault="00EB14AD" w:rsidP="00812FE8"/>
    <w:p w:rsidR="005708D8" w:rsidRDefault="005708D8" w:rsidP="00812FE8"/>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7513"/>
      </w:tblGrid>
      <w:tr w:rsidR="005708D8" w:rsidRPr="005708D8" w:rsidTr="005708D8">
        <w:trPr>
          <w:trHeight w:val="365"/>
        </w:trPr>
        <w:tc>
          <w:tcPr>
            <w:tcW w:w="15168" w:type="dxa"/>
            <w:gridSpan w:val="2"/>
          </w:tcPr>
          <w:p w:rsidR="005708D8" w:rsidRPr="00550A1D" w:rsidRDefault="005708D8" w:rsidP="005708D8">
            <w:pPr>
              <w:jc w:val="center"/>
              <w:rPr>
                <w:b/>
                <w:sz w:val="28"/>
                <w:szCs w:val="28"/>
                <w:lang w:eastAsia="en-US"/>
              </w:rPr>
            </w:pPr>
            <w:r w:rsidRPr="00550A1D">
              <w:rPr>
                <w:b/>
                <w:sz w:val="28"/>
                <w:szCs w:val="28"/>
                <w:lang w:eastAsia="en-US"/>
              </w:rPr>
              <w:t>РОЗДІЛ ХІ</w:t>
            </w:r>
            <w:r w:rsidRPr="00550A1D">
              <w:rPr>
                <w:b/>
                <w:sz w:val="28"/>
                <w:szCs w:val="28"/>
                <w:lang w:val="en-US" w:eastAsia="en-US"/>
              </w:rPr>
              <w:t>V</w:t>
            </w:r>
            <w:r w:rsidRPr="00550A1D">
              <w:rPr>
                <w:b/>
                <w:sz w:val="28"/>
                <w:szCs w:val="28"/>
                <w:lang w:eastAsia="en-US"/>
              </w:rPr>
              <w:t>. СПЕЦІАЛЬНІ ПОДАТКОВІ РЕЖИМИ</w:t>
            </w:r>
          </w:p>
        </w:tc>
      </w:tr>
      <w:tr w:rsidR="005708D8" w:rsidRPr="005708D8" w:rsidTr="005708D8">
        <w:trPr>
          <w:trHeight w:val="365"/>
        </w:trPr>
        <w:tc>
          <w:tcPr>
            <w:tcW w:w="15168" w:type="dxa"/>
            <w:gridSpan w:val="2"/>
          </w:tcPr>
          <w:p w:rsidR="005708D8" w:rsidRPr="00550A1D" w:rsidRDefault="005708D8" w:rsidP="005708D8">
            <w:pPr>
              <w:jc w:val="center"/>
              <w:rPr>
                <w:b/>
                <w:sz w:val="28"/>
                <w:szCs w:val="28"/>
                <w:lang w:eastAsia="en-US"/>
              </w:rPr>
            </w:pPr>
            <w:r w:rsidRPr="00550A1D">
              <w:rPr>
                <w:sz w:val="28"/>
                <w:szCs w:val="28"/>
                <w:lang w:eastAsia="en-US"/>
              </w:rPr>
              <w:t>ГЛАВА 1. СПРОЩЕНА СИСТЕМА ОПОДАТКУВАННЯ, ОБЛІКУ ТА ЗВІТНОСТІ</w:t>
            </w:r>
          </w:p>
        </w:tc>
      </w:tr>
      <w:tr w:rsidR="005708D8" w:rsidRPr="005708D8" w:rsidTr="005708D8">
        <w:trPr>
          <w:trHeight w:val="365"/>
        </w:trPr>
        <w:tc>
          <w:tcPr>
            <w:tcW w:w="7655" w:type="dxa"/>
          </w:tcPr>
          <w:p w:rsidR="005708D8" w:rsidRPr="005708D8" w:rsidRDefault="005708D8" w:rsidP="005708D8">
            <w:pPr>
              <w:jc w:val="both"/>
              <w:rPr>
                <w:sz w:val="28"/>
                <w:szCs w:val="28"/>
                <w:lang w:eastAsia="en-US"/>
              </w:rPr>
            </w:pPr>
            <w:r w:rsidRPr="005708D8">
              <w:rPr>
                <w:sz w:val="28"/>
                <w:szCs w:val="28"/>
                <w:lang w:eastAsia="en-US"/>
              </w:rPr>
              <w:t>Стаття 291. Загальні положення</w:t>
            </w:r>
          </w:p>
        </w:tc>
        <w:tc>
          <w:tcPr>
            <w:tcW w:w="7513" w:type="dxa"/>
          </w:tcPr>
          <w:p w:rsidR="005708D8" w:rsidRPr="005708D8" w:rsidRDefault="005708D8" w:rsidP="005708D8">
            <w:pPr>
              <w:jc w:val="both"/>
              <w:rPr>
                <w:sz w:val="28"/>
                <w:szCs w:val="28"/>
                <w:lang w:eastAsia="en-US"/>
              </w:rPr>
            </w:pPr>
            <w:r w:rsidRPr="005708D8">
              <w:rPr>
                <w:sz w:val="28"/>
                <w:szCs w:val="28"/>
                <w:lang w:eastAsia="en-US"/>
              </w:rPr>
              <w:t>Стаття 291. Загальні положення</w:t>
            </w:r>
          </w:p>
        </w:tc>
      </w:tr>
      <w:tr w:rsidR="005708D8" w:rsidRPr="005708D8" w:rsidTr="005708D8">
        <w:trPr>
          <w:trHeight w:val="365"/>
        </w:trPr>
        <w:tc>
          <w:tcPr>
            <w:tcW w:w="7655" w:type="dxa"/>
          </w:tcPr>
          <w:p w:rsidR="005708D8" w:rsidRPr="005708D8" w:rsidRDefault="005708D8" w:rsidP="005708D8">
            <w:pPr>
              <w:jc w:val="both"/>
              <w:rPr>
                <w:sz w:val="28"/>
                <w:szCs w:val="28"/>
                <w:lang w:eastAsia="en-US"/>
              </w:rPr>
            </w:pPr>
            <w:r w:rsidRPr="005708D8">
              <w:rPr>
                <w:sz w:val="28"/>
                <w:szCs w:val="28"/>
                <w:lang w:eastAsia="en-US"/>
              </w:rPr>
              <w:t>...</w:t>
            </w:r>
          </w:p>
          <w:p w:rsidR="005708D8" w:rsidRPr="005708D8" w:rsidRDefault="005708D8" w:rsidP="005708D8">
            <w:pPr>
              <w:jc w:val="both"/>
              <w:rPr>
                <w:sz w:val="28"/>
                <w:szCs w:val="28"/>
                <w:lang w:eastAsia="en-US"/>
              </w:rPr>
            </w:pPr>
            <w:r w:rsidRPr="005708D8">
              <w:rPr>
                <w:sz w:val="28"/>
                <w:szCs w:val="28"/>
                <w:lang w:eastAsia="en-US"/>
              </w:rPr>
              <w:t xml:space="preserve">291.4. Суб'єкти господарювання, які застосовують спрощену систему оподаткування, обліку та звітності, поділяються на </w:t>
            </w:r>
            <w:r w:rsidRPr="005708D8">
              <w:rPr>
                <w:sz w:val="28"/>
                <w:szCs w:val="28"/>
                <w:lang w:eastAsia="en-US"/>
              </w:rPr>
              <w:lastRenderedPageBreak/>
              <w:t>такі групи платників єдиного податку:</w:t>
            </w:r>
          </w:p>
          <w:p w:rsidR="005708D8" w:rsidRPr="005708D8" w:rsidRDefault="005708D8" w:rsidP="005708D8">
            <w:pPr>
              <w:jc w:val="both"/>
              <w:rPr>
                <w:sz w:val="28"/>
                <w:szCs w:val="28"/>
                <w:lang w:eastAsia="en-US"/>
              </w:rPr>
            </w:pPr>
          </w:p>
          <w:p w:rsidR="005708D8" w:rsidRPr="005708D8" w:rsidRDefault="005708D8" w:rsidP="005708D8">
            <w:pPr>
              <w:jc w:val="both"/>
              <w:rPr>
                <w:sz w:val="28"/>
                <w:szCs w:val="28"/>
                <w:lang w:eastAsia="en-US"/>
              </w:rPr>
            </w:pPr>
            <w:r w:rsidRPr="005708D8">
              <w:rPr>
                <w:sz w:val="28"/>
                <w:szCs w:val="28"/>
                <w:lang w:eastAsia="en-US"/>
              </w:rPr>
              <w:t>1)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150000 гривень;</w:t>
            </w:r>
          </w:p>
          <w:p w:rsidR="005708D8" w:rsidRPr="005708D8" w:rsidRDefault="005708D8" w:rsidP="005708D8">
            <w:pPr>
              <w:jc w:val="both"/>
              <w:rPr>
                <w:sz w:val="28"/>
                <w:szCs w:val="28"/>
                <w:lang w:eastAsia="en-US"/>
              </w:rPr>
            </w:pPr>
          </w:p>
          <w:p w:rsidR="005708D8" w:rsidRPr="005708D8" w:rsidRDefault="005708D8" w:rsidP="005708D8">
            <w:pPr>
              <w:jc w:val="both"/>
              <w:rPr>
                <w:sz w:val="28"/>
                <w:szCs w:val="28"/>
                <w:lang w:eastAsia="en-US"/>
              </w:rPr>
            </w:pPr>
            <w:r w:rsidRPr="005708D8">
              <w:rPr>
                <w:sz w:val="28"/>
                <w:szCs w:val="28"/>
                <w:lang w:eastAsia="en-US"/>
              </w:rPr>
              <w:t>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5708D8" w:rsidRPr="005708D8" w:rsidRDefault="005708D8" w:rsidP="005708D8">
            <w:pPr>
              <w:jc w:val="both"/>
              <w:rPr>
                <w:sz w:val="28"/>
                <w:szCs w:val="28"/>
                <w:lang w:eastAsia="en-US"/>
              </w:rPr>
            </w:pPr>
          </w:p>
          <w:p w:rsidR="005708D8" w:rsidRPr="005708D8" w:rsidRDefault="005708D8" w:rsidP="005708D8">
            <w:pPr>
              <w:jc w:val="both"/>
              <w:rPr>
                <w:sz w:val="28"/>
                <w:szCs w:val="28"/>
                <w:lang w:eastAsia="en-US"/>
              </w:rPr>
            </w:pPr>
            <w:r w:rsidRPr="005708D8">
              <w:rPr>
                <w:sz w:val="28"/>
                <w:szCs w:val="28"/>
                <w:lang w:eastAsia="en-US"/>
              </w:rPr>
              <w:t>не використовують працю найманих осіб або кількість осіб, які перебувають з ними у трудових відносинах, одночасно не перевищує 10 осіб;</w:t>
            </w:r>
          </w:p>
          <w:p w:rsidR="005708D8" w:rsidRPr="005708D8" w:rsidRDefault="005708D8" w:rsidP="005708D8">
            <w:pPr>
              <w:jc w:val="both"/>
              <w:rPr>
                <w:sz w:val="28"/>
                <w:szCs w:val="28"/>
                <w:lang w:eastAsia="en-US"/>
              </w:rPr>
            </w:pPr>
          </w:p>
          <w:p w:rsidR="005708D8" w:rsidRPr="005708D8" w:rsidRDefault="005708D8" w:rsidP="005708D8">
            <w:pPr>
              <w:jc w:val="both"/>
              <w:rPr>
                <w:sz w:val="28"/>
                <w:szCs w:val="28"/>
                <w:lang w:eastAsia="en-US"/>
              </w:rPr>
            </w:pPr>
            <w:r w:rsidRPr="005708D8">
              <w:rPr>
                <w:sz w:val="28"/>
                <w:szCs w:val="28"/>
                <w:lang w:eastAsia="en-US"/>
              </w:rPr>
              <w:t>обсяг доходу не перевищує 1000000 гривень.</w:t>
            </w:r>
          </w:p>
          <w:p w:rsidR="005708D8" w:rsidRPr="005708D8" w:rsidRDefault="005708D8" w:rsidP="005708D8">
            <w:pPr>
              <w:jc w:val="both"/>
              <w:rPr>
                <w:b/>
                <w:sz w:val="28"/>
                <w:szCs w:val="28"/>
                <w:lang w:eastAsia="en-US"/>
              </w:rPr>
            </w:pPr>
            <w:r w:rsidRPr="005708D8">
              <w:rPr>
                <w:sz w:val="28"/>
                <w:szCs w:val="28"/>
                <w:lang w:eastAsia="en-US"/>
              </w:rPr>
              <w:t xml:space="preserve">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w:t>
            </w:r>
            <w:r w:rsidRPr="005708D8">
              <w:rPr>
                <w:b/>
                <w:sz w:val="28"/>
                <w:szCs w:val="28"/>
                <w:lang w:eastAsia="en-US"/>
              </w:rPr>
              <w:t xml:space="preserve">(група 70.31 КВЕД ДК 009:2005), а також здійснюють діяльність з виробництва, постачання, продажу (реалізації) ювелірних та побутових виробів з </w:t>
            </w:r>
            <w:bookmarkStart w:id="2" w:name="_GoBack"/>
            <w:r w:rsidRPr="005708D8">
              <w:rPr>
                <w:b/>
                <w:sz w:val="28"/>
                <w:szCs w:val="28"/>
                <w:lang w:eastAsia="en-US"/>
              </w:rPr>
              <w:t>дорогоц</w:t>
            </w:r>
            <w:bookmarkEnd w:id="2"/>
            <w:r w:rsidRPr="005708D8">
              <w:rPr>
                <w:b/>
                <w:sz w:val="28"/>
                <w:szCs w:val="28"/>
                <w:lang w:eastAsia="en-US"/>
              </w:rPr>
              <w:t xml:space="preserve">інних металів, дорогоцінного каміння, дорогоцінного каміння органогенного утворення та </w:t>
            </w:r>
            <w:proofErr w:type="spellStart"/>
            <w:r w:rsidRPr="005708D8">
              <w:rPr>
                <w:b/>
                <w:sz w:val="28"/>
                <w:szCs w:val="28"/>
                <w:lang w:eastAsia="en-US"/>
              </w:rPr>
              <w:t>напівдорогоцінного</w:t>
            </w:r>
            <w:proofErr w:type="spellEnd"/>
            <w:r w:rsidRPr="005708D8">
              <w:rPr>
                <w:b/>
                <w:sz w:val="28"/>
                <w:szCs w:val="28"/>
                <w:lang w:eastAsia="en-US"/>
              </w:rPr>
              <w:t xml:space="preserve"> каміння. </w:t>
            </w:r>
            <w:r w:rsidRPr="005708D8">
              <w:rPr>
                <w:sz w:val="28"/>
                <w:szCs w:val="28"/>
                <w:lang w:eastAsia="en-US"/>
              </w:rPr>
              <w:t xml:space="preserve">Такі фізичні особи - підприємці належать виключно до </w:t>
            </w:r>
            <w:r w:rsidRPr="005708D8">
              <w:rPr>
                <w:sz w:val="28"/>
                <w:szCs w:val="28"/>
                <w:lang w:eastAsia="en-US"/>
              </w:rPr>
              <w:lastRenderedPageBreak/>
              <w:t>третьої або п’ятої групи платників єдиного податку, якщо відповідають вимогам, встановленим для таких груп;</w:t>
            </w:r>
          </w:p>
        </w:tc>
        <w:tc>
          <w:tcPr>
            <w:tcW w:w="7513" w:type="dxa"/>
          </w:tcPr>
          <w:p w:rsidR="005708D8" w:rsidRPr="005708D8" w:rsidRDefault="005708D8" w:rsidP="005708D8">
            <w:pPr>
              <w:jc w:val="both"/>
              <w:rPr>
                <w:sz w:val="28"/>
                <w:szCs w:val="28"/>
                <w:lang w:eastAsia="en-US"/>
              </w:rPr>
            </w:pPr>
            <w:r w:rsidRPr="005708D8">
              <w:rPr>
                <w:sz w:val="28"/>
                <w:szCs w:val="28"/>
                <w:lang w:eastAsia="en-US"/>
              </w:rPr>
              <w:lastRenderedPageBreak/>
              <w:t>...</w:t>
            </w:r>
          </w:p>
          <w:p w:rsidR="005708D8" w:rsidRPr="005708D8" w:rsidRDefault="005708D8" w:rsidP="005708D8">
            <w:pPr>
              <w:jc w:val="both"/>
              <w:rPr>
                <w:sz w:val="28"/>
                <w:szCs w:val="28"/>
                <w:lang w:eastAsia="en-US"/>
              </w:rPr>
            </w:pPr>
            <w:r w:rsidRPr="005708D8">
              <w:rPr>
                <w:sz w:val="28"/>
                <w:szCs w:val="28"/>
                <w:lang w:eastAsia="en-US"/>
              </w:rPr>
              <w:t xml:space="preserve">291.4. Суб'єкти господарювання, які застосовують спрощену систему оподаткування, обліку та звітності, поділяються на </w:t>
            </w:r>
            <w:r w:rsidRPr="005708D8">
              <w:rPr>
                <w:sz w:val="28"/>
                <w:szCs w:val="28"/>
                <w:lang w:eastAsia="en-US"/>
              </w:rPr>
              <w:lastRenderedPageBreak/>
              <w:t>такі групи платників єдиного податку:</w:t>
            </w:r>
          </w:p>
          <w:p w:rsidR="005708D8" w:rsidRPr="005708D8" w:rsidRDefault="005708D8" w:rsidP="005708D8">
            <w:pPr>
              <w:jc w:val="both"/>
              <w:rPr>
                <w:sz w:val="28"/>
                <w:szCs w:val="28"/>
                <w:lang w:eastAsia="en-US"/>
              </w:rPr>
            </w:pPr>
          </w:p>
          <w:p w:rsidR="005708D8" w:rsidRPr="005708D8" w:rsidRDefault="005708D8" w:rsidP="005708D8">
            <w:pPr>
              <w:jc w:val="both"/>
              <w:rPr>
                <w:sz w:val="28"/>
                <w:szCs w:val="28"/>
                <w:lang w:eastAsia="en-US"/>
              </w:rPr>
            </w:pPr>
            <w:r w:rsidRPr="005708D8">
              <w:rPr>
                <w:sz w:val="28"/>
                <w:szCs w:val="28"/>
                <w:lang w:eastAsia="en-US"/>
              </w:rPr>
              <w:t>1)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150000 гривень;</w:t>
            </w:r>
          </w:p>
          <w:p w:rsidR="005708D8" w:rsidRPr="005708D8" w:rsidRDefault="005708D8" w:rsidP="005708D8">
            <w:pPr>
              <w:jc w:val="both"/>
              <w:rPr>
                <w:sz w:val="28"/>
                <w:szCs w:val="28"/>
                <w:lang w:eastAsia="en-US"/>
              </w:rPr>
            </w:pPr>
          </w:p>
          <w:p w:rsidR="005708D8" w:rsidRPr="005708D8" w:rsidRDefault="005708D8" w:rsidP="005708D8">
            <w:pPr>
              <w:jc w:val="both"/>
              <w:rPr>
                <w:sz w:val="28"/>
                <w:szCs w:val="28"/>
                <w:lang w:eastAsia="en-US"/>
              </w:rPr>
            </w:pPr>
            <w:r w:rsidRPr="005708D8">
              <w:rPr>
                <w:sz w:val="28"/>
                <w:szCs w:val="28"/>
                <w:lang w:eastAsia="en-US"/>
              </w:rPr>
              <w:t>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5708D8" w:rsidRPr="005708D8" w:rsidRDefault="005708D8" w:rsidP="005708D8">
            <w:pPr>
              <w:jc w:val="both"/>
              <w:rPr>
                <w:sz w:val="28"/>
                <w:szCs w:val="28"/>
                <w:lang w:eastAsia="en-US"/>
              </w:rPr>
            </w:pPr>
          </w:p>
          <w:p w:rsidR="005708D8" w:rsidRPr="005708D8" w:rsidRDefault="005708D8" w:rsidP="005708D8">
            <w:pPr>
              <w:jc w:val="both"/>
              <w:rPr>
                <w:sz w:val="28"/>
                <w:szCs w:val="28"/>
                <w:lang w:eastAsia="en-US"/>
              </w:rPr>
            </w:pPr>
            <w:r w:rsidRPr="005708D8">
              <w:rPr>
                <w:sz w:val="28"/>
                <w:szCs w:val="28"/>
                <w:lang w:eastAsia="en-US"/>
              </w:rPr>
              <w:t>не використовують працю найманих осіб або кількість осіб, які перебувають з ними у трудових відносинах, одночасно не перевищує 10 осіб;</w:t>
            </w:r>
          </w:p>
          <w:p w:rsidR="005708D8" w:rsidRPr="005708D8" w:rsidRDefault="005708D8" w:rsidP="005708D8">
            <w:pPr>
              <w:jc w:val="both"/>
              <w:rPr>
                <w:sz w:val="28"/>
                <w:szCs w:val="28"/>
                <w:lang w:eastAsia="en-US"/>
              </w:rPr>
            </w:pPr>
          </w:p>
          <w:p w:rsidR="005708D8" w:rsidRPr="005708D8" w:rsidRDefault="005708D8" w:rsidP="005708D8">
            <w:pPr>
              <w:jc w:val="both"/>
              <w:rPr>
                <w:sz w:val="28"/>
                <w:szCs w:val="28"/>
                <w:lang w:eastAsia="en-US"/>
              </w:rPr>
            </w:pPr>
            <w:r w:rsidRPr="005708D8">
              <w:rPr>
                <w:sz w:val="28"/>
                <w:szCs w:val="28"/>
                <w:lang w:eastAsia="en-US"/>
              </w:rPr>
              <w:t>обсяг доходу не перевищує 1000000 гривень.</w:t>
            </w:r>
          </w:p>
          <w:p w:rsidR="005708D8" w:rsidRPr="005708D8" w:rsidRDefault="005708D8" w:rsidP="005708D8">
            <w:pPr>
              <w:jc w:val="both"/>
              <w:rPr>
                <w:sz w:val="28"/>
                <w:szCs w:val="28"/>
                <w:lang w:eastAsia="en-US"/>
              </w:rPr>
            </w:pPr>
            <w:r w:rsidRPr="005708D8">
              <w:rPr>
                <w:sz w:val="28"/>
                <w:szCs w:val="28"/>
                <w:lang w:eastAsia="en-US"/>
              </w:rPr>
              <w:t xml:space="preserve">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w:t>
            </w:r>
            <w:r w:rsidRPr="005708D8">
              <w:rPr>
                <w:rFonts w:eastAsia="Calibri"/>
                <w:b/>
                <w:color w:val="000000"/>
                <w:sz w:val="28"/>
                <w:szCs w:val="28"/>
                <w:lang w:eastAsia="uk-UA"/>
              </w:rPr>
              <w:t>(68.31 КВЕД ДК 009:2010)</w:t>
            </w:r>
            <w:r w:rsidRPr="005708D8">
              <w:rPr>
                <w:sz w:val="28"/>
                <w:szCs w:val="28"/>
                <w:lang w:eastAsia="en-US"/>
              </w:rPr>
              <w:t>. Такі фізичні особи - підприємці належать виключно до третьої або п’ятої групи платників єдиного податку, якщо відповідають вимогам, встановленим для таких груп;</w:t>
            </w:r>
          </w:p>
        </w:tc>
      </w:tr>
      <w:tr w:rsidR="005708D8" w:rsidRPr="005708D8" w:rsidTr="005708D8">
        <w:trPr>
          <w:trHeight w:val="1680"/>
        </w:trPr>
        <w:tc>
          <w:tcPr>
            <w:tcW w:w="7655" w:type="dxa"/>
          </w:tcPr>
          <w:p w:rsidR="005708D8" w:rsidRPr="005708D8" w:rsidRDefault="005708D8" w:rsidP="005708D8">
            <w:pPr>
              <w:jc w:val="both"/>
              <w:rPr>
                <w:sz w:val="28"/>
                <w:szCs w:val="28"/>
                <w:lang w:eastAsia="en-US"/>
              </w:rPr>
            </w:pPr>
            <w:r w:rsidRPr="005708D8">
              <w:rPr>
                <w:sz w:val="28"/>
                <w:szCs w:val="28"/>
                <w:lang w:eastAsia="en-US"/>
              </w:rPr>
              <w:lastRenderedPageBreak/>
              <w:t>291.5. Не можуть бути платниками єдиного податку:</w:t>
            </w:r>
          </w:p>
          <w:p w:rsidR="005708D8" w:rsidRPr="005708D8" w:rsidRDefault="005708D8" w:rsidP="005708D8">
            <w:pPr>
              <w:autoSpaceDE w:val="0"/>
              <w:autoSpaceDN w:val="0"/>
              <w:spacing w:before="120"/>
              <w:jc w:val="both"/>
              <w:rPr>
                <w:sz w:val="28"/>
                <w:szCs w:val="28"/>
                <w:lang w:eastAsia="en-US"/>
              </w:rPr>
            </w:pPr>
            <w:r w:rsidRPr="005708D8">
              <w:rPr>
                <w:rFonts w:eastAsia="Calibri"/>
                <w:sz w:val="28"/>
                <w:szCs w:val="28"/>
              </w:rPr>
              <w:t>291.5.1. суб'єкти господарювання (юридичні особи та фізичні особи - підприємці), які здійснюють:</w:t>
            </w:r>
          </w:p>
          <w:p w:rsidR="005708D8" w:rsidRPr="005708D8" w:rsidRDefault="005708D8" w:rsidP="005708D8">
            <w:pPr>
              <w:autoSpaceDE w:val="0"/>
              <w:autoSpaceDN w:val="0"/>
              <w:spacing w:before="120"/>
              <w:jc w:val="both"/>
              <w:rPr>
                <w:sz w:val="28"/>
                <w:szCs w:val="28"/>
                <w:lang w:eastAsia="en-US"/>
              </w:rPr>
            </w:pPr>
            <w:r w:rsidRPr="005708D8">
              <w:rPr>
                <w:sz w:val="28"/>
                <w:szCs w:val="28"/>
                <w:lang w:eastAsia="en-US"/>
              </w:rPr>
              <w:t>...</w:t>
            </w:r>
          </w:p>
          <w:p w:rsidR="005708D8" w:rsidRPr="005708D8" w:rsidRDefault="005708D8" w:rsidP="005708D8">
            <w:pPr>
              <w:autoSpaceDE w:val="0"/>
              <w:autoSpaceDN w:val="0"/>
              <w:spacing w:before="120"/>
              <w:jc w:val="both"/>
              <w:rPr>
                <w:sz w:val="28"/>
                <w:szCs w:val="28"/>
                <w:lang w:eastAsia="en-US"/>
              </w:rPr>
            </w:pPr>
            <w:r w:rsidRPr="005708D8">
              <w:rPr>
                <w:sz w:val="28"/>
                <w:szCs w:val="28"/>
                <w:lang w:eastAsia="en-US"/>
              </w:rPr>
              <w:t xml:space="preserve">4) видобуток, виробництво, реалізацію дорогоцінних металів і дорогоцінного каміння, у тому числі органогенного утворення </w:t>
            </w:r>
            <w:r w:rsidRPr="005708D8">
              <w:rPr>
                <w:b/>
                <w:sz w:val="28"/>
                <w:szCs w:val="28"/>
                <w:lang w:eastAsia="en-US"/>
              </w:rPr>
              <w:t xml:space="preserve">(крім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5708D8">
              <w:rPr>
                <w:b/>
                <w:sz w:val="28"/>
                <w:szCs w:val="28"/>
                <w:lang w:eastAsia="en-US"/>
              </w:rPr>
              <w:t>напівдорогоцінного</w:t>
            </w:r>
            <w:proofErr w:type="spellEnd"/>
            <w:r w:rsidRPr="005708D8">
              <w:rPr>
                <w:b/>
                <w:sz w:val="28"/>
                <w:szCs w:val="28"/>
                <w:lang w:eastAsia="en-US"/>
              </w:rPr>
              <w:t xml:space="preserve"> каміння)</w:t>
            </w:r>
            <w:r w:rsidRPr="005708D8">
              <w:rPr>
                <w:sz w:val="28"/>
                <w:szCs w:val="28"/>
                <w:lang w:eastAsia="en-US"/>
              </w:rPr>
              <w:t>;</w:t>
            </w:r>
          </w:p>
          <w:p w:rsidR="005708D8" w:rsidRPr="005708D8" w:rsidRDefault="005708D8" w:rsidP="005708D8">
            <w:pPr>
              <w:jc w:val="both"/>
              <w:rPr>
                <w:b/>
                <w:sz w:val="28"/>
                <w:szCs w:val="28"/>
                <w:lang w:eastAsia="en-US"/>
              </w:rPr>
            </w:pPr>
          </w:p>
        </w:tc>
        <w:tc>
          <w:tcPr>
            <w:tcW w:w="7513" w:type="dxa"/>
          </w:tcPr>
          <w:p w:rsidR="005708D8" w:rsidRPr="005708D8" w:rsidRDefault="005708D8" w:rsidP="005708D8">
            <w:pPr>
              <w:autoSpaceDE w:val="0"/>
              <w:autoSpaceDN w:val="0"/>
              <w:jc w:val="both"/>
              <w:rPr>
                <w:sz w:val="28"/>
                <w:szCs w:val="28"/>
                <w:lang w:eastAsia="en-US"/>
              </w:rPr>
            </w:pPr>
            <w:r w:rsidRPr="005708D8">
              <w:rPr>
                <w:sz w:val="28"/>
                <w:szCs w:val="28"/>
                <w:lang w:eastAsia="en-US"/>
              </w:rPr>
              <w:t>291.5. Не можуть бути платниками єдиного податку:</w:t>
            </w:r>
          </w:p>
          <w:p w:rsidR="005708D8" w:rsidRPr="005708D8" w:rsidRDefault="005708D8" w:rsidP="005708D8">
            <w:pPr>
              <w:autoSpaceDE w:val="0"/>
              <w:autoSpaceDN w:val="0"/>
              <w:spacing w:before="120"/>
              <w:jc w:val="both"/>
              <w:rPr>
                <w:sz w:val="28"/>
                <w:szCs w:val="28"/>
                <w:lang w:eastAsia="en-US"/>
              </w:rPr>
            </w:pPr>
            <w:r w:rsidRPr="005708D8">
              <w:rPr>
                <w:rFonts w:eastAsia="Calibri"/>
                <w:sz w:val="28"/>
                <w:szCs w:val="28"/>
              </w:rPr>
              <w:t>291.5.1. суб'єкти господарювання (юридичні особи та фізичні особи - підприємці), які здійснюють:</w:t>
            </w:r>
          </w:p>
          <w:p w:rsidR="005708D8" w:rsidRPr="005708D8" w:rsidRDefault="005708D8" w:rsidP="005708D8">
            <w:pPr>
              <w:autoSpaceDE w:val="0"/>
              <w:autoSpaceDN w:val="0"/>
              <w:spacing w:before="120"/>
              <w:jc w:val="both"/>
              <w:rPr>
                <w:sz w:val="28"/>
                <w:szCs w:val="28"/>
                <w:lang w:eastAsia="en-US"/>
              </w:rPr>
            </w:pPr>
            <w:r w:rsidRPr="005708D8">
              <w:rPr>
                <w:sz w:val="28"/>
                <w:szCs w:val="28"/>
                <w:lang w:eastAsia="en-US"/>
              </w:rPr>
              <w:t>...</w:t>
            </w:r>
          </w:p>
          <w:p w:rsidR="005708D8" w:rsidRPr="005708D8" w:rsidRDefault="005708D8" w:rsidP="005708D8">
            <w:pPr>
              <w:autoSpaceDE w:val="0"/>
              <w:autoSpaceDN w:val="0"/>
              <w:spacing w:before="120"/>
              <w:jc w:val="both"/>
              <w:rPr>
                <w:sz w:val="28"/>
                <w:szCs w:val="28"/>
                <w:lang w:eastAsia="en-US"/>
              </w:rPr>
            </w:pPr>
            <w:r w:rsidRPr="005708D8">
              <w:rPr>
                <w:rFonts w:eastAsia="Calibri"/>
                <w:color w:val="000000"/>
                <w:sz w:val="28"/>
                <w:szCs w:val="28"/>
                <w:shd w:val="clear" w:color="auto" w:fill="FFFFFF"/>
              </w:rPr>
              <w:t>4) видобуток, виробництво, реалізацію дорогоцінних металів і дорогоцінного каміння, у тому числі органогенного утворення</w:t>
            </w:r>
            <w:r w:rsidRPr="005708D8">
              <w:rPr>
                <w:rFonts w:eastAsia="Calibri"/>
                <w:b/>
                <w:color w:val="000000"/>
                <w:sz w:val="28"/>
                <w:szCs w:val="28"/>
                <w:shd w:val="clear" w:color="auto" w:fill="FFFFFF"/>
              </w:rPr>
              <w:t xml:space="preserve">, </w:t>
            </w:r>
            <w:r w:rsidRPr="005708D8">
              <w:rPr>
                <w:rFonts w:eastAsia="Calibri"/>
                <w:b/>
                <w:bCs/>
                <w:kern w:val="36"/>
                <w:sz w:val="28"/>
                <w:szCs w:val="28"/>
              </w:rPr>
              <w:t xml:space="preserve">включаючи виробництво, постачання, продаж (реалізацію)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5708D8">
              <w:rPr>
                <w:rFonts w:eastAsia="Calibri"/>
                <w:b/>
                <w:bCs/>
                <w:kern w:val="36"/>
                <w:sz w:val="28"/>
                <w:szCs w:val="28"/>
              </w:rPr>
              <w:t>напівдорогоцінного</w:t>
            </w:r>
            <w:proofErr w:type="spellEnd"/>
            <w:r w:rsidRPr="005708D8">
              <w:rPr>
                <w:rFonts w:eastAsia="Calibri"/>
                <w:b/>
                <w:bCs/>
                <w:kern w:val="36"/>
                <w:sz w:val="28"/>
                <w:szCs w:val="28"/>
              </w:rPr>
              <w:t xml:space="preserve"> каміння</w:t>
            </w:r>
            <w:r w:rsidRPr="005708D8">
              <w:rPr>
                <w:rFonts w:eastAsia="Calibri"/>
                <w:bCs/>
                <w:kern w:val="36"/>
                <w:sz w:val="28"/>
                <w:szCs w:val="28"/>
              </w:rPr>
              <w:t>;</w:t>
            </w:r>
          </w:p>
        </w:tc>
      </w:tr>
      <w:tr w:rsidR="005708D8" w:rsidRPr="005708D8" w:rsidTr="005708D8">
        <w:trPr>
          <w:trHeight w:val="1313"/>
        </w:trPr>
        <w:tc>
          <w:tcPr>
            <w:tcW w:w="7655" w:type="dxa"/>
          </w:tcPr>
          <w:p w:rsidR="005708D8" w:rsidRPr="005708D8" w:rsidRDefault="005708D8" w:rsidP="005708D8">
            <w:pPr>
              <w:jc w:val="both"/>
              <w:rPr>
                <w:sz w:val="28"/>
                <w:szCs w:val="28"/>
                <w:lang w:eastAsia="en-US"/>
              </w:rPr>
            </w:pPr>
            <w:r w:rsidRPr="005708D8">
              <w:rPr>
                <w:sz w:val="28"/>
                <w:szCs w:val="28"/>
                <w:lang w:eastAsia="en-US"/>
              </w:rPr>
              <w:t>...</w:t>
            </w:r>
          </w:p>
          <w:p w:rsidR="005708D8" w:rsidRPr="005708D8" w:rsidRDefault="005708D8" w:rsidP="005708D8">
            <w:pPr>
              <w:jc w:val="both"/>
              <w:rPr>
                <w:sz w:val="28"/>
                <w:szCs w:val="28"/>
                <w:lang w:eastAsia="en-US"/>
              </w:rPr>
            </w:pPr>
            <w:r w:rsidRPr="005708D8">
              <w:rPr>
                <w:sz w:val="28"/>
                <w:szCs w:val="28"/>
                <w:lang w:eastAsia="en-US"/>
              </w:rPr>
              <w:t xml:space="preserve">291.5.2. фізичні особи - підприємці, які здійснюють технічні випробування та дослідження </w:t>
            </w:r>
            <w:r w:rsidRPr="005708D8">
              <w:rPr>
                <w:b/>
                <w:sz w:val="28"/>
                <w:szCs w:val="28"/>
                <w:lang w:eastAsia="en-US"/>
              </w:rPr>
              <w:t>(група 74.3 КВЕД ДК 009:2005)</w:t>
            </w:r>
            <w:r w:rsidRPr="005708D8">
              <w:rPr>
                <w:sz w:val="28"/>
                <w:szCs w:val="28"/>
                <w:lang w:eastAsia="en-US"/>
              </w:rPr>
              <w:t>, діяльність у сфері аудиту;</w:t>
            </w:r>
          </w:p>
        </w:tc>
        <w:tc>
          <w:tcPr>
            <w:tcW w:w="7513" w:type="dxa"/>
          </w:tcPr>
          <w:p w:rsidR="005708D8" w:rsidRPr="005708D8" w:rsidRDefault="005708D8" w:rsidP="005708D8">
            <w:pPr>
              <w:jc w:val="both"/>
              <w:rPr>
                <w:sz w:val="28"/>
                <w:szCs w:val="28"/>
                <w:lang w:eastAsia="en-US"/>
              </w:rPr>
            </w:pPr>
            <w:r w:rsidRPr="005708D8">
              <w:rPr>
                <w:sz w:val="28"/>
                <w:szCs w:val="28"/>
                <w:lang w:eastAsia="en-US"/>
              </w:rPr>
              <w:t>...</w:t>
            </w:r>
          </w:p>
          <w:p w:rsidR="005708D8" w:rsidRPr="005708D8" w:rsidRDefault="005708D8" w:rsidP="005708D8">
            <w:pPr>
              <w:autoSpaceDE w:val="0"/>
              <w:autoSpaceDN w:val="0"/>
              <w:jc w:val="both"/>
              <w:rPr>
                <w:sz w:val="28"/>
                <w:szCs w:val="28"/>
                <w:lang w:eastAsia="en-US"/>
              </w:rPr>
            </w:pPr>
            <w:r w:rsidRPr="005708D8">
              <w:rPr>
                <w:rFonts w:eastAsia="Calibri"/>
                <w:sz w:val="28"/>
                <w:szCs w:val="28"/>
              </w:rPr>
              <w:t xml:space="preserve">291.5.2. фізичні особи - підприємці, які здійснюють технічні випробування та дослідження </w:t>
            </w:r>
            <w:r w:rsidRPr="005708D8">
              <w:rPr>
                <w:rFonts w:eastAsia="Calibri"/>
                <w:b/>
                <w:sz w:val="28"/>
                <w:szCs w:val="28"/>
              </w:rPr>
              <w:t>(71.20 КВЕД ДК 009:2010)</w:t>
            </w:r>
            <w:r w:rsidRPr="005708D8">
              <w:rPr>
                <w:rFonts w:eastAsia="Calibri"/>
                <w:sz w:val="28"/>
                <w:szCs w:val="28"/>
              </w:rPr>
              <w:t>, діяльність у сфері аудиту;</w:t>
            </w:r>
          </w:p>
        </w:tc>
      </w:tr>
      <w:tr w:rsidR="005708D8" w:rsidRPr="005708D8" w:rsidTr="005708D8">
        <w:trPr>
          <w:trHeight w:val="683"/>
        </w:trPr>
        <w:tc>
          <w:tcPr>
            <w:tcW w:w="7655" w:type="dxa"/>
          </w:tcPr>
          <w:p w:rsidR="005708D8" w:rsidRPr="005708D8" w:rsidRDefault="005708D8" w:rsidP="005708D8">
            <w:pPr>
              <w:jc w:val="both"/>
              <w:rPr>
                <w:sz w:val="28"/>
                <w:szCs w:val="28"/>
                <w:lang w:eastAsia="en-US"/>
              </w:rPr>
            </w:pPr>
            <w:r w:rsidRPr="005708D8">
              <w:rPr>
                <w:color w:val="000000"/>
                <w:sz w:val="28"/>
                <w:szCs w:val="28"/>
                <w:lang w:eastAsia="en-US"/>
              </w:rPr>
              <w:t>Стаття 296. Ведення обліку і складення звітності платниками єдиного податку</w:t>
            </w:r>
          </w:p>
        </w:tc>
        <w:tc>
          <w:tcPr>
            <w:tcW w:w="7513" w:type="dxa"/>
          </w:tcPr>
          <w:p w:rsidR="005708D8" w:rsidRPr="005708D8" w:rsidRDefault="005708D8" w:rsidP="005708D8">
            <w:pPr>
              <w:jc w:val="both"/>
              <w:rPr>
                <w:sz w:val="28"/>
                <w:szCs w:val="28"/>
                <w:lang w:eastAsia="en-US"/>
              </w:rPr>
            </w:pPr>
            <w:r w:rsidRPr="005708D8">
              <w:rPr>
                <w:color w:val="000000"/>
                <w:sz w:val="28"/>
                <w:szCs w:val="28"/>
                <w:lang w:eastAsia="en-US"/>
              </w:rPr>
              <w:t>Стаття 296. Ведення обліку і складення звітності платниками єдиного податку</w:t>
            </w:r>
          </w:p>
        </w:tc>
      </w:tr>
      <w:tr w:rsidR="005708D8" w:rsidRPr="005708D8" w:rsidTr="00550A1D">
        <w:trPr>
          <w:trHeight w:val="566"/>
        </w:trPr>
        <w:tc>
          <w:tcPr>
            <w:tcW w:w="7655" w:type="dxa"/>
          </w:tcPr>
          <w:p w:rsidR="005708D8" w:rsidRPr="005708D8" w:rsidRDefault="005708D8" w:rsidP="005708D8">
            <w:pPr>
              <w:spacing w:before="60"/>
              <w:jc w:val="both"/>
              <w:rPr>
                <w:rFonts w:eastAsia="Calibri"/>
                <w:color w:val="000000"/>
                <w:sz w:val="28"/>
                <w:szCs w:val="28"/>
                <w:lang w:eastAsia="uk-UA"/>
              </w:rPr>
            </w:pPr>
            <w:r w:rsidRPr="005708D8">
              <w:rPr>
                <w:rFonts w:eastAsia="Calibri"/>
                <w:color w:val="000000"/>
                <w:sz w:val="28"/>
                <w:szCs w:val="28"/>
                <w:lang w:eastAsia="uk-UA"/>
              </w:rPr>
              <w:t>296.1. Платники єдиного податку ведуть облік у порядку, визначеному підпунктами 296.1.1 - 296.1.3 цього пункту.</w:t>
            </w:r>
          </w:p>
          <w:p w:rsidR="005708D8" w:rsidRPr="005708D8" w:rsidRDefault="005708D8" w:rsidP="005708D8">
            <w:pPr>
              <w:spacing w:before="60"/>
              <w:jc w:val="both"/>
              <w:rPr>
                <w:rFonts w:eastAsia="Calibri"/>
                <w:color w:val="000000"/>
                <w:sz w:val="28"/>
                <w:szCs w:val="28"/>
                <w:lang w:eastAsia="uk-UA"/>
              </w:rPr>
            </w:pPr>
          </w:p>
          <w:p w:rsidR="005708D8" w:rsidRPr="005708D8" w:rsidRDefault="005708D8" w:rsidP="005708D8">
            <w:pPr>
              <w:spacing w:before="60"/>
              <w:jc w:val="both"/>
              <w:rPr>
                <w:rFonts w:eastAsia="Calibri"/>
                <w:color w:val="000000"/>
                <w:sz w:val="28"/>
                <w:szCs w:val="28"/>
                <w:lang w:eastAsia="uk-UA"/>
              </w:rPr>
            </w:pPr>
            <w:r w:rsidRPr="005708D8">
              <w:rPr>
                <w:rFonts w:eastAsia="Calibri"/>
                <w:color w:val="000000"/>
                <w:sz w:val="28"/>
                <w:szCs w:val="28"/>
                <w:lang w:eastAsia="uk-UA"/>
              </w:rPr>
              <w:t>296.1.1. Платники єдиного податку першої і другої груп та платники єдиного податку третьої та п'ятої групи, які не є платниками податку на додану вартість, ведуть книгу обліку доходів шляхом щоденного, за підсумками робочого дня, відображення отриманих доходів.</w:t>
            </w:r>
          </w:p>
          <w:p w:rsidR="005708D8" w:rsidRPr="005708D8" w:rsidRDefault="005708D8" w:rsidP="005708D8">
            <w:pPr>
              <w:spacing w:before="60"/>
              <w:jc w:val="both"/>
              <w:rPr>
                <w:rFonts w:eastAsia="Calibri"/>
                <w:color w:val="000000"/>
                <w:sz w:val="28"/>
                <w:szCs w:val="28"/>
                <w:lang w:eastAsia="uk-UA"/>
              </w:rPr>
            </w:pPr>
          </w:p>
          <w:p w:rsidR="005708D8" w:rsidRPr="005708D8" w:rsidRDefault="005708D8" w:rsidP="005708D8">
            <w:pPr>
              <w:spacing w:before="60"/>
              <w:jc w:val="both"/>
              <w:rPr>
                <w:rFonts w:eastAsia="Calibri"/>
                <w:color w:val="000000"/>
                <w:sz w:val="28"/>
                <w:szCs w:val="28"/>
                <w:lang w:eastAsia="uk-UA"/>
              </w:rPr>
            </w:pPr>
          </w:p>
          <w:p w:rsidR="005708D8" w:rsidRPr="005708D8" w:rsidRDefault="005708D8" w:rsidP="005708D8">
            <w:pPr>
              <w:spacing w:before="60"/>
              <w:jc w:val="both"/>
              <w:rPr>
                <w:rFonts w:eastAsia="Calibri"/>
                <w:color w:val="000000"/>
                <w:sz w:val="28"/>
                <w:szCs w:val="28"/>
                <w:lang w:eastAsia="uk-UA"/>
              </w:rPr>
            </w:pPr>
          </w:p>
          <w:p w:rsidR="005708D8" w:rsidRPr="005708D8" w:rsidRDefault="005708D8" w:rsidP="005708D8">
            <w:pPr>
              <w:spacing w:before="60"/>
              <w:jc w:val="both"/>
              <w:rPr>
                <w:rFonts w:eastAsia="Calibri"/>
                <w:color w:val="000000"/>
                <w:sz w:val="28"/>
                <w:szCs w:val="28"/>
                <w:lang w:eastAsia="uk-UA"/>
              </w:rPr>
            </w:pPr>
          </w:p>
          <w:p w:rsidR="005708D8" w:rsidRPr="005708D8" w:rsidRDefault="005708D8" w:rsidP="005708D8">
            <w:pPr>
              <w:spacing w:before="60"/>
              <w:jc w:val="both"/>
              <w:rPr>
                <w:rFonts w:eastAsia="Calibri"/>
                <w:color w:val="000000"/>
                <w:sz w:val="28"/>
                <w:szCs w:val="28"/>
                <w:lang w:eastAsia="uk-UA"/>
              </w:rPr>
            </w:pPr>
          </w:p>
          <w:p w:rsidR="005708D8" w:rsidRPr="005708D8" w:rsidRDefault="005708D8" w:rsidP="005708D8">
            <w:pPr>
              <w:spacing w:before="60"/>
              <w:jc w:val="both"/>
              <w:rPr>
                <w:rFonts w:eastAsia="Calibri"/>
                <w:color w:val="000000"/>
                <w:sz w:val="28"/>
                <w:szCs w:val="28"/>
                <w:lang w:eastAsia="uk-UA"/>
              </w:rPr>
            </w:pPr>
          </w:p>
          <w:p w:rsidR="005708D8" w:rsidRPr="005708D8" w:rsidRDefault="005708D8" w:rsidP="005708D8">
            <w:pPr>
              <w:spacing w:before="60"/>
              <w:jc w:val="both"/>
              <w:rPr>
                <w:rFonts w:eastAsia="Calibri"/>
                <w:color w:val="000000"/>
                <w:sz w:val="28"/>
                <w:szCs w:val="28"/>
                <w:lang w:eastAsia="uk-UA"/>
              </w:rPr>
            </w:pPr>
          </w:p>
          <w:p w:rsidR="005708D8" w:rsidRPr="005708D8" w:rsidRDefault="005708D8" w:rsidP="005708D8">
            <w:pPr>
              <w:spacing w:before="60"/>
              <w:jc w:val="both"/>
              <w:rPr>
                <w:rFonts w:eastAsia="Calibri"/>
                <w:b/>
                <w:color w:val="000000"/>
                <w:sz w:val="28"/>
                <w:szCs w:val="28"/>
                <w:lang w:eastAsia="uk-UA"/>
              </w:rPr>
            </w:pPr>
            <w:r w:rsidRPr="005708D8">
              <w:rPr>
                <w:rFonts w:eastAsia="Calibri"/>
                <w:color w:val="000000"/>
                <w:sz w:val="28"/>
                <w:szCs w:val="28"/>
                <w:lang w:eastAsia="uk-UA"/>
              </w:rPr>
              <w:t>Форма книги обліку доходів, порядок її ведення затверджуються центральним органом виконавчої влади, що забезпечує формування державної фінансової політики.</w:t>
            </w:r>
          </w:p>
        </w:tc>
        <w:tc>
          <w:tcPr>
            <w:tcW w:w="7513" w:type="dxa"/>
          </w:tcPr>
          <w:p w:rsidR="005708D8" w:rsidRPr="005708D8" w:rsidRDefault="005708D8" w:rsidP="005708D8">
            <w:pPr>
              <w:spacing w:before="60"/>
              <w:jc w:val="both"/>
              <w:rPr>
                <w:rFonts w:eastAsia="Calibri"/>
                <w:color w:val="000000"/>
                <w:sz w:val="28"/>
                <w:szCs w:val="28"/>
                <w:lang w:eastAsia="uk-UA"/>
              </w:rPr>
            </w:pPr>
            <w:r w:rsidRPr="005708D8">
              <w:rPr>
                <w:rFonts w:eastAsia="Calibri"/>
                <w:color w:val="000000"/>
                <w:sz w:val="28"/>
                <w:szCs w:val="28"/>
                <w:lang w:eastAsia="uk-UA"/>
              </w:rPr>
              <w:lastRenderedPageBreak/>
              <w:t>296.1. Платники єдиного податку ведуть облік у порядку, визначеному підпунктами 296.1.1 - 296.1.3 цього пункту.</w:t>
            </w:r>
          </w:p>
          <w:p w:rsidR="005708D8" w:rsidRPr="005708D8" w:rsidRDefault="005708D8" w:rsidP="005708D8">
            <w:pPr>
              <w:spacing w:before="60"/>
              <w:jc w:val="both"/>
              <w:rPr>
                <w:rFonts w:eastAsia="Calibri"/>
                <w:color w:val="000000"/>
                <w:sz w:val="28"/>
                <w:szCs w:val="28"/>
                <w:lang w:eastAsia="uk-UA"/>
              </w:rPr>
            </w:pPr>
          </w:p>
          <w:p w:rsidR="005708D8" w:rsidRPr="005708D8" w:rsidRDefault="005708D8" w:rsidP="005708D8">
            <w:pPr>
              <w:spacing w:before="60"/>
              <w:jc w:val="both"/>
              <w:rPr>
                <w:rFonts w:eastAsia="Calibri"/>
                <w:color w:val="000000"/>
                <w:sz w:val="28"/>
                <w:szCs w:val="28"/>
                <w:lang w:eastAsia="uk-UA"/>
              </w:rPr>
            </w:pPr>
            <w:r w:rsidRPr="005708D8">
              <w:rPr>
                <w:rFonts w:eastAsia="Calibri"/>
                <w:color w:val="000000"/>
                <w:sz w:val="28"/>
                <w:szCs w:val="28"/>
                <w:lang w:eastAsia="uk-UA"/>
              </w:rPr>
              <w:t xml:space="preserve">296.1.1. Платники єдиного податку першої і другої груп та платники єдиного податку третьої та п'ятої групи, які не є платниками податку на додану вартість, ведуть книгу обліку доходів шляхом щоденного, за підсумками робочого дня, відображення отриманих доходів, </w:t>
            </w:r>
            <w:r w:rsidRPr="005708D8">
              <w:rPr>
                <w:rFonts w:eastAsia="Calibri"/>
                <w:b/>
                <w:color w:val="000000"/>
                <w:sz w:val="28"/>
                <w:szCs w:val="28"/>
                <w:lang w:eastAsia="uk-UA"/>
              </w:rPr>
              <w:t xml:space="preserve">а також книгу обліку </w:t>
            </w:r>
            <w:r w:rsidRPr="005708D8">
              <w:rPr>
                <w:rFonts w:eastAsia="Calibri"/>
                <w:b/>
                <w:color w:val="000000"/>
                <w:sz w:val="28"/>
                <w:szCs w:val="28"/>
                <w:lang w:eastAsia="uk-UA"/>
              </w:rPr>
              <w:lastRenderedPageBreak/>
              <w:t xml:space="preserve">витрат на придбання раніше ввезених на митну територію України товарів </w:t>
            </w:r>
            <w:r w:rsidRPr="005708D8">
              <w:rPr>
                <w:rFonts w:eastAsia="Calibri"/>
                <w:b/>
                <w:sz w:val="28"/>
                <w:szCs w:val="28"/>
                <w:lang w:eastAsia="uk-UA"/>
              </w:rPr>
              <w:t>груп 4302, 4303, 6101-6106, 6110, 6112, 6201-6206, 6211, 7101-7118 (окрім 7117), 8407-8412, 8415, 8418, 842211, 8450, 8470, 8471, 8476, 8501, 8508, 8509, 8510, 8516, 8517, 8519, 8521-8530 (окрім 8524), 8548, 8711, 8716, 8901-8907, 9006-9032 (окрім 9009, 9013, 9017, 9023, 9024), 9101, 911110, 911310, 9301-9307, 9401-9406 (окрім 9404, 9405)</w:t>
            </w:r>
            <w:r w:rsidRPr="005708D8">
              <w:rPr>
                <w:rFonts w:eastAsia="Calibri"/>
                <w:b/>
                <w:color w:val="000000"/>
                <w:sz w:val="28"/>
                <w:szCs w:val="28"/>
                <w:lang w:eastAsia="uk-UA"/>
              </w:rPr>
              <w:t xml:space="preserve"> згідно з УКТЗЕД</w:t>
            </w:r>
            <w:r w:rsidRPr="005708D8">
              <w:rPr>
                <w:rFonts w:eastAsia="Calibri"/>
                <w:color w:val="000000"/>
                <w:sz w:val="28"/>
                <w:szCs w:val="28"/>
                <w:lang w:eastAsia="uk-UA"/>
              </w:rPr>
              <w:t>.</w:t>
            </w:r>
          </w:p>
          <w:p w:rsidR="005708D8" w:rsidRPr="005708D8" w:rsidRDefault="005708D8" w:rsidP="005708D8">
            <w:pPr>
              <w:spacing w:before="60"/>
              <w:jc w:val="both"/>
              <w:rPr>
                <w:rFonts w:eastAsia="Calibri"/>
                <w:b/>
                <w:color w:val="000000"/>
                <w:sz w:val="28"/>
                <w:szCs w:val="28"/>
                <w:lang w:eastAsia="uk-UA"/>
              </w:rPr>
            </w:pPr>
            <w:r w:rsidRPr="005708D8">
              <w:rPr>
                <w:rFonts w:eastAsia="Calibri"/>
                <w:color w:val="000000"/>
                <w:sz w:val="28"/>
                <w:szCs w:val="28"/>
                <w:lang w:eastAsia="uk-UA"/>
              </w:rPr>
              <w:t xml:space="preserve">Форма </w:t>
            </w:r>
            <w:r w:rsidRPr="005708D8">
              <w:rPr>
                <w:rFonts w:eastAsia="Calibri"/>
                <w:b/>
                <w:color w:val="000000"/>
                <w:sz w:val="28"/>
                <w:szCs w:val="28"/>
                <w:lang w:eastAsia="uk-UA"/>
              </w:rPr>
              <w:t>книг</w:t>
            </w:r>
            <w:r w:rsidRPr="005708D8">
              <w:rPr>
                <w:rFonts w:eastAsia="Calibri"/>
                <w:color w:val="000000"/>
                <w:sz w:val="28"/>
                <w:szCs w:val="28"/>
                <w:lang w:eastAsia="uk-UA"/>
              </w:rPr>
              <w:t xml:space="preserve"> обліку доходів </w:t>
            </w:r>
            <w:r w:rsidRPr="005708D8">
              <w:rPr>
                <w:rFonts w:eastAsia="Calibri"/>
                <w:b/>
                <w:color w:val="000000"/>
                <w:sz w:val="28"/>
                <w:szCs w:val="28"/>
                <w:lang w:eastAsia="uk-UA"/>
              </w:rPr>
              <w:t>та витрат</w:t>
            </w:r>
            <w:r w:rsidRPr="005708D8">
              <w:rPr>
                <w:rFonts w:eastAsia="Calibri"/>
                <w:color w:val="000000"/>
                <w:sz w:val="28"/>
                <w:szCs w:val="28"/>
                <w:lang w:eastAsia="uk-UA"/>
              </w:rPr>
              <w:t xml:space="preserve">, порядок </w:t>
            </w:r>
            <w:r w:rsidRPr="005708D8">
              <w:rPr>
                <w:rFonts w:eastAsia="Calibri"/>
                <w:b/>
                <w:color w:val="000000"/>
                <w:sz w:val="28"/>
                <w:szCs w:val="28"/>
                <w:lang w:eastAsia="uk-UA"/>
              </w:rPr>
              <w:t xml:space="preserve">їх </w:t>
            </w:r>
            <w:r w:rsidRPr="005708D8">
              <w:rPr>
                <w:rFonts w:eastAsia="Calibri"/>
                <w:color w:val="000000"/>
                <w:sz w:val="28"/>
                <w:szCs w:val="28"/>
                <w:lang w:eastAsia="uk-UA"/>
              </w:rPr>
              <w:t>ведення затверджуються центральним органом виконавчої влади, що забезпечує формування державної фінансової політики.</w:t>
            </w:r>
          </w:p>
        </w:tc>
      </w:tr>
      <w:tr w:rsidR="005708D8" w:rsidRPr="005708D8" w:rsidTr="00550A1D">
        <w:trPr>
          <w:trHeight w:val="422"/>
        </w:trPr>
        <w:tc>
          <w:tcPr>
            <w:tcW w:w="7655" w:type="dxa"/>
          </w:tcPr>
          <w:p w:rsidR="005708D8" w:rsidRPr="005708D8" w:rsidRDefault="005708D8" w:rsidP="005708D8">
            <w:pPr>
              <w:spacing w:before="100" w:beforeAutospacing="1" w:afterAutospacing="1"/>
              <w:jc w:val="both"/>
              <w:rPr>
                <w:rFonts w:eastAsia="Calibri"/>
                <w:color w:val="000000"/>
                <w:sz w:val="28"/>
                <w:szCs w:val="28"/>
                <w:lang w:eastAsia="uk-UA"/>
              </w:rPr>
            </w:pPr>
            <w:r w:rsidRPr="005708D8">
              <w:rPr>
                <w:rFonts w:eastAsia="Calibri"/>
                <w:color w:val="000000"/>
                <w:sz w:val="28"/>
                <w:szCs w:val="28"/>
                <w:lang w:eastAsia="uk-UA"/>
              </w:rPr>
              <w:lastRenderedPageBreak/>
              <w:t>296.10. Платники єдиного податку першої – третьої груп не застосовують реєстратори розрахункових операцій.</w:t>
            </w:r>
          </w:p>
        </w:tc>
        <w:tc>
          <w:tcPr>
            <w:tcW w:w="7513" w:type="dxa"/>
          </w:tcPr>
          <w:p w:rsidR="005708D8" w:rsidRPr="005708D8" w:rsidRDefault="005708D8" w:rsidP="005708D8">
            <w:pPr>
              <w:spacing w:before="100" w:beforeAutospacing="1" w:afterAutospacing="1"/>
              <w:jc w:val="both"/>
              <w:rPr>
                <w:rFonts w:eastAsia="Calibri"/>
                <w:color w:val="000000"/>
                <w:sz w:val="28"/>
                <w:szCs w:val="28"/>
                <w:lang w:eastAsia="uk-UA"/>
              </w:rPr>
            </w:pPr>
            <w:r w:rsidRPr="005708D8">
              <w:rPr>
                <w:rFonts w:eastAsia="Calibri"/>
                <w:color w:val="000000"/>
                <w:sz w:val="28"/>
                <w:szCs w:val="28"/>
                <w:lang w:eastAsia="uk-UA"/>
              </w:rPr>
              <w:t>296.10. Платники єдиного податку першої – третьої груп не застосовують реєстратори розрахункових операцій</w:t>
            </w:r>
            <w:r w:rsidRPr="005708D8">
              <w:rPr>
                <w:rFonts w:eastAsia="Calibri"/>
                <w:b/>
                <w:color w:val="000000"/>
                <w:sz w:val="28"/>
                <w:szCs w:val="28"/>
                <w:lang w:eastAsia="uk-UA"/>
              </w:rPr>
              <w:t xml:space="preserve">, крім платників єдиного податку, які здійснюють продаж раніше ввезених на митну територію України товарів груп </w:t>
            </w:r>
            <w:r w:rsidRPr="005708D8">
              <w:rPr>
                <w:rFonts w:eastAsia="Calibri"/>
                <w:b/>
                <w:sz w:val="28"/>
                <w:szCs w:val="28"/>
                <w:lang w:eastAsia="uk-UA"/>
              </w:rPr>
              <w:t>4302, 4303, 6101-6106, 6110, 6112, 6201-6206, 6211, 7101-7118 (окрім 7117), 8407-8412, 8415, 8418, 842211, 8450, 8470, 8471, 8476, 8501, 8508, 8509, 8510, 8516, 8517, 8519, 8521-8530 (окрім 8524), 8548, 8711, 8716, 8901-8907, 9006-9032 (окрім 9009, 9013, 9017, 9023, 9024), 9101, 911110, 911310, 9301-9307, 9401-9406 (окрім 9404, 9405)</w:t>
            </w:r>
            <w:r w:rsidRPr="005708D8">
              <w:rPr>
                <w:rFonts w:eastAsia="Calibri"/>
                <w:b/>
                <w:color w:val="000000"/>
                <w:sz w:val="28"/>
                <w:szCs w:val="28"/>
                <w:lang w:eastAsia="uk-UA"/>
              </w:rPr>
              <w:t xml:space="preserve"> згідно з УКТЗЕД, за винятком тих, які здійснюють діяльність на ринках</w:t>
            </w:r>
            <w:r w:rsidRPr="005708D8">
              <w:rPr>
                <w:rFonts w:eastAsia="Calibri"/>
                <w:color w:val="000000"/>
                <w:sz w:val="28"/>
                <w:szCs w:val="28"/>
                <w:lang w:eastAsia="uk-UA"/>
              </w:rPr>
              <w:t>.</w:t>
            </w:r>
          </w:p>
          <w:p w:rsidR="005708D8" w:rsidRPr="005708D8" w:rsidRDefault="005708D8" w:rsidP="005708D8">
            <w:pPr>
              <w:spacing w:before="100" w:beforeAutospacing="1" w:afterAutospacing="1"/>
              <w:jc w:val="both"/>
              <w:rPr>
                <w:rFonts w:eastAsia="Calibri"/>
                <w:color w:val="000000"/>
                <w:sz w:val="28"/>
                <w:szCs w:val="28"/>
                <w:lang w:eastAsia="uk-UA"/>
              </w:rPr>
            </w:pPr>
          </w:p>
        </w:tc>
      </w:tr>
    </w:tbl>
    <w:p w:rsidR="005708D8" w:rsidRPr="009B6779" w:rsidRDefault="005708D8" w:rsidP="00812FE8"/>
    <w:tbl>
      <w:tblPr>
        <w:tblpPr w:leftFromText="180" w:rightFromText="180" w:vertAnchor="text" w:horzAnchor="margin" w:tblpX="-137" w:tblpY="1"/>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655"/>
        <w:gridCol w:w="7513"/>
      </w:tblGrid>
      <w:tr w:rsidR="00833DC8" w:rsidRPr="009B6779" w:rsidTr="008C5585">
        <w:tc>
          <w:tcPr>
            <w:tcW w:w="15168" w:type="dxa"/>
            <w:gridSpan w:val="2"/>
          </w:tcPr>
          <w:p w:rsidR="00833DC8" w:rsidRPr="009B6779" w:rsidRDefault="00833DC8" w:rsidP="008C5585">
            <w:pPr>
              <w:widowControl w:val="0"/>
              <w:spacing w:before="60" w:after="60"/>
              <w:ind w:left="113" w:right="113"/>
              <w:jc w:val="center"/>
            </w:pPr>
            <w:r w:rsidRPr="009B6779">
              <w:rPr>
                <w:sz w:val="28"/>
                <w:szCs w:val="28"/>
              </w:rPr>
              <w:t>ГЛАВА 2. ФІКСОВАНИЙ СІЛЬСЬКОГОСПОДАРСЬКИЙ ПОДАТОК</w:t>
            </w:r>
          </w:p>
        </w:tc>
      </w:tr>
      <w:tr w:rsidR="00833DC8" w:rsidRPr="009B6779" w:rsidTr="008C5585">
        <w:tc>
          <w:tcPr>
            <w:tcW w:w="7655" w:type="dxa"/>
          </w:tcPr>
          <w:p w:rsidR="00833DC8" w:rsidRPr="009B6779" w:rsidRDefault="00833DC8" w:rsidP="008C5585">
            <w:pPr>
              <w:widowControl w:val="0"/>
              <w:spacing w:before="60" w:after="60"/>
              <w:ind w:left="113" w:right="113"/>
              <w:jc w:val="both"/>
              <w:rPr>
                <w:sz w:val="28"/>
                <w:szCs w:val="28"/>
              </w:rPr>
            </w:pPr>
            <w:r w:rsidRPr="009B6779">
              <w:rPr>
                <w:sz w:val="28"/>
                <w:szCs w:val="28"/>
              </w:rPr>
              <w:t>Стаття 303. База оподаткування</w:t>
            </w:r>
          </w:p>
        </w:tc>
        <w:tc>
          <w:tcPr>
            <w:tcW w:w="7513" w:type="dxa"/>
          </w:tcPr>
          <w:p w:rsidR="00833DC8" w:rsidRPr="009B6779" w:rsidRDefault="00833DC8" w:rsidP="008C5585">
            <w:pPr>
              <w:widowControl w:val="0"/>
              <w:spacing w:before="60" w:after="60"/>
              <w:ind w:left="113" w:right="113"/>
              <w:jc w:val="both"/>
              <w:rPr>
                <w:color w:val="000000"/>
                <w:sz w:val="28"/>
                <w:szCs w:val="28"/>
              </w:rPr>
            </w:pPr>
            <w:r w:rsidRPr="009B6779">
              <w:rPr>
                <w:color w:val="000000"/>
                <w:sz w:val="28"/>
                <w:szCs w:val="28"/>
              </w:rPr>
              <w:t>Стаття 303. База оподаткування</w:t>
            </w:r>
          </w:p>
        </w:tc>
      </w:tr>
      <w:tr w:rsidR="00833DC8" w:rsidRPr="009B6779" w:rsidTr="008C5585">
        <w:tc>
          <w:tcPr>
            <w:tcW w:w="7655" w:type="dxa"/>
          </w:tcPr>
          <w:p w:rsidR="00833DC8" w:rsidRPr="009B6779" w:rsidRDefault="00833DC8" w:rsidP="008C5585">
            <w:pPr>
              <w:widowControl w:val="0"/>
              <w:spacing w:before="60" w:after="60"/>
              <w:ind w:left="113" w:right="113"/>
              <w:jc w:val="both"/>
              <w:rPr>
                <w:b/>
                <w:sz w:val="28"/>
                <w:szCs w:val="28"/>
              </w:rPr>
            </w:pPr>
            <w:r w:rsidRPr="009B6779">
              <w:rPr>
                <w:b/>
                <w:sz w:val="28"/>
                <w:szCs w:val="28"/>
              </w:rPr>
              <w:lastRenderedPageBreak/>
              <w:t>303.1. Базою оподаткування податком для сільськогосподарських товаровиробників є нормативна грошова оцінка одного гектара сільськогосподарських угідь (ріллі, сіножатей, пасовищ і багаторічних насаджень), проведена за станом на 1 липня 1995 року, для земель водного фонду (внутрішніх водойм, озер, ставків, водосховищ) - нормативна грошова оцінка одного гектара ріллі в Автономній Республіці Крим або в області, проведена за станом на 1 липня 1995 року.</w:t>
            </w:r>
          </w:p>
        </w:tc>
        <w:tc>
          <w:tcPr>
            <w:tcW w:w="7513" w:type="dxa"/>
          </w:tcPr>
          <w:p w:rsidR="00833DC8" w:rsidRPr="009B6779" w:rsidRDefault="00833DC8" w:rsidP="008C5585">
            <w:pPr>
              <w:widowControl w:val="0"/>
              <w:spacing w:before="60" w:after="60"/>
              <w:ind w:left="113" w:right="113"/>
              <w:jc w:val="both"/>
              <w:rPr>
                <w:b/>
                <w:sz w:val="28"/>
                <w:szCs w:val="28"/>
              </w:rPr>
            </w:pPr>
            <w:r w:rsidRPr="009B6779">
              <w:rPr>
                <w:b/>
                <w:sz w:val="28"/>
                <w:szCs w:val="28"/>
              </w:rPr>
              <w:t>303.1. Базою оподаткування податком для сільськогосподарських товаровиробників є нормативна грошова оцінка одного гектара сільськогосподарських угідь (ріллі, сіножатей, пасовищ і багаторічних насаджень), з урахуванням коефіцієнта індексації, визначеного за станом на 1 січня базового податкового (звітного) року відповідно до порядку, встановленого розділом ХІІІ цього Кодексу.</w:t>
            </w:r>
          </w:p>
          <w:p w:rsidR="00833DC8" w:rsidRPr="009B6779" w:rsidRDefault="00833DC8" w:rsidP="008C5585">
            <w:pPr>
              <w:widowControl w:val="0"/>
              <w:spacing w:before="60" w:after="60"/>
              <w:ind w:left="113" w:right="113"/>
              <w:jc w:val="both"/>
              <w:rPr>
                <w:b/>
                <w:sz w:val="28"/>
                <w:szCs w:val="28"/>
              </w:rPr>
            </w:pPr>
            <w:r w:rsidRPr="009B6779">
              <w:rPr>
                <w:b/>
                <w:sz w:val="28"/>
                <w:szCs w:val="28"/>
              </w:rPr>
              <w:t>Базою оподаткування податком для земель водного фонду (внутрішніх водойм, озер, ставків, водосховищ) є нормативна грошова оцінка одного гектара ріллі в Автономній Республіці Крим або в області, з урахуванням коефіцієнта індексації, визначеного за станом на 1 січня базового податкового (звітного) року відповідно до порядку, встановленого розділом ХІІІ цього Кодексу.</w:t>
            </w:r>
          </w:p>
        </w:tc>
      </w:tr>
      <w:tr w:rsidR="00833DC8" w:rsidRPr="009B6779" w:rsidTr="008C5585">
        <w:tc>
          <w:tcPr>
            <w:tcW w:w="15168" w:type="dxa"/>
            <w:gridSpan w:val="2"/>
          </w:tcPr>
          <w:p w:rsidR="00833DC8" w:rsidRPr="009B6779" w:rsidRDefault="00833DC8" w:rsidP="008C5585">
            <w:pPr>
              <w:widowControl w:val="0"/>
              <w:spacing w:before="60" w:after="60"/>
              <w:ind w:left="113" w:right="113"/>
              <w:jc w:val="center"/>
              <w:rPr>
                <w:sz w:val="28"/>
                <w:szCs w:val="28"/>
              </w:rPr>
            </w:pPr>
            <w:r w:rsidRPr="009B6779">
              <w:rPr>
                <w:sz w:val="28"/>
                <w:szCs w:val="28"/>
              </w:rPr>
              <w:t>ГЛАВА 4. ЗБІР У ВИГЛЯДІ ЦІЛЬОВОЇ НАДБАВКИ ДО ДІЮЧОГО ТАРИФУ НА ПРИРОДНИЙ ГАЗ ДЛЯ СПОЖИВАЧІВ УСІХ ФОРМ ВЛАСНОСТІ</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r w:rsidRPr="009B6779">
              <w:rPr>
                <w:sz w:val="28"/>
                <w:szCs w:val="28"/>
              </w:rPr>
              <w:t xml:space="preserve">Стаття 314. Платники збору </w:t>
            </w:r>
          </w:p>
        </w:tc>
        <w:tc>
          <w:tcPr>
            <w:tcW w:w="7513" w:type="dxa"/>
          </w:tcPr>
          <w:p w:rsidR="00833DC8" w:rsidRPr="009B6779" w:rsidRDefault="00833DC8" w:rsidP="008C5585">
            <w:pPr>
              <w:widowControl w:val="0"/>
              <w:spacing w:before="60" w:after="60"/>
              <w:ind w:left="113" w:right="113"/>
              <w:jc w:val="both"/>
              <w:rPr>
                <w:sz w:val="28"/>
                <w:szCs w:val="28"/>
              </w:rPr>
            </w:pPr>
            <w:r w:rsidRPr="009B6779">
              <w:rPr>
                <w:color w:val="000000"/>
                <w:sz w:val="28"/>
                <w:szCs w:val="28"/>
              </w:rPr>
              <w:t>Стаття 314. Платники збору</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r w:rsidRPr="009B6779">
              <w:rPr>
                <w:color w:val="000000"/>
                <w:sz w:val="28"/>
                <w:szCs w:val="28"/>
              </w:rPr>
              <w:t xml:space="preserve">314.1. Платниками збору є суб'єкти господарювання та їх відокремлені підрозділи, </w:t>
            </w:r>
            <w:r w:rsidRPr="009B6779">
              <w:rPr>
                <w:b/>
                <w:color w:val="000000"/>
                <w:sz w:val="28"/>
                <w:szCs w:val="28"/>
              </w:rPr>
              <w:t>які провадять діяльність з постачання природного газу споживачам на підставі укладених з ними договорів.</w:t>
            </w:r>
          </w:p>
        </w:tc>
        <w:tc>
          <w:tcPr>
            <w:tcW w:w="7513" w:type="dxa"/>
          </w:tcPr>
          <w:p w:rsidR="00833DC8" w:rsidRPr="009B6779" w:rsidRDefault="00833DC8" w:rsidP="008C5585">
            <w:pPr>
              <w:widowControl w:val="0"/>
              <w:spacing w:before="60" w:after="60"/>
              <w:ind w:left="113" w:right="113"/>
              <w:jc w:val="both"/>
              <w:rPr>
                <w:sz w:val="28"/>
                <w:szCs w:val="28"/>
              </w:rPr>
            </w:pPr>
            <w:r w:rsidRPr="009B6779">
              <w:rPr>
                <w:sz w:val="28"/>
                <w:szCs w:val="28"/>
              </w:rPr>
              <w:t>314.1 Платниками збору є суб’єкти господарювання та їх відокремлені підрозділи</w:t>
            </w:r>
            <w:r w:rsidRPr="009B6779">
              <w:rPr>
                <w:b/>
                <w:sz w:val="28"/>
                <w:szCs w:val="28"/>
              </w:rPr>
              <w:t>, у тому числі уповноважені особи договорів простого товариства, які:</w:t>
            </w:r>
          </w:p>
        </w:tc>
      </w:tr>
      <w:tr w:rsidR="00833DC8" w:rsidRPr="009B6779" w:rsidTr="00550A1D">
        <w:tc>
          <w:tcPr>
            <w:tcW w:w="7655" w:type="dxa"/>
          </w:tcPr>
          <w:p w:rsidR="00833DC8" w:rsidRPr="009B6779" w:rsidRDefault="00833DC8" w:rsidP="008C5585">
            <w:pPr>
              <w:widowControl w:val="0"/>
              <w:spacing w:before="60" w:after="60"/>
              <w:ind w:left="113" w:right="113"/>
              <w:jc w:val="both"/>
              <w:rPr>
                <w:color w:val="000000"/>
                <w:sz w:val="28"/>
                <w:szCs w:val="28"/>
              </w:rPr>
            </w:pPr>
          </w:p>
        </w:tc>
        <w:tc>
          <w:tcPr>
            <w:tcW w:w="7513" w:type="dxa"/>
          </w:tcPr>
          <w:p w:rsidR="00833DC8" w:rsidRPr="009B6779" w:rsidRDefault="00833DC8" w:rsidP="008C5585">
            <w:pPr>
              <w:widowControl w:val="0"/>
              <w:spacing w:before="60" w:after="60"/>
              <w:ind w:left="113" w:right="113"/>
              <w:jc w:val="both"/>
              <w:rPr>
                <w:b/>
                <w:sz w:val="28"/>
                <w:szCs w:val="28"/>
              </w:rPr>
            </w:pPr>
            <w:r w:rsidRPr="009B6779">
              <w:rPr>
                <w:b/>
                <w:sz w:val="28"/>
                <w:szCs w:val="28"/>
              </w:rPr>
              <w:t>а) провадять діяльність з постачання природного газу споживачам на підставі укладених з ними договорів;</w:t>
            </w:r>
          </w:p>
        </w:tc>
      </w:tr>
      <w:tr w:rsidR="00833DC8" w:rsidRPr="009B6779" w:rsidTr="00550A1D">
        <w:tc>
          <w:tcPr>
            <w:tcW w:w="7655" w:type="dxa"/>
          </w:tcPr>
          <w:p w:rsidR="00833DC8" w:rsidRPr="009B6779" w:rsidRDefault="00833DC8" w:rsidP="008C5585">
            <w:pPr>
              <w:widowControl w:val="0"/>
              <w:spacing w:before="60" w:after="60"/>
              <w:ind w:left="113" w:right="113"/>
              <w:jc w:val="both"/>
              <w:rPr>
                <w:color w:val="000000"/>
                <w:sz w:val="28"/>
                <w:szCs w:val="28"/>
              </w:rPr>
            </w:pPr>
          </w:p>
        </w:tc>
        <w:tc>
          <w:tcPr>
            <w:tcW w:w="7513" w:type="dxa"/>
          </w:tcPr>
          <w:p w:rsidR="00833DC8" w:rsidRPr="009B6779" w:rsidRDefault="00833DC8" w:rsidP="008C5585">
            <w:pPr>
              <w:widowControl w:val="0"/>
              <w:spacing w:before="60" w:after="60"/>
              <w:ind w:left="113" w:right="113"/>
              <w:jc w:val="both"/>
              <w:rPr>
                <w:b/>
                <w:sz w:val="28"/>
                <w:szCs w:val="28"/>
              </w:rPr>
            </w:pPr>
            <w:r w:rsidRPr="009B6779">
              <w:rPr>
                <w:b/>
                <w:sz w:val="28"/>
                <w:szCs w:val="28"/>
              </w:rPr>
              <w:t>б) споживають імпортований ними природний газ як паливо або сировину;</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p>
        </w:tc>
        <w:tc>
          <w:tcPr>
            <w:tcW w:w="7513" w:type="dxa"/>
          </w:tcPr>
          <w:p w:rsidR="00833DC8" w:rsidRPr="009B6779" w:rsidRDefault="00833DC8" w:rsidP="008C5585">
            <w:pPr>
              <w:widowControl w:val="0"/>
              <w:spacing w:before="60" w:after="60"/>
              <w:ind w:left="113" w:right="113"/>
              <w:jc w:val="both"/>
              <w:rPr>
                <w:b/>
                <w:sz w:val="28"/>
                <w:szCs w:val="28"/>
              </w:rPr>
            </w:pPr>
            <w:r w:rsidRPr="009B6779">
              <w:rPr>
                <w:b/>
                <w:sz w:val="28"/>
                <w:szCs w:val="28"/>
              </w:rPr>
              <w:t>в) споживають видобутий ними природний газ як паливо або сировину.</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r w:rsidRPr="009B6779">
              <w:rPr>
                <w:sz w:val="28"/>
                <w:szCs w:val="28"/>
              </w:rPr>
              <w:t>Стаття 315. Об'єкт оподаткування збором</w:t>
            </w:r>
          </w:p>
        </w:tc>
        <w:tc>
          <w:tcPr>
            <w:tcW w:w="7513" w:type="dxa"/>
          </w:tcPr>
          <w:p w:rsidR="00833DC8" w:rsidRPr="009B6779" w:rsidRDefault="00833DC8" w:rsidP="008C5585">
            <w:pPr>
              <w:widowControl w:val="0"/>
              <w:spacing w:before="60" w:after="60"/>
              <w:ind w:left="113" w:right="113"/>
              <w:jc w:val="both"/>
              <w:rPr>
                <w:sz w:val="28"/>
                <w:szCs w:val="28"/>
              </w:rPr>
            </w:pPr>
            <w:r w:rsidRPr="009B6779">
              <w:rPr>
                <w:sz w:val="28"/>
                <w:szCs w:val="28"/>
              </w:rPr>
              <w:t>Стаття 315. Об'єкт оподаткування збором</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r w:rsidRPr="009B6779">
              <w:rPr>
                <w:sz w:val="28"/>
                <w:szCs w:val="28"/>
              </w:rPr>
              <w:t>315.1. Об'єктом оподаткування збором є вартість природного газу в обсязі</w:t>
            </w:r>
            <w:r w:rsidRPr="009B6779">
              <w:rPr>
                <w:b/>
                <w:sz w:val="28"/>
                <w:szCs w:val="28"/>
              </w:rPr>
              <w:t>, відпущеному кожній категорії споживачів у звітному періоді, яка визначається на підставі актів приймання-передачі газу, підписаних платником та відповідним споживачем (для населення - на підставі облікових документів), з урахуванням відповідного тарифу.</w:t>
            </w:r>
          </w:p>
        </w:tc>
        <w:tc>
          <w:tcPr>
            <w:tcW w:w="7513" w:type="dxa"/>
          </w:tcPr>
          <w:p w:rsidR="00833DC8" w:rsidRPr="009B6779" w:rsidRDefault="00833DC8" w:rsidP="008C5585">
            <w:pPr>
              <w:widowControl w:val="0"/>
              <w:spacing w:before="60" w:after="60"/>
              <w:ind w:left="113" w:right="113"/>
              <w:jc w:val="both"/>
              <w:rPr>
                <w:sz w:val="28"/>
                <w:szCs w:val="28"/>
              </w:rPr>
            </w:pPr>
            <w:r w:rsidRPr="009B6779">
              <w:rPr>
                <w:sz w:val="28"/>
                <w:szCs w:val="28"/>
              </w:rPr>
              <w:t>315.1. Об’єктом оподаткування збором є вартість природного газу в обсязі:</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p>
        </w:tc>
        <w:tc>
          <w:tcPr>
            <w:tcW w:w="7513" w:type="dxa"/>
          </w:tcPr>
          <w:p w:rsidR="00833DC8" w:rsidRPr="009B6779" w:rsidRDefault="00833DC8" w:rsidP="008C5585">
            <w:pPr>
              <w:widowControl w:val="0"/>
              <w:spacing w:before="60" w:after="60"/>
              <w:ind w:left="113" w:right="113"/>
              <w:jc w:val="both"/>
              <w:rPr>
                <w:b/>
                <w:sz w:val="28"/>
                <w:szCs w:val="28"/>
              </w:rPr>
            </w:pPr>
            <w:r w:rsidRPr="009B6779">
              <w:rPr>
                <w:b/>
                <w:sz w:val="28"/>
                <w:szCs w:val="28"/>
              </w:rPr>
              <w:t>а) відпущеному кожній категорії споживачів у звітному періоді, яка визначається на підставі актів приймання-передачі газу, підписаних платником та відповідним споживачем (для населення – на підставі облікових документів), з урахуванням відповідного тарифу, для платників, що визначені у підпункті „а” пункту 314.1 статті 314;</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p>
        </w:tc>
        <w:tc>
          <w:tcPr>
            <w:tcW w:w="7513" w:type="dxa"/>
          </w:tcPr>
          <w:p w:rsidR="00833DC8" w:rsidRPr="009B6779" w:rsidRDefault="00833DC8" w:rsidP="008C5585">
            <w:pPr>
              <w:widowControl w:val="0"/>
              <w:spacing w:before="60" w:after="60"/>
              <w:ind w:left="113" w:right="113"/>
              <w:jc w:val="both"/>
              <w:rPr>
                <w:b/>
                <w:sz w:val="28"/>
                <w:szCs w:val="28"/>
              </w:rPr>
            </w:pPr>
            <w:r w:rsidRPr="009B6779">
              <w:rPr>
                <w:b/>
                <w:sz w:val="28"/>
                <w:szCs w:val="28"/>
              </w:rPr>
              <w:t>б) імпортованому у звітному періоді платником, що визначений у підпункті „б” пункту 314.1 статті 314;</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p>
        </w:tc>
        <w:tc>
          <w:tcPr>
            <w:tcW w:w="7513" w:type="dxa"/>
          </w:tcPr>
          <w:p w:rsidR="00833DC8" w:rsidRPr="009B6779" w:rsidRDefault="00833DC8" w:rsidP="008C5585">
            <w:pPr>
              <w:widowControl w:val="0"/>
              <w:spacing w:before="60" w:after="60"/>
              <w:ind w:left="113" w:right="113"/>
              <w:jc w:val="both"/>
              <w:rPr>
                <w:b/>
                <w:sz w:val="28"/>
                <w:szCs w:val="28"/>
              </w:rPr>
            </w:pPr>
            <w:r w:rsidRPr="009B6779">
              <w:rPr>
                <w:b/>
                <w:sz w:val="28"/>
                <w:szCs w:val="28"/>
              </w:rPr>
              <w:t>в) видобутому та спожитому як паливо або сировина нафтогазовидобувним підприємством або його підрозділами, що визначені платниками у підпункті „в” пункту 314.1 статті 314.”;</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r w:rsidRPr="009B6779">
              <w:rPr>
                <w:sz w:val="28"/>
                <w:szCs w:val="28"/>
              </w:rPr>
              <w:t>Стаття 316. Ставки збору</w:t>
            </w:r>
          </w:p>
        </w:tc>
        <w:tc>
          <w:tcPr>
            <w:tcW w:w="7513" w:type="dxa"/>
          </w:tcPr>
          <w:p w:rsidR="00833DC8" w:rsidRPr="009B6779" w:rsidRDefault="00833DC8" w:rsidP="008C5585">
            <w:pPr>
              <w:widowControl w:val="0"/>
              <w:spacing w:before="60" w:after="60"/>
              <w:ind w:left="113" w:right="113"/>
              <w:jc w:val="both"/>
              <w:rPr>
                <w:sz w:val="28"/>
                <w:szCs w:val="28"/>
              </w:rPr>
            </w:pPr>
            <w:r w:rsidRPr="009B6779">
              <w:rPr>
                <w:sz w:val="28"/>
                <w:szCs w:val="28"/>
              </w:rPr>
              <w:t>Стаття 316. Ставки збору</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r w:rsidRPr="009B6779">
              <w:rPr>
                <w:sz w:val="28"/>
                <w:szCs w:val="28"/>
              </w:rPr>
              <w:t xml:space="preserve">316.1. Збір справляється у розмірі 2 відсотків на обсяги природного газу, що постачаються для таких категорій споживачів: </w:t>
            </w:r>
          </w:p>
        </w:tc>
        <w:tc>
          <w:tcPr>
            <w:tcW w:w="7513" w:type="dxa"/>
          </w:tcPr>
          <w:p w:rsidR="00833DC8" w:rsidRPr="009B6779" w:rsidRDefault="00833DC8" w:rsidP="008C5585">
            <w:pPr>
              <w:widowControl w:val="0"/>
              <w:spacing w:before="60" w:after="60"/>
              <w:ind w:left="113" w:right="113"/>
              <w:jc w:val="both"/>
              <w:rPr>
                <w:sz w:val="28"/>
                <w:szCs w:val="28"/>
              </w:rPr>
            </w:pPr>
            <w:r w:rsidRPr="009B6779">
              <w:rPr>
                <w:sz w:val="28"/>
                <w:szCs w:val="28"/>
              </w:rPr>
              <w:t xml:space="preserve">316.1. Збір справляється у розмірі 2 відсотків на обсяги природного газу, що постачаються для таких категорій споживачів: </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r w:rsidRPr="009B6779">
              <w:rPr>
                <w:sz w:val="28"/>
                <w:szCs w:val="28"/>
              </w:rPr>
              <w:lastRenderedPageBreak/>
              <w:t>а) підприємства комунальної теплоенергетики, теплові електростанції, електроцентралі та котельні суб'єктів господарювання, зокрема блочні (модульні) котельні (в обсязі, що використовується для надання населенню послуг з опалення та гарячого водопостачання, за умови ведення такими суб'єктами окремого приладового та бухгалтерського обліку тепла і гарячої води);</w:t>
            </w:r>
          </w:p>
        </w:tc>
        <w:tc>
          <w:tcPr>
            <w:tcW w:w="7513" w:type="dxa"/>
          </w:tcPr>
          <w:p w:rsidR="00833DC8" w:rsidRPr="009B6779" w:rsidRDefault="00833DC8" w:rsidP="008C5585">
            <w:pPr>
              <w:widowControl w:val="0"/>
              <w:spacing w:before="60" w:after="60"/>
              <w:ind w:left="113" w:right="113"/>
              <w:jc w:val="both"/>
              <w:rPr>
                <w:sz w:val="28"/>
                <w:szCs w:val="28"/>
              </w:rPr>
            </w:pPr>
            <w:r w:rsidRPr="009B6779">
              <w:rPr>
                <w:sz w:val="28"/>
                <w:szCs w:val="28"/>
              </w:rPr>
              <w:t>а) підприємства комунальної теплоенергетики, теплові електростанції, електроцентралі та котельні суб'єктів господарювання, зокрема блочні (модульні) котельні (в обсязі, що використовується для надання населенню послуг з опалення та гарячого водопостачання, за умови ведення такими суб'єктами окремого приладового та бухгалтерського обліку тепла і гарячої води);</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r w:rsidRPr="009B6779">
              <w:rPr>
                <w:sz w:val="28"/>
                <w:szCs w:val="28"/>
              </w:rPr>
              <w:t>б) бюджетні установи</w:t>
            </w:r>
          </w:p>
        </w:tc>
        <w:tc>
          <w:tcPr>
            <w:tcW w:w="7513" w:type="dxa"/>
          </w:tcPr>
          <w:p w:rsidR="00833DC8" w:rsidRPr="009B6779" w:rsidRDefault="00833DC8" w:rsidP="008C5585">
            <w:pPr>
              <w:widowControl w:val="0"/>
              <w:spacing w:before="60" w:after="60"/>
              <w:ind w:left="113" w:right="113"/>
              <w:jc w:val="both"/>
              <w:rPr>
                <w:sz w:val="28"/>
                <w:szCs w:val="28"/>
              </w:rPr>
            </w:pPr>
            <w:r w:rsidRPr="009B6779">
              <w:rPr>
                <w:sz w:val="28"/>
                <w:szCs w:val="28"/>
              </w:rPr>
              <w:t>б) бюджетні установи</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r w:rsidRPr="009B6779">
              <w:rPr>
                <w:sz w:val="28"/>
                <w:szCs w:val="28"/>
              </w:rPr>
              <w:t>в) промислові та інші суб'єкти господарювання та їх відокремлені підрозділи, що використовують природний газ.</w:t>
            </w:r>
          </w:p>
        </w:tc>
        <w:tc>
          <w:tcPr>
            <w:tcW w:w="7513" w:type="dxa"/>
          </w:tcPr>
          <w:p w:rsidR="00833DC8" w:rsidRPr="009B6779" w:rsidRDefault="00833DC8" w:rsidP="008C5585">
            <w:pPr>
              <w:widowControl w:val="0"/>
              <w:spacing w:before="60" w:after="60"/>
              <w:ind w:left="113" w:right="113"/>
              <w:jc w:val="both"/>
              <w:rPr>
                <w:sz w:val="28"/>
                <w:szCs w:val="28"/>
              </w:rPr>
            </w:pPr>
            <w:r w:rsidRPr="009B6779">
              <w:rPr>
                <w:sz w:val="28"/>
                <w:szCs w:val="28"/>
              </w:rPr>
              <w:t>в) промислові та інші суб'єкти господарювання та їх відокремлені підрозділи, що використовують природний газ.</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p>
        </w:tc>
        <w:tc>
          <w:tcPr>
            <w:tcW w:w="7513" w:type="dxa"/>
          </w:tcPr>
          <w:p w:rsidR="00833DC8" w:rsidRPr="009B6779" w:rsidRDefault="00833DC8" w:rsidP="008C5585">
            <w:pPr>
              <w:widowControl w:val="0"/>
              <w:spacing w:before="60" w:after="60"/>
              <w:ind w:left="113" w:right="113"/>
              <w:jc w:val="both"/>
              <w:rPr>
                <w:b/>
                <w:sz w:val="28"/>
                <w:szCs w:val="28"/>
              </w:rPr>
            </w:pPr>
            <w:r w:rsidRPr="009B6779">
              <w:rPr>
                <w:b/>
                <w:sz w:val="28"/>
                <w:szCs w:val="28"/>
              </w:rPr>
              <w:t>г) суб’єкти господарювання, що визначені у підпункті „б” пункту 314.1 статті 314;</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p>
        </w:tc>
        <w:tc>
          <w:tcPr>
            <w:tcW w:w="7513" w:type="dxa"/>
          </w:tcPr>
          <w:p w:rsidR="00833DC8" w:rsidRPr="009B6779" w:rsidRDefault="00833DC8" w:rsidP="008C5585">
            <w:pPr>
              <w:widowControl w:val="0"/>
              <w:spacing w:before="60" w:after="60"/>
              <w:ind w:left="113" w:right="113"/>
              <w:jc w:val="both"/>
              <w:rPr>
                <w:b/>
                <w:sz w:val="28"/>
                <w:szCs w:val="28"/>
              </w:rPr>
            </w:pPr>
            <w:r w:rsidRPr="009B6779">
              <w:rPr>
                <w:b/>
                <w:sz w:val="28"/>
                <w:szCs w:val="28"/>
              </w:rPr>
              <w:t>д) суб’єкти господарювання, у тому числі уповноважені особи простих товариств, що визначені у підпункті „в” пункту 314.1 статті 314.</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r w:rsidRPr="009B6779">
              <w:rPr>
                <w:sz w:val="28"/>
                <w:szCs w:val="28"/>
              </w:rPr>
              <w:t>Стаття 317. Порядок обчислення і сплати збору</w:t>
            </w:r>
          </w:p>
        </w:tc>
        <w:tc>
          <w:tcPr>
            <w:tcW w:w="7513" w:type="dxa"/>
          </w:tcPr>
          <w:p w:rsidR="00833DC8" w:rsidRPr="009B6779" w:rsidRDefault="00833DC8" w:rsidP="008C5585">
            <w:pPr>
              <w:widowControl w:val="0"/>
              <w:spacing w:before="60" w:after="60"/>
              <w:ind w:left="113" w:right="113"/>
              <w:jc w:val="both"/>
              <w:rPr>
                <w:b/>
                <w:sz w:val="28"/>
                <w:szCs w:val="28"/>
              </w:rPr>
            </w:pPr>
            <w:r w:rsidRPr="009B6779">
              <w:rPr>
                <w:sz w:val="28"/>
                <w:szCs w:val="28"/>
              </w:rPr>
              <w:t>Стаття 317. Порядок обчислення і сплати збору</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r w:rsidRPr="009B6779">
              <w:rPr>
                <w:sz w:val="28"/>
                <w:szCs w:val="28"/>
              </w:rPr>
              <w:t xml:space="preserve">317.2. Під діючим тарифом слід розуміти </w:t>
            </w:r>
            <w:r w:rsidRPr="009B6779">
              <w:rPr>
                <w:b/>
                <w:sz w:val="28"/>
                <w:szCs w:val="28"/>
              </w:rPr>
              <w:t>ціну природного газу для відповідної категорії споживачів без урахування тарифів на його транспортування і постачання споживачам та суми податку на додану вартість.</w:t>
            </w:r>
          </w:p>
        </w:tc>
        <w:tc>
          <w:tcPr>
            <w:tcW w:w="7513" w:type="dxa"/>
          </w:tcPr>
          <w:p w:rsidR="00833DC8" w:rsidRPr="009B6779" w:rsidRDefault="00833DC8" w:rsidP="008C5585">
            <w:pPr>
              <w:widowControl w:val="0"/>
              <w:spacing w:before="60" w:after="60"/>
              <w:ind w:left="113" w:right="113"/>
              <w:jc w:val="both"/>
              <w:rPr>
                <w:b/>
                <w:sz w:val="28"/>
                <w:szCs w:val="28"/>
              </w:rPr>
            </w:pPr>
            <w:r w:rsidRPr="009B6779">
              <w:rPr>
                <w:sz w:val="28"/>
                <w:szCs w:val="28"/>
              </w:rPr>
              <w:t>317.2. Під діючим тарифом слід розуміти</w:t>
            </w:r>
            <w:r w:rsidRPr="009B6779">
              <w:rPr>
                <w:b/>
                <w:sz w:val="28"/>
                <w:szCs w:val="28"/>
              </w:rPr>
              <w:t>:</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p>
        </w:tc>
        <w:tc>
          <w:tcPr>
            <w:tcW w:w="7513" w:type="dxa"/>
          </w:tcPr>
          <w:p w:rsidR="00833DC8" w:rsidRPr="009B6779" w:rsidRDefault="00833DC8" w:rsidP="008C5585">
            <w:pPr>
              <w:widowControl w:val="0"/>
              <w:spacing w:before="60" w:after="60"/>
              <w:ind w:left="113" w:right="113"/>
              <w:jc w:val="both"/>
              <w:rPr>
                <w:b/>
                <w:spacing w:val="-6"/>
                <w:sz w:val="28"/>
                <w:szCs w:val="28"/>
              </w:rPr>
            </w:pPr>
            <w:r w:rsidRPr="009B6779">
              <w:rPr>
                <w:b/>
                <w:spacing w:val="-6"/>
                <w:sz w:val="28"/>
                <w:szCs w:val="28"/>
              </w:rPr>
              <w:t>а) ціну природного газу для відповідної категорії споживачів без урахування тарифів на його транспортування і постачання споживачам та суми податку на додану вартість для платників, що визначені у підпункті „а” пункту 314.1 статті 314;</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p>
        </w:tc>
        <w:tc>
          <w:tcPr>
            <w:tcW w:w="7513" w:type="dxa"/>
          </w:tcPr>
          <w:p w:rsidR="00833DC8" w:rsidRPr="009B6779" w:rsidRDefault="00833DC8" w:rsidP="008C5585">
            <w:pPr>
              <w:widowControl w:val="0"/>
              <w:spacing w:before="60" w:after="60"/>
              <w:ind w:left="113" w:right="113"/>
              <w:jc w:val="both"/>
              <w:rPr>
                <w:b/>
                <w:spacing w:val="-6"/>
                <w:sz w:val="28"/>
                <w:szCs w:val="28"/>
              </w:rPr>
            </w:pPr>
            <w:r w:rsidRPr="009B6779">
              <w:rPr>
                <w:b/>
                <w:spacing w:val="-6"/>
                <w:sz w:val="28"/>
                <w:szCs w:val="28"/>
              </w:rPr>
              <w:t>б) митну вартість оформлення природного газу для платників, що підпункті „б” пункту 314.1 статті 314;</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p>
        </w:tc>
        <w:tc>
          <w:tcPr>
            <w:tcW w:w="7513" w:type="dxa"/>
          </w:tcPr>
          <w:p w:rsidR="00833DC8" w:rsidRPr="009B6779" w:rsidRDefault="00833DC8" w:rsidP="008C5585">
            <w:pPr>
              <w:widowControl w:val="0"/>
              <w:spacing w:before="60" w:after="60"/>
              <w:ind w:left="113" w:right="113"/>
              <w:jc w:val="both"/>
              <w:rPr>
                <w:b/>
                <w:sz w:val="28"/>
                <w:szCs w:val="28"/>
              </w:rPr>
            </w:pPr>
            <w:r w:rsidRPr="009B6779">
              <w:rPr>
                <w:b/>
                <w:sz w:val="28"/>
                <w:szCs w:val="28"/>
              </w:rPr>
              <w:t>в) середню митну вартість імпортованого природного газу, що визначається у порядку визначеному цим Кодексом, для платників, що визначені у підпункті „в” пункту 314.1 статті 314.</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r w:rsidRPr="009B6779">
              <w:rPr>
                <w:sz w:val="28"/>
                <w:szCs w:val="28"/>
              </w:rPr>
              <w:t xml:space="preserve">317.4. Податкові декларації збору подаються платниками збору органам державної податкової служби у строки, визначені для місячного податкового (звітного) періоду, за місцем податкової реєстрації. </w:t>
            </w:r>
          </w:p>
        </w:tc>
        <w:tc>
          <w:tcPr>
            <w:tcW w:w="7513" w:type="dxa"/>
          </w:tcPr>
          <w:p w:rsidR="00833DC8" w:rsidRPr="009B6779" w:rsidRDefault="00833DC8" w:rsidP="008C5585">
            <w:pPr>
              <w:widowControl w:val="0"/>
              <w:spacing w:before="60" w:after="60"/>
              <w:ind w:left="113" w:right="113"/>
              <w:jc w:val="both"/>
              <w:rPr>
                <w:b/>
                <w:sz w:val="28"/>
                <w:szCs w:val="28"/>
              </w:rPr>
            </w:pPr>
            <w:r w:rsidRPr="009B6779">
              <w:rPr>
                <w:sz w:val="28"/>
                <w:szCs w:val="28"/>
              </w:rPr>
              <w:t>317.4. Податкові декларації збору подаються платниками збору органам державної податкової служби у строки, визначені для місячного податкового (звітного) періоду, за місцем податкової реєстрації.</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r w:rsidRPr="009B6779">
              <w:rPr>
                <w:sz w:val="28"/>
                <w:szCs w:val="28"/>
              </w:rPr>
              <w:t>Форма податкової декларації встановлюється у порядку, передбаченому статтею 46 цього Кодексу.</w:t>
            </w:r>
          </w:p>
        </w:tc>
        <w:tc>
          <w:tcPr>
            <w:tcW w:w="7513" w:type="dxa"/>
          </w:tcPr>
          <w:p w:rsidR="00833DC8" w:rsidRPr="009B6779" w:rsidRDefault="00833DC8" w:rsidP="008C5585">
            <w:pPr>
              <w:widowControl w:val="0"/>
              <w:spacing w:before="60" w:after="60"/>
              <w:ind w:left="113" w:right="113"/>
              <w:jc w:val="both"/>
              <w:rPr>
                <w:b/>
                <w:sz w:val="28"/>
                <w:szCs w:val="28"/>
              </w:rPr>
            </w:pPr>
            <w:r w:rsidRPr="009B6779">
              <w:rPr>
                <w:sz w:val="28"/>
                <w:szCs w:val="28"/>
              </w:rPr>
              <w:t>Форма податкової декларації встановлюється у порядку, передбаченому статтею 46 цього Кодексу.</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r w:rsidRPr="009B6779">
              <w:rPr>
                <w:sz w:val="28"/>
                <w:szCs w:val="28"/>
              </w:rPr>
              <w:t>Збір сплачується платниками збору у строки, визначені для місячного податкового (звітного) періоду, за місцем податкової реєстрації.</w:t>
            </w:r>
          </w:p>
        </w:tc>
        <w:tc>
          <w:tcPr>
            <w:tcW w:w="7513" w:type="dxa"/>
          </w:tcPr>
          <w:p w:rsidR="00833DC8" w:rsidRPr="009B6779" w:rsidRDefault="00833DC8" w:rsidP="008C5585">
            <w:pPr>
              <w:widowControl w:val="0"/>
              <w:spacing w:before="60" w:after="60"/>
              <w:ind w:left="113" w:right="113"/>
              <w:jc w:val="both"/>
              <w:rPr>
                <w:b/>
                <w:sz w:val="28"/>
                <w:szCs w:val="28"/>
              </w:rPr>
            </w:pPr>
            <w:r w:rsidRPr="009B6779">
              <w:rPr>
                <w:sz w:val="28"/>
                <w:szCs w:val="28"/>
              </w:rPr>
              <w:t>Збір сплачується платниками збору у строки, визначені для місячного податкового (звітного) періоду, за місцем податкової реєстрації.</w:t>
            </w:r>
          </w:p>
        </w:tc>
      </w:tr>
      <w:tr w:rsidR="00833DC8" w:rsidRPr="009B6779" w:rsidTr="00550A1D">
        <w:tc>
          <w:tcPr>
            <w:tcW w:w="7655" w:type="dxa"/>
          </w:tcPr>
          <w:p w:rsidR="00833DC8" w:rsidRPr="009B6779" w:rsidRDefault="00833DC8" w:rsidP="008C5585">
            <w:pPr>
              <w:widowControl w:val="0"/>
              <w:spacing w:before="60" w:after="60"/>
              <w:ind w:left="113" w:right="113"/>
              <w:jc w:val="both"/>
              <w:rPr>
                <w:sz w:val="28"/>
                <w:szCs w:val="28"/>
              </w:rPr>
            </w:pPr>
          </w:p>
        </w:tc>
        <w:tc>
          <w:tcPr>
            <w:tcW w:w="7513" w:type="dxa"/>
          </w:tcPr>
          <w:p w:rsidR="00833DC8" w:rsidRPr="009B6779" w:rsidRDefault="00833DC8" w:rsidP="008C5585">
            <w:pPr>
              <w:widowControl w:val="0"/>
              <w:spacing w:before="60" w:after="60"/>
              <w:ind w:left="113" w:right="113"/>
              <w:jc w:val="both"/>
              <w:rPr>
                <w:b/>
                <w:sz w:val="28"/>
                <w:szCs w:val="28"/>
              </w:rPr>
            </w:pPr>
            <w:r w:rsidRPr="009B6779">
              <w:rPr>
                <w:b/>
                <w:sz w:val="28"/>
                <w:szCs w:val="28"/>
              </w:rPr>
              <w:t>317.5. Платники, що визначені у підпункті „б” пункту 314.1 статті 314 сплачують збір до або в день подання митної декларації.</w:t>
            </w:r>
          </w:p>
        </w:tc>
      </w:tr>
    </w:tbl>
    <w:p w:rsidR="007C6D4E" w:rsidRPr="009B6779" w:rsidRDefault="007C6D4E" w:rsidP="00812FE8"/>
    <w:tbl>
      <w:tblPr>
        <w:tblStyle w:val="a4"/>
        <w:tblW w:w="15167" w:type="dxa"/>
        <w:tblInd w:w="-34" w:type="dxa"/>
        <w:tblLayout w:type="fixed"/>
        <w:tblLook w:val="04A0" w:firstRow="1" w:lastRow="0" w:firstColumn="1" w:lastColumn="0" w:noHBand="0" w:noVBand="1"/>
      </w:tblPr>
      <w:tblGrid>
        <w:gridCol w:w="567"/>
        <w:gridCol w:w="3119"/>
        <w:gridCol w:w="2126"/>
        <w:gridCol w:w="1701"/>
        <w:gridCol w:w="567"/>
        <w:gridCol w:w="3119"/>
        <w:gridCol w:w="1984"/>
        <w:gridCol w:w="1984"/>
      </w:tblGrid>
      <w:tr w:rsidR="00EB14AD" w:rsidRPr="009B6779" w:rsidTr="00FF5BEE">
        <w:tc>
          <w:tcPr>
            <w:tcW w:w="15167" w:type="dxa"/>
            <w:gridSpan w:val="8"/>
          </w:tcPr>
          <w:p w:rsidR="00EB14AD" w:rsidRPr="009B6779" w:rsidRDefault="00EB14AD" w:rsidP="00FF5BEE">
            <w:pPr>
              <w:jc w:val="center"/>
              <w:rPr>
                <w:b/>
                <w:sz w:val="28"/>
                <w:szCs w:val="28"/>
              </w:rPr>
            </w:pPr>
            <w:r w:rsidRPr="009B6779">
              <w:rPr>
                <w:b/>
                <w:sz w:val="28"/>
                <w:szCs w:val="28"/>
              </w:rPr>
              <w:t>РОЗДІЛ XV. ЗБІР ЗА КОРИСТУВАННЯ РАДІОЧАСТОТНИМ РЕСУРСОМ УКРАЇНИ</w:t>
            </w:r>
          </w:p>
        </w:tc>
      </w:tr>
      <w:tr w:rsidR="00EB14AD" w:rsidRPr="009B6779" w:rsidTr="00FF5BEE">
        <w:tc>
          <w:tcPr>
            <w:tcW w:w="7513" w:type="dxa"/>
            <w:gridSpan w:val="4"/>
          </w:tcPr>
          <w:p w:rsidR="00EB14AD" w:rsidRPr="009B6779" w:rsidRDefault="00EB14AD" w:rsidP="00FF5BEE">
            <w:pPr>
              <w:ind w:firstLine="743"/>
              <w:rPr>
                <w:b/>
                <w:sz w:val="28"/>
                <w:szCs w:val="28"/>
              </w:rPr>
            </w:pPr>
            <w:r w:rsidRPr="009B6779">
              <w:rPr>
                <w:sz w:val="28"/>
                <w:szCs w:val="28"/>
              </w:rPr>
              <w:t>Стаття 320. Ставки збору</w:t>
            </w:r>
          </w:p>
        </w:tc>
        <w:tc>
          <w:tcPr>
            <w:tcW w:w="7654" w:type="dxa"/>
            <w:gridSpan w:val="4"/>
          </w:tcPr>
          <w:p w:rsidR="00EB14AD" w:rsidRPr="009B6779" w:rsidRDefault="00EB14AD" w:rsidP="00FF5BEE">
            <w:pPr>
              <w:ind w:firstLine="743"/>
              <w:rPr>
                <w:b/>
                <w:sz w:val="28"/>
                <w:szCs w:val="28"/>
              </w:rPr>
            </w:pPr>
            <w:r w:rsidRPr="009B6779">
              <w:rPr>
                <w:sz w:val="28"/>
                <w:szCs w:val="28"/>
              </w:rPr>
              <w:t>Стаття 320. Ставки збору</w:t>
            </w:r>
          </w:p>
        </w:tc>
      </w:tr>
      <w:tr w:rsidR="00EB14AD" w:rsidRPr="009B6779" w:rsidTr="00FF5BEE">
        <w:tc>
          <w:tcPr>
            <w:tcW w:w="3686" w:type="dxa"/>
            <w:gridSpan w:val="2"/>
            <w:vAlign w:val="center"/>
          </w:tcPr>
          <w:p w:rsidR="00EB14AD" w:rsidRPr="009B6779" w:rsidRDefault="00EB14AD" w:rsidP="00FF5BEE">
            <w:pPr>
              <w:pStyle w:val="a5"/>
              <w:jc w:val="center"/>
              <w:rPr>
                <w:sz w:val="28"/>
                <w:szCs w:val="28"/>
              </w:rPr>
            </w:pPr>
            <w:r w:rsidRPr="009B6779">
              <w:rPr>
                <w:sz w:val="28"/>
                <w:szCs w:val="28"/>
              </w:rPr>
              <w:t>Вид радіозв'язку </w:t>
            </w:r>
          </w:p>
        </w:tc>
        <w:tc>
          <w:tcPr>
            <w:tcW w:w="2126" w:type="dxa"/>
            <w:vAlign w:val="center"/>
          </w:tcPr>
          <w:p w:rsidR="00EB14AD" w:rsidRPr="009B6779" w:rsidRDefault="00EB14AD" w:rsidP="00FF5BEE">
            <w:pPr>
              <w:pStyle w:val="a5"/>
              <w:jc w:val="center"/>
              <w:rPr>
                <w:sz w:val="28"/>
                <w:szCs w:val="28"/>
              </w:rPr>
            </w:pPr>
            <w:r w:rsidRPr="009B6779">
              <w:rPr>
                <w:sz w:val="28"/>
                <w:szCs w:val="28"/>
              </w:rPr>
              <w:t>Діапазон радіочастот </w:t>
            </w:r>
          </w:p>
        </w:tc>
        <w:tc>
          <w:tcPr>
            <w:tcW w:w="1701" w:type="dxa"/>
            <w:vAlign w:val="center"/>
          </w:tcPr>
          <w:p w:rsidR="00EB14AD" w:rsidRPr="009B6779" w:rsidRDefault="00EB14AD" w:rsidP="00FF5BEE">
            <w:pPr>
              <w:pStyle w:val="a5"/>
              <w:jc w:val="center"/>
              <w:rPr>
                <w:sz w:val="28"/>
                <w:szCs w:val="28"/>
              </w:rPr>
            </w:pPr>
            <w:r w:rsidRPr="009B6779">
              <w:rPr>
                <w:sz w:val="28"/>
                <w:szCs w:val="28"/>
              </w:rPr>
              <w:t xml:space="preserve">Ставка збору за 1 </w:t>
            </w:r>
            <w:proofErr w:type="spellStart"/>
            <w:r w:rsidRPr="009B6779">
              <w:rPr>
                <w:sz w:val="28"/>
                <w:szCs w:val="28"/>
              </w:rPr>
              <w:t>МГц</w:t>
            </w:r>
            <w:proofErr w:type="spellEnd"/>
            <w:r w:rsidRPr="009B6779">
              <w:rPr>
                <w:sz w:val="28"/>
                <w:szCs w:val="28"/>
              </w:rPr>
              <w:t xml:space="preserve"> смуги радіочастот на місяць, гривень </w:t>
            </w:r>
          </w:p>
        </w:tc>
        <w:tc>
          <w:tcPr>
            <w:tcW w:w="3686" w:type="dxa"/>
            <w:gridSpan w:val="2"/>
            <w:vAlign w:val="center"/>
          </w:tcPr>
          <w:p w:rsidR="00EB14AD" w:rsidRPr="009B6779" w:rsidRDefault="00EB14AD" w:rsidP="00FF5BEE">
            <w:pPr>
              <w:pStyle w:val="a5"/>
              <w:jc w:val="center"/>
              <w:rPr>
                <w:sz w:val="28"/>
                <w:szCs w:val="28"/>
              </w:rPr>
            </w:pPr>
            <w:r w:rsidRPr="009B6779">
              <w:rPr>
                <w:sz w:val="28"/>
                <w:szCs w:val="28"/>
              </w:rPr>
              <w:t>Вид радіозв'язку </w:t>
            </w:r>
          </w:p>
        </w:tc>
        <w:tc>
          <w:tcPr>
            <w:tcW w:w="1984" w:type="dxa"/>
            <w:vAlign w:val="center"/>
          </w:tcPr>
          <w:p w:rsidR="00EB14AD" w:rsidRPr="009B6779" w:rsidRDefault="00EB14AD" w:rsidP="00FF5BEE">
            <w:pPr>
              <w:pStyle w:val="a5"/>
              <w:jc w:val="center"/>
              <w:rPr>
                <w:sz w:val="28"/>
                <w:szCs w:val="28"/>
              </w:rPr>
            </w:pPr>
            <w:r w:rsidRPr="009B6779">
              <w:rPr>
                <w:sz w:val="28"/>
                <w:szCs w:val="28"/>
              </w:rPr>
              <w:t>Діапазон радіочастот </w:t>
            </w:r>
          </w:p>
        </w:tc>
        <w:tc>
          <w:tcPr>
            <w:tcW w:w="1984" w:type="dxa"/>
            <w:vAlign w:val="center"/>
          </w:tcPr>
          <w:p w:rsidR="00EB14AD" w:rsidRPr="009B6779" w:rsidRDefault="00EB14AD" w:rsidP="00FF5BEE">
            <w:pPr>
              <w:pStyle w:val="a5"/>
              <w:jc w:val="center"/>
              <w:rPr>
                <w:sz w:val="28"/>
                <w:szCs w:val="28"/>
              </w:rPr>
            </w:pPr>
            <w:r w:rsidRPr="009B6779">
              <w:rPr>
                <w:sz w:val="28"/>
                <w:szCs w:val="28"/>
              </w:rPr>
              <w:t xml:space="preserve">Ставка збору за 1 </w:t>
            </w:r>
            <w:proofErr w:type="spellStart"/>
            <w:r w:rsidRPr="009B6779">
              <w:rPr>
                <w:sz w:val="28"/>
                <w:szCs w:val="28"/>
              </w:rPr>
              <w:t>МГц</w:t>
            </w:r>
            <w:proofErr w:type="spellEnd"/>
            <w:r w:rsidRPr="009B6779">
              <w:rPr>
                <w:sz w:val="28"/>
                <w:szCs w:val="28"/>
              </w:rPr>
              <w:t xml:space="preserve"> смуги радіочастот на місяць, гривень </w:t>
            </w:r>
          </w:p>
        </w:tc>
      </w:tr>
      <w:tr w:rsidR="00EB14AD" w:rsidRPr="009B6779" w:rsidTr="00FF5BEE">
        <w:tc>
          <w:tcPr>
            <w:tcW w:w="567" w:type="dxa"/>
          </w:tcPr>
          <w:p w:rsidR="00EB14AD" w:rsidRPr="009B6779" w:rsidRDefault="00EB14AD" w:rsidP="00FF5BEE">
            <w:pPr>
              <w:pStyle w:val="a5"/>
              <w:jc w:val="center"/>
              <w:rPr>
                <w:sz w:val="28"/>
                <w:szCs w:val="28"/>
              </w:rPr>
            </w:pPr>
            <w:r w:rsidRPr="009B6779">
              <w:rPr>
                <w:sz w:val="28"/>
                <w:szCs w:val="28"/>
              </w:rPr>
              <w:lastRenderedPageBreak/>
              <w:t>1.</w:t>
            </w:r>
          </w:p>
        </w:tc>
        <w:tc>
          <w:tcPr>
            <w:tcW w:w="3119" w:type="dxa"/>
            <w:vAlign w:val="center"/>
          </w:tcPr>
          <w:p w:rsidR="00EB14AD" w:rsidRPr="009B6779" w:rsidRDefault="00EB14AD" w:rsidP="00FF5BEE">
            <w:pPr>
              <w:pStyle w:val="a5"/>
              <w:rPr>
                <w:sz w:val="28"/>
                <w:szCs w:val="28"/>
              </w:rPr>
            </w:pPr>
            <w:r w:rsidRPr="009B6779">
              <w:rPr>
                <w:sz w:val="28"/>
                <w:szCs w:val="28"/>
              </w:rPr>
              <w:t>Радіорелейний зв'язок фіксованої радіослужби </w:t>
            </w:r>
          </w:p>
        </w:tc>
        <w:tc>
          <w:tcPr>
            <w:tcW w:w="2126" w:type="dxa"/>
            <w:vAlign w:val="center"/>
          </w:tcPr>
          <w:p w:rsidR="00EB14AD" w:rsidRPr="009B6779" w:rsidRDefault="00EB14AD" w:rsidP="00FF5BEE">
            <w:pPr>
              <w:pStyle w:val="a5"/>
              <w:jc w:val="center"/>
              <w:rPr>
                <w:sz w:val="28"/>
                <w:szCs w:val="28"/>
              </w:rPr>
            </w:pPr>
            <w:r w:rsidRPr="009B6779">
              <w:rPr>
                <w:sz w:val="28"/>
                <w:szCs w:val="28"/>
              </w:rPr>
              <w:t>0,03 - 300 ГГц</w:t>
            </w:r>
          </w:p>
        </w:tc>
        <w:tc>
          <w:tcPr>
            <w:tcW w:w="1701" w:type="dxa"/>
            <w:vAlign w:val="center"/>
          </w:tcPr>
          <w:p w:rsidR="00EB14AD" w:rsidRPr="009B6779" w:rsidRDefault="00EB14AD" w:rsidP="00FF5BEE">
            <w:pPr>
              <w:pStyle w:val="a5"/>
              <w:jc w:val="center"/>
              <w:rPr>
                <w:b/>
                <w:sz w:val="28"/>
                <w:szCs w:val="28"/>
              </w:rPr>
            </w:pPr>
            <w:r w:rsidRPr="009B6779">
              <w:rPr>
                <w:b/>
                <w:sz w:val="28"/>
                <w:szCs w:val="28"/>
              </w:rPr>
              <w:t>0,42</w:t>
            </w:r>
          </w:p>
        </w:tc>
        <w:tc>
          <w:tcPr>
            <w:tcW w:w="567" w:type="dxa"/>
          </w:tcPr>
          <w:p w:rsidR="00EB14AD" w:rsidRPr="009B6779" w:rsidRDefault="00EB14AD" w:rsidP="00FF5BEE">
            <w:pPr>
              <w:pStyle w:val="a5"/>
              <w:jc w:val="center"/>
              <w:rPr>
                <w:sz w:val="28"/>
                <w:szCs w:val="28"/>
              </w:rPr>
            </w:pPr>
            <w:r w:rsidRPr="009B6779">
              <w:rPr>
                <w:sz w:val="28"/>
                <w:szCs w:val="28"/>
              </w:rPr>
              <w:t>1.</w:t>
            </w:r>
          </w:p>
        </w:tc>
        <w:tc>
          <w:tcPr>
            <w:tcW w:w="3119" w:type="dxa"/>
            <w:vAlign w:val="center"/>
          </w:tcPr>
          <w:p w:rsidR="00EB14AD" w:rsidRPr="009B6779" w:rsidRDefault="00EB14AD" w:rsidP="00FF5BEE">
            <w:pPr>
              <w:pStyle w:val="a5"/>
              <w:rPr>
                <w:sz w:val="28"/>
                <w:szCs w:val="28"/>
              </w:rPr>
            </w:pPr>
            <w:r w:rsidRPr="009B6779">
              <w:rPr>
                <w:sz w:val="28"/>
                <w:szCs w:val="28"/>
              </w:rPr>
              <w:t>Радіорелейний зв'язок фіксованої радіослужби </w:t>
            </w:r>
          </w:p>
        </w:tc>
        <w:tc>
          <w:tcPr>
            <w:tcW w:w="1984" w:type="dxa"/>
            <w:vAlign w:val="center"/>
          </w:tcPr>
          <w:p w:rsidR="00EB14AD" w:rsidRPr="009B6779" w:rsidRDefault="00EB14AD" w:rsidP="00FF5BEE">
            <w:pPr>
              <w:pStyle w:val="a5"/>
              <w:jc w:val="center"/>
              <w:rPr>
                <w:sz w:val="28"/>
                <w:szCs w:val="28"/>
              </w:rPr>
            </w:pPr>
            <w:r w:rsidRPr="009B6779">
              <w:rPr>
                <w:sz w:val="28"/>
                <w:szCs w:val="28"/>
              </w:rPr>
              <w:t>0,03 - 300 ГГц</w:t>
            </w: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0,84</w:t>
            </w:r>
          </w:p>
        </w:tc>
      </w:tr>
      <w:tr w:rsidR="00EB14AD" w:rsidRPr="009B6779" w:rsidTr="00FF5BEE">
        <w:tc>
          <w:tcPr>
            <w:tcW w:w="567" w:type="dxa"/>
          </w:tcPr>
          <w:p w:rsidR="00EB14AD" w:rsidRPr="009B6779" w:rsidRDefault="00EB14AD" w:rsidP="00FF5BEE">
            <w:pPr>
              <w:pStyle w:val="a5"/>
              <w:jc w:val="center"/>
              <w:rPr>
                <w:sz w:val="28"/>
                <w:szCs w:val="28"/>
              </w:rPr>
            </w:pPr>
            <w:r w:rsidRPr="009B6779">
              <w:rPr>
                <w:sz w:val="28"/>
                <w:szCs w:val="28"/>
              </w:rPr>
              <w:t>2.</w:t>
            </w:r>
          </w:p>
        </w:tc>
        <w:tc>
          <w:tcPr>
            <w:tcW w:w="3119" w:type="dxa"/>
            <w:vAlign w:val="center"/>
          </w:tcPr>
          <w:p w:rsidR="00EB14AD" w:rsidRPr="009B6779" w:rsidRDefault="00EB14AD" w:rsidP="00FF5BEE">
            <w:pPr>
              <w:pStyle w:val="a5"/>
              <w:rPr>
                <w:sz w:val="28"/>
                <w:szCs w:val="28"/>
              </w:rPr>
            </w:pPr>
            <w:r w:rsidRPr="009B6779">
              <w:rPr>
                <w:sz w:val="28"/>
                <w:szCs w:val="28"/>
              </w:rPr>
              <w:t xml:space="preserve">Радіозв'язок фіксованої, рухомої сухопутної та морської </w:t>
            </w:r>
            <w:proofErr w:type="spellStart"/>
            <w:r w:rsidRPr="009B6779">
              <w:rPr>
                <w:sz w:val="28"/>
                <w:szCs w:val="28"/>
              </w:rPr>
              <w:t>радіослужб</w:t>
            </w:r>
            <w:proofErr w:type="spellEnd"/>
            <w:r w:rsidRPr="009B6779">
              <w:rPr>
                <w:sz w:val="28"/>
                <w:szCs w:val="28"/>
              </w:rPr>
              <w:t> </w:t>
            </w:r>
          </w:p>
        </w:tc>
        <w:tc>
          <w:tcPr>
            <w:tcW w:w="2126" w:type="dxa"/>
            <w:vAlign w:val="center"/>
          </w:tcPr>
          <w:p w:rsidR="00EB14AD" w:rsidRPr="009B6779" w:rsidRDefault="00EB14AD" w:rsidP="00FF5BEE">
            <w:pPr>
              <w:pStyle w:val="a5"/>
              <w:jc w:val="center"/>
              <w:rPr>
                <w:sz w:val="28"/>
                <w:szCs w:val="28"/>
              </w:rPr>
            </w:pPr>
            <w:r w:rsidRPr="009B6779">
              <w:rPr>
                <w:sz w:val="28"/>
                <w:szCs w:val="28"/>
              </w:rPr>
              <w:t xml:space="preserve">0,03 - 470 </w:t>
            </w:r>
            <w:proofErr w:type="spellStart"/>
            <w:r w:rsidRPr="009B6779">
              <w:rPr>
                <w:sz w:val="28"/>
                <w:szCs w:val="28"/>
              </w:rPr>
              <w:t>МГц</w:t>
            </w:r>
            <w:proofErr w:type="spellEnd"/>
          </w:p>
        </w:tc>
        <w:tc>
          <w:tcPr>
            <w:tcW w:w="1701" w:type="dxa"/>
            <w:vAlign w:val="center"/>
          </w:tcPr>
          <w:p w:rsidR="00EB14AD" w:rsidRPr="009B6779" w:rsidRDefault="00EB14AD" w:rsidP="00FF5BEE">
            <w:pPr>
              <w:pStyle w:val="a5"/>
              <w:jc w:val="center"/>
              <w:rPr>
                <w:b/>
                <w:sz w:val="28"/>
                <w:szCs w:val="28"/>
              </w:rPr>
            </w:pPr>
            <w:r w:rsidRPr="009B6779">
              <w:rPr>
                <w:b/>
                <w:sz w:val="28"/>
                <w:szCs w:val="28"/>
              </w:rPr>
              <w:t>408,62</w:t>
            </w:r>
          </w:p>
        </w:tc>
        <w:tc>
          <w:tcPr>
            <w:tcW w:w="567" w:type="dxa"/>
          </w:tcPr>
          <w:p w:rsidR="00EB14AD" w:rsidRPr="009B6779" w:rsidRDefault="00EB14AD" w:rsidP="00FF5BEE">
            <w:pPr>
              <w:pStyle w:val="a5"/>
              <w:jc w:val="center"/>
              <w:rPr>
                <w:sz w:val="28"/>
                <w:szCs w:val="28"/>
              </w:rPr>
            </w:pPr>
            <w:r w:rsidRPr="009B6779">
              <w:rPr>
                <w:sz w:val="28"/>
                <w:szCs w:val="28"/>
              </w:rPr>
              <w:t>2.</w:t>
            </w:r>
          </w:p>
        </w:tc>
        <w:tc>
          <w:tcPr>
            <w:tcW w:w="3119" w:type="dxa"/>
            <w:vAlign w:val="center"/>
          </w:tcPr>
          <w:p w:rsidR="00EB14AD" w:rsidRPr="009B6779" w:rsidRDefault="00EB14AD" w:rsidP="00FF5BEE">
            <w:pPr>
              <w:pStyle w:val="a5"/>
              <w:rPr>
                <w:sz w:val="28"/>
                <w:szCs w:val="28"/>
              </w:rPr>
            </w:pPr>
            <w:r w:rsidRPr="009B6779">
              <w:rPr>
                <w:sz w:val="28"/>
                <w:szCs w:val="28"/>
              </w:rPr>
              <w:t xml:space="preserve">Радіозв'язок фіксованої, рухомої сухопутної та морської </w:t>
            </w:r>
            <w:proofErr w:type="spellStart"/>
            <w:r w:rsidRPr="009B6779">
              <w:rPr>
                <w:sz w:val="28"/>
                <w:szCs w:val="28"/>
              </w:rPr>
              <w:t>радіослужб</w:t>
            </w:r>
            <w:proofErr w:type="spellEnd"/>
            <w:r w:rsidRPr="009B6779">
              <w:rPr>
                <w:sz w:val="28"/>
                <w:szCs w:val="28"/>
              </w:rPr>
              <w:t> </w:t>
            </w:r>
          </w:p>
        </w:tc>
        <w:tc>
          <w:tcPr>
            <w:tcW w:w="1984" w:type="dxa"/>
            <w:vAlign w:val="center"/>
          </w:tcPr>
          <w:p w:rsidR="00EB14AD" w:rsidRPr="009B6779" w:rsidRDefault="00EB14AD" w:rsidP="00FF5BEE">
            <w:pPr>
              <w:pStyle w:val="a5"/>
              <w:jc w:val="center"/>
              <w:rPr>
                <w:sz w:val="28"/>
                <w:szCs w:val="28"/>
              </w:rPr>
            </w:pPr>
            <w:r w:rsidRPr="009B6779">
              <w:rPr>
                <w:sz w:val="28"/>
                <w:szCs w:val="28"/>
              </w:rPr>
              <w:t xml:space="preserve">0,03 - 470 </w:t>
            </w:r>
            <w:proofErr w:type="spellStart"/>
            <w:r w:rsidRPr="009B6779">
              <w:rPr>
                <w:sz w:val="28"/>
                <w:szCs w:val="28"/>
              </w:rPr>
              <w:t>МГц</w:t>
            </w:r>
            <w:proofErr w:type="spellEnd"/>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817,24</w:t>
            </w:r>
          </w:p>
        </w:tc>
      </w:tr>
      <w:tr w:rsidR="00EB14AD" w:rsidRPr="009B6779" w:rsidTr="00FF5BEE">
        <w:tc>
          <w:tcPr>
            <w:tcW w:w="567" w:type="dxa"/>
          </w:tcPr>
          <w:p w:rsidR="00EB14AD" w:rsidRPr="009B6779" w:rsidRDefault="00EB14AD" w:rsidP="00FF5BEE">
            <w:pPr>
              <w:pStyle w:val="a5"/>
              <w:jc w:val="center"/>
              <w:rPr>
                <w:sz w:val="28"/>
                <w:szCs w:val="28"/>
              </w:rPr>
            </w:pPr>
            <w:r w:rsidRPr="009B6779">
              <w:rPr>
                <w:sz w:val="28"/>
                <w:szCs w:val="28"/>
              </w:rPr>
              <w:t>3.</w:t>
            </w:r>
          </w:p>
        </w:tc>
        <w:tc>
          <w:tcPr>
            <w:tcW w:w="3119" w:type="dxa"/>
            <w:vAlign w:val="center"/>
          </w:tcPr>
          <w:p w:rsidR="00EB14AD" w:rsidRPr="009B6779" w:rsidRDefault="00EB14AD" w:rsidP="00FF5BEE">
            <w:pPr>
              <w:pStyle w:val="a5"/>
              <w:rPr>
                <w:sz w:val="28"/>
                <w:szCs w:val="28"/>
              </w:rPr>
            </w:pPr>
            <w:r w:rsidRPr="009B6779">
              <w:rPr>
                <w:sz w:val="28"/>
                <w:szCs w:val="28"/>
              </w:rPr>
              <w:t>Радіозв'язок у системі охоронної та охоронно-пожежної сигналізації </w:t>
            </w:r>
          </w:p>
        </w:tc>
        <w:tc>
          <w:tcPr>
            <w:tcW w:w="2126" w:type="dxa"/>
            <w:vAlign w:val="center"/>
          </w:tcPr>
          <w:p w:rsidR="00EB14AD" w:rsidRPr="009B6779" w:rsidRDefault="00EB14AD" w:rsidP="00FF5BEE">
            <w:pPr>
              <w:pStyle w:val="a5"/>
              <w:jc w:val="center"/>
              <w:rPr>
                <w:sz w:val="28"/>
                <w:szCs w:val="28"/>
              </w:rPr>
            </w:pPr>
            <w:r w:rsidRPr="009B6779">
              <w:rPr>
                <w:sz w:val="28"/>
                <w:szCs w:val="28"/>
              </w:rPr>
              <w:t xml:space="preserve">30 - 470 </w:t>
            </w:r>
            <w:proofErr w:type="spellStart"/>
            <w:r w:rsidRPr="009B6779">
              <w:rPr>
                <w:sz w:val="28"/>
                <w:szCs w:val="28"/>
              </w:rPr>
              <w:t>МГц</w:t>
            </w:r>
            <w:proofErr w:type="spellEnd"/>
          </w:p>
        </w:tc>
        <w:tc>
          <w:tcPr>
            <w:tcW w:w="1701" w:type="dxa"/>
            <w:vAlign w:val="center"/>
          </w:tcPr>
          <w:p w:rsidR="00EB14AD" w:rsidRPr="009B6779" w:rsidRDefault="00EB14AD" w:rsidP="00FF5BEE">
            <w:pPr>
              <w:pStyle w:val="a5"/>
              <w:jc w:val="center"/>
              <w:rPr>
                <w:b/>
                <w:sz w:val="28"/>
                <w:szCs w:val="28"/>
              </w:rPr>
            </w:pPr>
            <w:r w:rsidRPr="009B6779">
              <w:rPr>
                <w:b/>
                <w:sz w:val="28"/>
                <w:szCs w:val="28"/>
              </w:rPr>
              <w:t>408,62</w:t>
            </w:r>
          </w:p>
        </w:tc>
        <w:tc>
          <w:tcPr>
            <w:tcW w:w="567" w:type="dxa"/>
          </w:tcPr>
          <w:p w:rsidR="00EB14AD" w:rsidRPr="009B6779" w:rsidRDefault="00EB14AD" w:rsidP="00FF5BEE">
            <w:pPr>
              <w:pStyle w:val="a5"/>
              <w:jc w:val="center"/>
              <w:rPr>
                <w:sz w:val="28"/>
                <w:szCs w:val="28"/>
              </w:rPr>
            </w:pPr>
            <w:r w:rsidRPr="009B6779">
              <w:rPr>
                <w:sz w:val="28"/>
                <w:szCs w:val="28"/>
              </w:rPr>
              <w:t>3.</w:t>
            </w:r>
          </w:p>
        </w:tc>
        <w:tc>
          <w:tcPr>
            <w:tcW w:w="3119" w:type="dxa"/>
            <w:vAlign w:val="center"/>
          </w:tcPr>
          <w:p w:rsidR="00EB14AD" w:rsidRPr="009B6779" w:rsidRDefault="00EB14AD" w:rsidP="00FF5BEE">
            <w:pPr>
              <w:pStyle w:val="a5"/>
              <w:rPr>
                <w:sz w:val="28"/>
                <w:szCs w:val="28"/>
              </w:rPr>
            </w:pPr>
            <w:r w:rsidRPr="009B6779">
              <w:rPr>
                <w:sz w:val="28"/>
                <w:szCs w:val="28"/>
              </w:rPr>
              <w:t>Радіозв'язок у системі охоронної та охоронно-пожежної сигналізації </w:t>
            </w:r>
          </w:p>
        </w:tc>
        <w:tc>
          <w:tcPr>
            <w:tcW w:w="1984" w:type="dxa"/>
            <w:vAlign w:val="center"/>
          </w:tcPr>
          <w:p w:rsidR="00EB14AD" w:rsidRPr="009B6779" w:rsidRDefault="00EB14AD" w:rsidP="00FF5BEE">
            <w:pPr>
              <w:pStyle w:val="a5"/>
              <w:jc w:val="center"/>
              <w:rPr>
                <w:sz w:val="28"/>
                <w:szCs w:val="28"/>
              </w:rPr>
            </w:pPr>
            <w:r w:rsidRPr="009B6779">
              <w:rPr>
                <w:sz w:val="28"/>
                <w:szCs w:val="28"/>
              </w:rPr>
              <w:t xml:space="preserve">30 - 470 </w:t>
            </w:r>
            <w:proofErr w:type="spellStart"/>
            <w:r w:rsidRPr="009B6779">
              <w:rPr>
                <w:sz w:val="28"/>
                <w:szCs w:val="28"/>
              </w:rPr>
              <w:t>МГц</w:t>
            </w:r>
            <w:proofErr w:type="spellEnd"/>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817,24</w:t>
            </w:r>
          </w:p>
        </w:tc>
      </w:tr>
      <w:tr w:rsidR="00EB14AD" w:rsidRPr="009B6779" w:rsidTr="00FF5BEE">
        <w:tc>
          <w:tcPr>
            <w:tcW w:w="567" w:type="dxa"/>
          </w:tcPr>
          <w:p w:rsidR="00EB14AD" w:rsidRPr="009B6779" w:rsidRDefault="00EB14AD" w:rsidP="00FF5BEE">
            <w:pPr>
              <w:pStyle w:val="a5"/>
              <w:jc w:val="center"/>
              <w:rPr>
                <w:sz w:val="28"/>
                <w:szCs w:val="28"/>
              </w:rPr>
            </w:pPr>
            <w:r w:rsidRPr="009B6779">
              <w:rPr>
                <w:sz w:val="28"/>
                <w:szCs w:val="28"/>
              </w:rPr>
              <w:t>4.</w:t>
            </w:r>
          </w:p>
        </w:tc>
        <w:tc>
          <w:tcPr>
            <w:tcW w:w="3119" w:type="dxa"/>
            <w:vAlign w:val="center"/>
          </w:tcPr>
          <w:p w:rsidR="00EB14AD" w:rsidRPr="009B6779" w:rsidRDefault="00EB14AD" w:rsidP="00FF5BEE">
            <w:pPr>
              <w:pStyle w:val="a5"/>
              <w:rPr>
                <w:sz w:val="28"/>
                <w:szCs w:val="28"/>
              </w:rPr>
            </w:pPr>
            <w:r w:rsidRPr="009B6779">
              <w:rPr>
                <w:sz w:val="28"/>
                <w:szCs w:val="28"/>
              </w:rPr>
              <w:t xml:space="preserve">Радіозв'язок з використанням </w:t>
            </w:r>
            <w:proofErr w:type="spellStart"/>
            <w:r w:rsidRPr="009B6779">
              <w:rPr>
                <w:sz w:val="28"/>
                <w:szCs w:val="28"/>
              </w:rPr>
              <w:t>радіоподовжувачів</w:t>
            </w:r>
            <w:proofErr w:type="spellEnd"/>
            <w:r w:rsidRPr="009B6779">
              <w:rPr>
                <w:sz w:val="28"/>
                <w:szCs w:val="28"/>
              </w:rPr>
              <w:t> </w:t>
            </w:r>
          </w:p>
        </w:tc>
        <w:tc>
          <w:tcPr>
            <w:tcW w:w="2126" w:type="dxa"/>
            <w:vAlign w:val="center"/>
          </w:tcPr>
          <w:p w:rsidR="00EB14AD" w:rsidRPr="009B6779" w:rsidRDefault="00EB14AD" w:rsidP="00FF5BEE">
            <w:pPr>
              <w:pStyle w:val="a5"/>
              <w:jc w:val="center"/>
              <w:rPr>
                <w:sz w:val="28"/>
                <w:szCs w:val="28"/>
              </w:rPr>
            </w:pPr>
            <w:r w:rsidRPr="009B6779">
              <w:rPr>
                <w:sz w:val="28"/>
                <w:szCs w:val="28"/>
              </w:rPr>
              <w:t xml:space="preserve">30 - 470 </w:t>
            </w:r>
            <w:proofErr w:type="spellStart"/>
            <w:r w:rsidRPr="009B6779">
              <w:rPr>
                <w:sz w:val="28"/>
                <w:szCs w:val="28"/>
              </w:rPr>
              <w:t>МГц</w:t>
            </w:r>
            <w:proofErr w:type="spellEnd"/>
          </w:p>
        </w:tc>
        <w:tc>
          <w:tcPr>
            <w:tcW w:w="1701" w:type="dxa"/>
            <w:vAlign w:val="center"/>
          </w:tcPr>
          <w:p w:rsidR="00EB14AD" w:rsidRPr="009B6779" w:rsidRDefault="00EB14AD" w:rsidP="00FF5BEE">
            <w:pPr>
              <w:pStyle w:val="a5"/>
              <w:jc w:val="center"/>
              <w:rPr>
                <w:b/>
                <w:sz w:val="28"/>
                <w:szCs w:val="28"/>
              </w:rPr>
            </w:pPr>
            <w:r w:rsidRPr="009B6779">
              <w:rPr>
                <w:b/>
                <w:sz w:val="28"/>
                <w:szCs w:val="28"/>
              </w:rPr>
              <w:t>204,95</w:t>
            </w:r>
          </w:p>
        </w:tc>
        <w:tc>
          <w:tcPr>
            <w:tcW w:w="567" w:type="dxa"/>
          </w:tcPr>
          <w:p w:rsidR="00EB14AD" w:rsidRPr="009B6779" w:rsidRDefault="00EB14AD" w:rsidP="00FF5BEE">
            <w:pPr>
              <w:pStyle w:val="a5"/>
              <w:jc w:val="center"/>
              <w:rPr>
                <w:sz w:val="28"/>
                <w:szCs w:val="28"/>
              </w:rPr>
            </w:pPr>
            <w:r w:rsidRPr="009B6779">
              <w:rPr>
                <w:sz w:val="28"/>
                <w:szCs w:val="28"/>
              </w:rPr>
              <w:t>4.</w:t>
            </w:r>
          </w:p>
        </w:tc>
        <w:tc>
          <w:tcPr>
            <w:tcW w:w="3119" w:type="dxa"/>
            <w:vAlign w:val="center"/>
          </w:tcPr>
          <w:p w:rsidR="00EB14AD" w:rsidRPr="009B6779" w:rsidRDefault="00EB14AD" w:rsidP="00FF5BEE">
            <w:pPr>
              <w:pStyle w:val="a5"/>
              <w:rPr>
                <w:sz w:val="28"/>
                <w:szCs w:val="28"/>
              </w:rPr>
            </w:pPr>
            <w:r w:rsidRPr="009B6779">
              <w:rPr>
                <w:sz w:val="28"/>
                <w:szCs w:val="28"/>
              </w:rPr>
              <w:t xml:space="preserve">Радіозв'язок з використанням </w:t>
            </w:r>
            <w:proofErr w:type="spellStart"/>
            <w:r w:rsidRPr="009B6779">
              <w:rPr>
                <w:sz w:val="28"/>
                <w:szCs w:val="28"/>
              </w:rPr>
              <w:t>радіоподовжувачів</w:t>
            </w:r>
            <w:proofErr w:type="spellEnd"/>
            <w:r w:rsidRPr="009B6779">
              <w:rPr>
                <w:sz w:val="28"/>
                <w:szCs w:val="28"/>
              </w:rPr>
              <w:t> </w:t>
            </w:r>
          </w:p>
        </w:tc>
        <w:tc>
          <w:tcPr>
            <w:tcW w:w="1984" w:type="dxa"/>
            <w:vAlign w:val="center"/>
          </w:tcPr>
          <w:p w:rsidR="00EB14AD" w:rsidRPr="009B6779" w:rsidRDefault="00EB14AD" w:rsidP="00FF5BEE">
            <w:pPr>
              <w:pStyle w:val="a5"/>
              <w:jc w:val="center"/>
              <w:rPr>
                <w:sz w:val="28"/>
                <w:szCs w:val="28"/>
              </w:rPr>
            </w:pPr>
            <w:r w:rsidRPr="009B6779">
              <w:rPr>
                <w:sz w:val="28"/>
                <w:szCs w:val="28"/>
              </w:rPr>
              <w:t xml:space="preserve">30 - 470 </w:t>
            </w:r>
            <w:proofErr w:type="spellStart"/>
            <w:r w:rsidRPr="009B6779">
              <w:rPr>
                <w:sz w:val="28"/>
                <w:szCs w:val="28"/>
              </w:rPr>
              <w:t>МГц</w:t>
            </w:r>
            <w:proofErr w:type="spellEnd"/>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409,90</w:t>
            </w:r>
          </w:p>
        </w:tc>
      </w:tr>
      <w:tr w:rsidR="00EB14AD" w:rsidRPr="009B6779" w:rsidTr="00FF5BEE">
        <w:tc>
          <w:tcPr>
            <w:tcW w:w="567" w:type="dxa"/>
          </w:tcPr>
          <w:p w:rsidR="00EB14AD" w:rsidRPr="009B6779" w:rsidRDefault="00EB14AD" w:rsidP="00FF5BEE">
            <w:pPr>
              <w:pStyle w:val="a5"/>
              <w:jc w:val="center"/>
              <w:rPr>
                <w:sz w:val="28"/>
                <w:szCs w:val="28"/>
              </w:rPr>
            </w:pPr>
            <w:r w:rsidRPr="009B6779">
              <w:rPr>
                <w:sz w:val="28"/>
                <w:szCs w:val="28"/>
              </w:rPr>
              <w:t>5.</w:t>
            </w:r>
          </w:p>
        </w:tc>
        <w:tc>
          <w:tcPr>
            <w:tcW w:w="3119" w:type="dxa"/>
            <w:vAlign w:val="center"/>
          </w:tcPr>
          <w:p w:rsidR="00EB14AD" w:rsidRPr="009B6779" w:rsidRDefault="00EB14AD" w:rsidP="00FF5BEE">
            <w:pPr>
              <w:pStyle w:val="a5"/>
              <w:rPr>
                <w:sz w:val="28"/>
                <w:szCs w:val="28"/>
              </w:rPr>
            </w:pPr>
            <w:r w:rsidRPr="009B6779">
              <w:rPr>
                <w:sz w:val="28"/>
                <w:szCs w:val="28"/>
              </w:rPr>
              <w:t xml:space="preserve">Радіозв'язок у системі передавання даних з використанням </w:t>
            </w:r>
            <w:proofErr w:type="spellStart"/>
            <w:r w:rsidRPr="009B6779">
              <w:rPr>
                <w:sz w:val="28"/>
                <w:szCs w:val="28"/>
              </w:rPr>
              <w:t>шумоподібних</w:t>
            </w:r>
            <w:proofErr w:type="spellEnd"/>
            <w:r w:rsidRPr="009B6779">
              <w:rPr>
                <w:sz w:val="28"/>
                <w:szCs w:val="28"/>
              </w:rPr>
              <w:t xml:space="preserve"> сигналів </w:t>
            </w:r>
          </w:p>
        </w:tc>
        <w:tc>
          <w:tcPr>
            <w:tcW w:w="2126" w:type="dxa"/>
            <w:vAlign w:val="center"/>
          </w:tcPr>
          <w:p w:rsidR="00EB14AD" w:rsidRPr="009B6779" w:rsidRDefault="00EB14AD" w:rsidP="00FF5BEE">
            <w:pPr>
              <w:pStyle w:val="a5"/>
              <w:jc w:val="center"/>
              <w:rPr>
                <w:sz w:val="28"/>
                <w:szCs w:val="28"/>
              </w:rPr>
            </w:pPr>
            <w:r w:rsidRPr="009B6779">
              <w:rPr>
                <w:sz w:val="28"/>
                <w:szCs w:val="28"/>
              </w:rPr>
              <w:t xml:space="preserve">1427 - 2400 </w:t>
            </w:r>
            <w:proofErr w:type="spellStart"/>
            <w:r w:rsidRPr="009B6779">
              <w:rPr>
                <w:sz w:val="28"/>
                <w:szCs w:val="28"/>
              </w:rPr>
              <w:t>МГц</w:t>
            </w:r>
            <w:proofErr w:type="spellEnd"/>
            <w:r w:rsidRPr="009B6779">
              <w:rPr>
                <w:sz w:val="28"/>
                <w:szCs w:val="28"/>
              </w:rPr>
              <w:br/>
              <w:t xml:space="preserve">2400 - 2483,5 </w:t>
            </w:r>
            <w:proofErr w:type="spellStart"/>
            <w:r w:rsidRPr="009B6779">
              <w:rPr>
                <w:sz w:val="28"/>
                <w:szCs w:val="28"/>
              </w:rPr>
              <w:t>МГц</w:t>
            </w:r>
            <w:proofErr w:type="spellEnd"/>
            <w:r w:rsidRPr="009B6779">
              <w:rPr>
                <w:sz w:val="28"/>
                <w:szCs w:val="28"/>
              </w:rPr>
              <w:br/>
              <w:t xml:space="preserve">5150 - 5850 </w:t>
            </w:r>
            <w:proofErr w:type="spellStart"/>
            <w:r w:rsidRPr="009B6779">
              <w:rPr>
                <w:sz w:val="28"/>
                <w:szCs w:val="28"/>
              </w:rPr>
              <w:t>МГц</w:t>
            </w:r>
            <w:proofErr w:type="spellEnd"/>
          </w:p>
        </w:tc>
        <w:tc>
          <w:tcPr>
            <w:tcW w:w="1701" w:type="dxa"/>
            <w:vAlign w:val="center"/>
          </w:tcPr>
          <w:p w:rsidR="00EB14AD" w:rsidRPr="009B6779" w:rsidRDefault="00EB14AD" w:rsidP="00FF5BEE">
            <w:pPr>
              <w:pStyle w:val="a5"/>
              <w:jc w:val="center"/>
              <w:rPr>
                <w:b/>
                <w:sz w:val="28"/>
                <w:szCs w:val="28"/>
              </w:rPr>
            </w:pPr>
            <w:r w:rsidRPr="009B6779">
              <w:rPr>
                <w:b/>
                <w:sz w:val="28"/>
                <w:szCs w:val="28"/>
              </w:rPr>
              <w:t>10,32</w:t>
            </w:r>
          </w:p>
        </w:tc>
        <w:tc>
          <w:tcPr>
            <w:tcW w:w="567" w:type="dxa"/>
          </w:tcPr>
          <w:p w:rsidR="00EB14AD" w:rsidRPr="009B6779" w:rsidRDefault="00EB14AD" w:rsidP="00FF5BEE">
            <w:pPr>
              <w:pStyle w:val="a5"/>
              <w:jc w:val="center"/>
              <w:rPr>
                <w:sz w:val="28"/>
                <w:szCs w:val="28"/>
              </w:rPr>
            </w:pPr>
            <w:r w:rsidRPr="009B6779">
              <w:rPr>
                <w:sz w:val="28"/>
                <w:szCs w:val="28"/>
              </w:rPr>
              <w:t>5.</w:t>
            </w:r>
          </w:p>
        </w:tc>
        <w:tc>
          <w:tcPr>
            <w:tcW w:w="3119" w:type="dxa"/>
            <w:vAlign w:val="center"/>
          </w:tcPr>
          <w:p w:rsidR="00EB14AD" w:rsidRPr="009B6779" w:rsidRDefault="00EB14AD" w:rsidP="00FF5BEE">
            <w:pPr>
              <w:pStyle w:val="a5"/>
              <w:rPr>
                <w:sz w:val="28"/>
                <w:szCs w:val="28"/>
              </w:rPr>
            </w:pPr>
            <w:r w:rsidRPr="009B6779">
              <w:rPr>
                <w:sz w:val="28"/>
                <w:szCs w:val="28"/>
              </w:rPr>
              <w:t xml:space="preserve">Радіозв'язок у системі передавання даних з використанням </w:t>
            </w:r>
            <w:proofErr w:type="spellStart"/>
            <w:r w:rsidRPr="009B6779">
              <w:rPr>
                <w:sz w:val="28"/>
                <w:szCs w:val="28"/>
              </w:rPr>
              <w:t>шумоподібних</w:t>
            </w:r>
            <w:proofErr w:type="spellEnd"/>
            <w:r w:rsidRPr="009B6779">
              <w:rPr>
                <w:sz w:val="28"/>
                <w:szCs w:val="28"/>
              </w:rPr>
              <w:t xml:space="preserve"> сигналів </w:t>
            </w:r>
          </w:p>
        </w:tc>
        <w:tc>
          <w:tcPr>
            <w:tcW w:w="1984" w:type="dxa"/>
            <w:vAlign w:val="center"/>
          </w:tcPr>
          <w:p w:rsidR="00EB14AD" w:rsidRPr="009B6779" w:rsidRDefault="00EB14AD" w:rsidP="00FF5BEE">
            <w:pPr>
              <w:pStyle w:val="a5"/>
              <w:jc w:val="center"/>
              <w:rPr>
                <w:sz w:val="28"/>
                <w:szCs w:val="28"/>
              </w:rPr>
            </w:pPr>
            <w:r w:rsidRPr="009B6779">
              <w:rPr>
                <w:sz w:val="28"/>
                <w:szCs w:val="28"/>
              </w:rPr>
              <w:t xml:space="preserve">1427 - 2400 </w:t>
            </w:r>
            <w:proofErr w:type="spellStart"/>
            <w:r w:rsidRPr="009B6779">
              <w:rPr>
                <w:sz w:val="28"/>
                <w:szCs w:val="28"/>
              </w:rPr>
              <w:t>МГц</w:t>
            </w:r>
            <w:proofErr w:type="spellEnd"/>
            <w:r w:rsidRPr="009B6779">
              <w:rPr>
                <w:sz w:val="28"/>
                <w:szCs w:val="28"/>
              </w:rPr>
              <w:br/>
              <w:t xml:space="preserve">2400 - 2483,5 </w:t>
            </w:r>
            <w:proofErr w:type="spellStart"/>
            <w:r w:rsidRPr="009B6779">
              <w:rPr>
                <w:sz w:val="28"/>
                <w:szCs w:val="28"/>
              </w:rPr>
              <w:t>МГц</w:t>
            </w:r>
            <w:proofErr w:type="spellEnd"/>
            <w:r w:rsidRPr="009B6779">
              <w:rPr>
                <w:sz w:val="28"/>
                <w:szCs w:val="28"/>
              </w:rPr>
              <w:br/>
              <w:t xml:space="preserve">5150 - 5850 </w:t>
            </w:r>
            <w:proofErr w:type="spellStart"/>
            <w:r w:rsidRPr="009B6779">
              <w:rPr>
                <w:sz w:val="28"/>
                <w:szCs w:val="28"/>
              </w:rPr>
              <w:t>МГц</w:t>
            </w:r>
            <w:proofErr w:type="spellEnd"/>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20,64</w:t>
            </w:r>
          </w:p>
        </w:tc>
      </w:tr>
      <w:tr w:rsidR="00EB14AD" w:rsidRPr="009B6779" w:rsidTr="00FF5BEE">
        <w:tc>
          <w:tcPr>
            <w:tcW w:w="567" w:type="dxa"/>
          </w:tcPr>
          <w:p w:rsidR="00EB14AD" w:rsidRPr="009B6779" w:rsidRDefault="00EB14AD" w:rsidP="00FF5BEE">
            <w:pPr>
              <w:pStyle w:val="a5"/>
              <w:jc w:val="center"/>
              <w:rPr>
                <w:sz w:val="28"/>
                <w:szCs w:val="28"/>
              </w:rPr>
            </w:pPr>
            <w:r w:rsidRPr="009B6779">
              <w:rPr>
                <w:sz w:val="28"/>
                <w:szCs w:val="28"/>
              </w:rPr>
              <w:t>6.</w:t>
            </w:r>
          </w:p>
        </w:tc>
        <w:tc>
          <w:tcPr>
            <w:tcW w:w="3119" w:type="dxa"/>
            <w:vAlign w:val="center"/>
          </w:tcPr>
          <w:p w:rsidR="00EB14AD" w:rsidRPr="009B6779" w:rsidRDefault="00EB14AD" w:rsidP="00FF5BEE">
            <w:pPr>
              <w:pStyle w:val="a5"/>
              <w:rPr>
                <w:sz w:val="28"/>
                <w:szCs w:val="28"/>
              </w:rPr>
            </w:pPr>
            <w:r w:rsidRPr="009B6779">
              <w:rPr>
                <w:sz w:val="28"/>
                <w:szCs w:val="28"/>
              </w:rPr>
              <w:t xml:space="preserve">Радіозв'язок у системі з фіксованим абонентським </w:t>
            </w:r>
            <w:proofErr w:type="spellStart"/>
            <w:r w:rsidRPr="009B6779">
              <w:rPr>
                <w:sz w:val="28"/>
                <w:szCs w:val="28"/>
              </w:rPr>
              <w:t>радіодоступом</w:t>
            </w:r>
            <w:proofErr w:type="spellEnd"/>
            <w:r w:rsidRPr="009B6779">
              <w:rPr>
                <w:sz w:val="28"/>
                <w:szCs w:val="28"/>
              </w:rPr>
              <w:t xml:space="preserve"> стандарту DECT </w:t>
            </w:r>
          </w:p>
        </w:tc>
        <w:tc>
          <w:tcPr>
            <w:tcW w:w="2126" w:type="dxa"/>
            <w:vAlign w:val="center"/>
          </w:tcPr>
          <w:p w:rsidR="00EB14AD" w:rsidRPr="009B6779" w:rsidRDefault="00EB14AD" w:rsidP="00FF5BEE">
            <w:pPr>
              <w:pStyle w:val="a5"/>
              <w:jc w:val="center"/>
              <w:rPr>
                <w:sz w:val="28"/>
                <w:szCs w:val="28"/>
              </w:rPr>
            </w:pPr>
            <w:r w:rsidRPr="009B6779">
              <w:rPr>
                <w:sz w:val="28"/>
                <w:szCs w:val="28"/>
              </w:rPr>
              <w:t xml:space="preserve">30 - 3000 </w:t>
            </w:r>
            <w:proofErr w:type="spellStart"/>
            <w:r w:rsidRPr="009B6779">
              <w:rPr>
                <w:sz w:val="28"/>
                <w:szCs w:val="28"/>
              </w:rPr>
              <w:t>МГц</w:t>
            </w:r>
            <w:proofErr w:type="spellEnd"/>
          </w:p>
        </w:tc>
        <w:tc>
          <w:tcPr>
            <w:tcW w:w="1701" w:type="dxa"/>
            <w:vAlign w:val="center"/>
          </w:tcPr>
          <w:p w:rsidR="00EB14AD" w:rsidRPr="009B6779" w:rsidRDefault="00EB14AD" w:rsidP="00FF5BEE">
            <w:pPr>
              <w:pStyle w:val="a5"/>
              <w:jc w:val="center"/>
              <w:rPr>
                <w:b/>
                <w:sz w:val="28"/>
                <w:szCs w:val="28"/>
              </w:rPr>
            </w:pPr>
            <w:r w:rsidRPr="009B6779">
              <w:rPr>
                <w:b/>
                <w:sz w:val="28"/>
                <w:szCs w:val="28"/>
              </w:rPr>
              <w:t>20,62</w:t>
            </w:r>
          </w:p>
        </w:tc>
        <w:tc>
          <w:tcPr>
            <w:tcW w:w="567" w:type="dxa"/>
          </w:tcPr>
          <w:p w:rsidR="00EB14AD" w:rsidRPr="009B6779" w:rsidRDefault="00EB14AD" w:rsidP="00FF5BEE">
            <w:pPr>
              <w:pStyle w:val="a5"/>
              <w:jc w:val="center"/>
              <w:rPr>
                <w:sz w:val="28"/>
                <w:szCs w:val="28"/>
              </w:rPr>
            </w:pPr>
            <w:r w:rsidRPr="009B6779">
              <w:rPr>
                <w:sz w:val="28"/>
                <w:szCs w:val="28"/>
              </w:rPr>
              <w:t>6.</w:t>
            </w:r>
          </w:p>
        </w:tc>
        <w:tc>
          <w:tcPr>
            <w:tcW w:w="3119" w:type="dxa"/>
            <w:vAlign w:val="center"/>
          </w:tcPr>
          <w:p w:rsidR="00EB14AD" w:rsidRPr="009B6779" w:rsidRDefault="00EB14AD" w:rsidP="00FF5BEE">
            <w:pPr>
              <w:pStyle w:val="a5"/>
              <w:rPr>
                <w:sz w:val="28"/>
                <w:szCs w:val="28"/>
              </w:rPr>
            </w:pPr>
            <w:r w:rsidRPr="009B6779">
              <w:rPr>
                <w:sz w:val="28"/>
                <w:szCs w:val="28"/>
              </w:rPr>
              <w:t xml:space="preserve">Радіозв'язок у системі з фіксованим абонентським </w:t>
            </w:r>
            <w:proofErr w:type="spellStart"/>
            <w:r w:rsidRPr="009B6779">
              <w:rPr>
                <w:sz w:val="28"/>
                <w:szCs w:val="28"/>
              </w:rPr>
              <w:t>радіодоступом</w:t>
            </w:r>
            <w:proofErr w:type="spellEnd"/>
            <w:r w:rsidRPr="009B6779">
              <w:rPr>
                <w:sz w:val="28"/>
                <w:szCs w:val="28"/>
              </w:rPr>
              <w:t xml:space="preserve"> стандарту DECT </w:t>
            </w:r>
          </w:p>
        </w:tc>
        <w:tc>
          <w:tcPr>
            <w:tcW w:w="1984" w:type="dxa"/>
            <w:vAlign w:val="center"/>
          </w:tcPr>
          <w:p w:rsidR="00EB14AD" w:rsidRPr="009B6779" w:rsidRDefault="00EB14AD" w:rsidP="00FF5BEE">
            <w:pPr>
              <w:pStyle w:val="a5"/>
              <w:jc w:val="center"/>
              <w:rPr>
                <w:sz w:val="28"/>
                <w:szCs w:val="28"/>
              </w:rPr>
            </w:pPr>
            <w:r w:rsidRPr="009B6779">
              <w:rPr>
                <w:sz w:val="28"/>
                <w:szCs w:val="28"/>
              </w:rPr>
              <w:t xml:space="preserve">30 - 3000 </w:t>
            </w:r>
            <w:proofErr w:type="spellStart"/>
            <w:r w:rsidRPr="009B6779">
              <w:rPr>
                <w:sz w:val="28"/>
                <w:szCs w:val="28"/>
              </w:rPr>
              <w:t>МГц</w:t>
            </w:r>
            <w:proofErr w:type="spellEnd"/>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41,24</w:t>
            </w:r>
          </w:p>
        </w:tc>
      </w:tr>
      <w:tr w:rsidR="00EB14AD" w:rsidRPr="009B6779" w:rsidTr="00FF5BEE">
        <w:tc>
          <w:tcPr>
            <w:tcW w:w="567" w:type="dxa"/>
          </w:tcPr>
          <w:p w:rsidR="00EB14AD" w:rsidRPr="009B6779" w:rsidRDefault="00EB14AD" w:rsidP="00FF5BEE">
            <w:pPr>
              <w:pStyle w:val="a5"/>
              <w:jc w:val="center"/>
              <w:rPr>
                <w:sz w:val="28"/>
                <w:szCs w:val="28"/>
              </w:rPr>
            </w:pPr>
            <w:r w:rsidRPr="009B6779">
              <w:rPr>
                <w:sz w:val="28"/>
                <w:szCs w:val="28"/>
              </w:rPr>
              <w:t>7.</w:t>
            </w:r>
          </w:p>
        </w:tc>
        <w:tc>
          <w:tcPr>
            <w:tcW w:w="3119" w:type="dxa"/>
            <w:vAlign w:val="center"/>
          </w:tcPr>
          <w:p w:rsidR="00EB14AD" w:rsidRPr="009B6779" w:rsidRDefault="00EB14AD" w:rsidP="00FF5BEE">
            <w:pPr>
              <w:pStyle w:val="a5"/>
              <w:rPr>
                <w:sz w:val="28"/>
                <w:szCs w:val="28"/>
              </w:rPr>
            </w:pPr>
            <w:proofErr w:type="spellStart"/>
            <w:r w:rsidRPr="009B6779">
              <w:rPr>
                <w:sz w:val="28"/>
                <w:szCs w:val="28"/>
              </w:rPr>
              <w:t>Транкінговий</w:t>
            </w:r>
            <w:proofErr w:type="spellEnd"/>
            <w:r w:rsidRPr="009B6779">
              <w:rPr>
                <w:sz w:val="28"/>
                <w:szCs w:val="28"/>
              </w:rPr>
              <w:t xml:space="preserve"> радіозв'язок </w:t>
            </w:r>
          </w:p>
        </w:tc>
        <w:tc>
          <w:tcPr>
            <w:tcW w:w="2126" w:type="dxa"/>
            <w:vAlign w:val="center"/>
          </w:tcPr>
          <w:p w:rsidR="00EB14AD" w:rsidRPr="009B6779" w:rsidRDefault="00EB14AD" w:rsidP="00FF5BEE">
            <w:pPr>
              <w:pStyle w:val="a5"/>
              <w:jc w:val="center"/>
              <w:rPr>
                <w:sz w:val="28"/>
                <w:szCs w:val="28"/>
              </w:rPr>
            </w:pPr>
            <w:r w:rsidRPr="009B6779">
              <w:rPr>
                <w:sz w:val="28"/>
                <w:szCs w:val="28"/>
              </w:rPr>
              <w:t xml:space="preserve">30 - 470 </w:t>
            </w:r>
            <w:proofErr w:type="spellStart"/>
            <w:r w:rsidRPr="009B6779">
              <w:rPr>
                <w:sz w:val="28"/>
                <w:szCs w:val="28"/>
              </w:rPr>
              <w:t>МГц</w:t>
            </w:r>
            <w:proofErr w:type="spellEnd"/>
          </w:p>
        </w:tc>
        <w:tc>
          <w:tcPr>
            <w:tcW w:w="1701" w:type="dxa"/>
            <w:vAlign w:val="center"/>
          </w:tcPr>
          <w:p w:rsidR="00EB14AD" w:rsidRPr="009B6779" w:rsidRDefault="00EB14AD" w:rsidP="00FF5BEE">
            <w:pPr>
              <w:pStyle w:val="a5"/>
              <w:jc w:val="center"/>
              <w:rPr>
                <w:b/>
                <w:sz w:val="28"/>
                <w:szCs w:val="28"/>
              </w:rPr>
            </w:pPr>
            <w:r w:rsidRPr="009B6779">
              <w:rPr>
                <w:b/>
                <w:sz w:val="28"/>
                <w:szCs w:val="28"/>
              </w:rPr>
              <w:t>1267,09</w:t>
            </w:r>
          </w:p>
        </w:tc>
        <w:tc>
          <w:tcPr>
            <w:tcW w:w="567" w:type="dxa"/>
          </w:tcPr>
          <w:p w:rsidR="00EB14AD" w:rsidRPr="009B6779" w:rsidRDefault="00EB14AD" w:rsidP="00FF5BEE">
            <w:pPr>
              <w:pStyle w:val="a5"/>
              <w:jc w:val="center"/>
              <w:rPr>
                <w:sz w:val="28"/>
                <w:szCs w:val="28"/>
              </w:rPr>
            </w:pPr>
            <w:r w:rsidRPr="009B6779">
              <w:rPr>
                <w:sz w:val="28"/>
                <w:szCs w:val="28"/>
              </w:rPr>
              <w:t>7.</w:t>
            </w:r>
          </w:p>
        </w:tc>
        <w:tc>
          <w:tcPr>
            <w:tcW w:w="3119" w:type="dxa"/>
            <w:vAlign w:val="center"/>
          </w:tcPr>
          <w:p w:rsidR="00EB14AD" w:rsidRPr="009B6779" w:rsidRDefault="00EB14AD" w:rsidP="00FF5BEE">
            <w:pPr>
              <w:pStyle w:val="a5"/>
              <w:rPr>
                <w:sz w:val="28"/>
                <w:szCs w:val="28"/>
              </w:rPr>
            </w:pPr>
            <w:proofErr w:type="spellStart"/>
            <w:r w:rsidRPr="009B6779">
              <w:rPr>
                <w:sz w:val="28"/>
                <w:szCs w:val="28"/>
              </w:rPr>
              <w:t>Транкінговий</w:t>
            </w:r>
            <w:proofErr w:type="spellEnd"/>
            <w:r w:rsidRPr="009B6779">
              <w:rPr>
                <w:sz w:val="28"/>
                <w:szCs w:val="28"/>
              </w:rPr>
              <w:t xml:space="preserve"> радіозв'язок </w:t>
            </w:r>
          </w:p>
        </w:tc>
        <w:tc>
          <w:tcPr>
            <w:tcW w:w="1984" w:type="dxa"/>
            <w:vAlign w:val="center"/>
          </w:tcPr>
          <w:p w:rsidR="00EB14AD" w:rsidRPr="009B6779" w:rsidRDefault="00EB14AD" w:rsidP="00FF5BEE">
            <w:pPr>
              <w:pStyle w:val="a5"/>
              <w:jc w:val="center"/>
              <w:rPr>
                <w:sz w:val="28"/>
                <w:szCs w:val="28"/>
              </w:rPr>
            </w:pPr>
            <w:r w:rsidRPr="009B6779">
              <w:rPr>
                <w:sz w:val="28"/>
                <w:szCs w:val="28"/>
              </w:rPr>
              <w:t xml:space="preserve">30 - 470 </w:t>
            </w:r>
            <w:proofErr w:type="spellStart"/>
            <w:r w:rsidRPr="009B6779">
              <w:rPr>
                <w:sz w:val="28"/>
                <w:szCs w:val="28"/>
              </w:rPr>
              <w:t>МГц</w:t>
            </w:r>
            <w:proofErr w:type="spellEnd"/>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2 534,18</w:t>
            </w:r>
          </w:p>
        </w:tc>
      </w:tr>
      <w:tr w:rsidR="00EB14AD" w:rsidRPr="009B6779" w:rsidTr="00FF5BEE">
        <w:tc>
          <w:tcPr>
            <w:tcW w:w="567" w:type="dxa"/>
          </w:tcPr>
          <w:p w:rsidR="00EB14AD" w:rsidRPr="009B6779" w:rsidRDefault="00EB14AD" w:rsidP="00FF5BEE">
            <w:pPr>
              <w:pStyle w:val="a5"/>
              <w:jc w:val="center"/>
              <w:rPr>
                <w:sz w:val="28"/>
                <w:szCs w:val="28"/>
              </w:rPr>
            </w:pPr>
            <w:r w:rsidRPr="009B6779">
              <w:rPr>
                <w:sz w:val="28"/>
                <w:szCs w:val="28"/>
              </w:rPr>
              <w:t>8.</w:t>
            </w:r>
          </w:p>
        </w:tc>
        <w:tc>
          <w:tcPr>
            <w:tcW w:w="3119" w:type="dxa"/>
            <w:vAlign w:val="center"/>
          </w:tcPr>
          <w:p w:rsidR="00EB14AD" w:rsidRPr="009B6779" w:rsidRDefault="00EB14AD" w:rsidP="00FF5BEE">
            <w:pPr>
              <w:pStyle w:val="a5"/>
              <w:rPr>
                <w:sz w:val="28"/>
                <w:szCs w:val="28"/>
              </w:rPr>
            </w:pPr>
            <w:r w:rsidRPr="009B6779">
              <w:rPr>
                <w:sz w:val="28"/>
                <w:szCs w:val="28"/>
              </w:rPr>
              <w:t>Пошуковий радіозв'язок </w:t>
            </w:r>
          </w:p>
        </w:tc>
        <w:tc>
          <w:tcPr>
            <w:tcW w:w="2126" w:type="dxa"/>
            <w:vAlign w:val="center"/>
          </w:tcPr>
          <w:p w:rsidR="00EB14AD" w:rsidRPr="009B6779" w:rsidRDefault="00EB14AD" w:rsidP="00FF5BEE">
            <w:pPr>
              <w:pStyle w:val="a5"/>
              <w:jc w:val="center"/>
              <w:rPr>
                <w:sz w:val="28"/>
                <w:szCs w:val="28"/>
              </w:rPr>
            </w:pPr>
            <w:r w:rsidRPr="009B6779">
              <w:rPr>
                <w:sz w:val="28"/>
                <w:szCs w:val="28"/>
              </w:rPr>
              <w:t xml:space="preserve">30 - 960 </w:t>
            </w:r>
            <w:proofErr w:type="spellStart"/>
            <w:r w:rsidRPr="009B6779">
              <w:rPr>
                <w:sz w:val="28"/>
                <w:szCs w:val="28"/>
              </w:rPr>
              <w:t>МГц</w:t>
            </w:r>
            <w:proofErr w:type="spellEnd"/>
          </w:p>
        </w:tc>
        <w:tc>
          <w:tcPr>
            <w:tcW w:w="1701" w:type="dxa"/>
            <w:vAlign w:val="center"/>
          </w:tcPr>
          <w:p w:rsidR="00EB14AD" w:rsidRPr="009B6779" w:rsidRDefault="00EB14AD" w:rsidP="00FF5BEE">
            <w:pPr>
              <w:pStyle w:val="a5"/>
              <w:jc w:val="center"/>
              <w:rPr>
                <w:b/>
                <w:sz w:val="28"/>
                <w:szCs w:val="28"/>
              </w:rPr>
            </w:pPr>
            <w:r w:rsidRPr="009B6779">
              <w:rPr>
                <w:b/>
                <w:sz w:val="28"/>
                <w:szCs w:val="28"/>
              </w:rPr>
              <w:t>16 344,64</w:t>
            </w:r>
          </w:p>
        </w:tc>
        <w:tc>
          <w:tcPr>
            <w:tcW w:w="567" w:type="dxa"/>
          </w:tcPr>
          <w:p w:rsidR="00EB14AD" w:rsidRPr="009B6779" w:rsidRDefault="00EB14AD" w:rsidP="00FF5BEE">
            <w:pPr>
              <w:pStyle w:val="a5"/>
              <w:jc w:val="center"/>
              <w:rPr>
                <w:sz w:val="28"/>
                <w:szCs w:val="28"/>
              </w:rPr>
            </w:pPr>
            <w:r w:rsidRPr="009B6779">
              <w:rPr>
                <w:sz w:val="28"/>
                <w:szCs w:val="28"/>
              </w:rPr>
              <w:t>8.</w:t>
            </w:r>
          </w:p>
        </w:tc>
        <w:tc>
          <w:tcPr>
            <w:tcW w:w="3119" w:type="dxa"/>
            <w:vAlign w:val="center"/>
          </w:tcPr>
          <w:p w:rsidR="00EB14AD" w:rsidRPr="009B6779" w:rsidRDefault="00EB14AD" w:rsidP="00FF5BEE">
            <w:pPr>
              <w:pStyle w:val="a5"/>
              <w:rPr>
                <w:sz w:val="28"/>
                <w:szCs w:val="28"/>
              </w:rPr>
            </w:pPr>
            <w:r w:rsidRPr="009B6779">
              <w:rPr>
                <w:sz w:val="28"/>
                <w:szCs w:val="28"/>
              </w:rPr>
              <w:t>Пошуковий радіозв'язок </w:t>
            </w:r>
          </w:p>
        </w:tc>
        <w:tc>
          <w:tcPr>
            <w:tcW w:w="1984" w:type="dxa"/>
            <w:vAlign w:val="center"/>
          </w:tcPr>
          <w:p w:rsidR="00EB14AD" w:rsidRPr="009B6779" w:rsidRDefault="00EB14AD" w:rsidP="00FF5BEE">
            <w:pPr>
              <w:pStyle w:val="a5"/>
              <w:jc w:val="center"/>
              <w:rPr>
                <w:sz w:val="28"/>
                <w:szCs w:val="28"/>
              </w:rPr>
            </w:pPr>
            <w:r w:rsidRPr="009B6779">
              <w:rPr>
                <w:sz w:val="28"/>
                <w:szCs w:val="28"/>
              </w:rPr>
              <w:t xml:space="preserve">30 - 960 </w:t>
            </w:r>
            <w:proofErr w:type="spellStart"/>
            <w:r w:rsidRPr="009B6779">
              <w:rPr>
                <w:sz w:val="28"/>
                <w:szCs w:val="28"/>
              </w:rPr>
              <w:t>МГц</w:t>
            </w:r>
            <w:proofErr w:type="spellEnd"/>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32 689,28</w:t>
            </w:r>
          </w:p>
        </w:tc>
      </w:tr>
      <w:tr w:rsidR="00EB14AD" w:rsidRPr="009B6779" w:rsidTr="00FF5BEE">
        <w:tc>
          <w:tcPr>
            <w:tcW w:w="567" w:type="dxa"/>
          </w:tcPr>
          <w:p w:rsidR="00EB14AD" w:rsidRPr="009B6779" w:rsidRDefault="00EB14AD" w:rsidP="00FF5BEE">
            <w:pPr>
              <w:pStyle w:val="a5"/>
              <w:jc w:val="center"/>
              <w:rPr>
                <w:sz w:val="28"/>
                <w:szCs w:val="28"/>
              </w:rPr>
            </w:pPr>
            <w:r w:rsidRPr="009B6779">
              <w:rPr>
                <w:sz w:val="28"/>
                <w:szCs w:val="28"/>
              </w:rPr>
              <w:t>9.</w:t>
            </w:r>
          </w:p>
        </w:tc>
        <w:tc>
          <w:tcPr>
            <w:tcW w:w="3119" w:type="dxa"/>
            <w:vAlign w:val="center"/>
          </w:tcPr>
          <w:p w:rsidR="00EB14AD" w:rsidRPr="009B6779" w:rsidRDefault="00EB14AD" w:rsidP="00FF5BEE">
            <w:pPr>
              <w:pStyle w:val="a5"/>
              <w:rPr>
                <w:sz w:val="28"/>
                <w:szCs w:val="28"/>
              </w:rPr>
            </w:pPr>
            <w:r w:rsidRPr="009B6779">
              <w:rPr>
                <w:sz w:val="28"/>
                <w:szCs w:val="28"/>
              </w:rPr>
              <w:t>Радіолокаційна та радіонавігаційна радіослужби </w:t>
            </w:r>
          </w:p>
        </w:tc>
        <w:tc>
          <w:tcPr>
            <w:tcW w:w="2126" w:type="dxa"/>
            <w:vAlign w:val="center"/>
          </w:tcPr>
          <w:p w:rsidR="00EB14AD" w:rsidRPr="009B6779" w:rsidRDefault="00EB14AD" w:rsidP="00FF5BEE">
            <w:pPr>
              <w:pStyle w:val="a5"/>
              <w:jc w:val="center"/>
              <w:rPr>
                <w:sz w:val="28"/>
                <w:szCs w:val="28"/>
              </w:rPr>
            </w:pPr>
            <w:r w:rsidRPr="009B6779">
              <w:rPr>
                <w:sz w:val="28"/>
                <w:szCs w:val="28"/>
              </w:rPr>
              <w:t xml:space="preserve">30 - 3000 </w:t>
            </w:r>
            <w:proofErr w:type="spellStart"/>
            <w:r w:rsidRPr="009B6779">
              <w:rPr>
                <w:sz w:val="28"/>
                <w:szCs w:val="28"/>
              </w:rPr>
              <w:t>МГц</w:t>
            </w:r>
            <w:proofErr w:type="spellEnd"/>
            <w:r w:rsidRPr="009B6779">
              <w:rPr>
                <w:sz w:val="28"/>
                <w:szCs w:val="28"/>
              </w:rPr>
              <w:br/>
              <w:t>3 - 30 ГГц</w:t>
            </w:r>
          </w:p>
        </w:tc>
        <w:tc>
          <w:tcPr>
            <w:tcW w:w="1701" w:type="dxa"/>
            <w:vAlign w:val="center"/>
          </w:tcPr>
          <w:p w:rsidR="00EB14AD" w:rsidRPr="009B6779" w:rsidRDefault="00EB14AD" w:rsidP="00FF5BEE">
            <w:pPr>
              <w:pStyle w:val="a5"/>
              <w:jc w:val="center"/>
              <w:rPr>
                <w:b/>
                <w:sz w:val="28"/>
                <w:szCs w:val="28"/>
              </w:rPr>
            </w:pPr>
            <w:r w:rsidRPr="009B6779">
              <w:rPr>
                <w:b/>
                <w:sz w:val="28"/>
                <w:szCs w:val="28"/>
              </w:rPr>
              <w:t>41,24</w:t>
            </w:r>
          </w:p>
        </w:tc>
        <w:tc>
          <w:tcPr>
            <w:tcW w:w="567" w:type="dxa"/>
          </w:tcPr>
          <w:p w:rsidR="00EB14AD" w:rsidRPr="009B6779" w:rsidRDefault="00EB14AD" w:rsidP="00FF5BEE">
            <w:pPr>
              <w:pStyle w:val="a5"/>
              <w:jc w:val="center"/>
              <w:rPr>
                <w:sz w:val="28"/>
                <w:szCs w:val="28"/>
              </w:rPr>
            </w:pPr>
            <w:r w:rsidRPr="009B6779">
              <w:rPr>
                <w:sz w:val="28"/>
                <w:szCs w:val="28"/>
              </w:rPr>
              <w:t>9.</w:t>
            </w:r>
          </w:p>
        </w:tc>
        <w:tc>
          <w:tcPr>
            <w:tcW w:w="3119" w:type="dxa"/>
            <w:vAlign w:val="center"/>
          </w:tcPr>
          <w:p w:rsidR="00EB14AD" w:rsidRPr="009B6779" w:rsidRDefault="00EB14AD" w:rsidP="00FF5BEE">
            <w:pPr>
              <w:pStyle w:val="a5"/>
              <w:rPr>
                <w:sz w:val="28"/>
                <w:szCs w:val="28"/>
              </w:rPr>
            </w:pPr>
            <w:r w:rsidRPr="009B6779">
              <w:rPr>
                <w:sz w:val="28"/>
                <w:szCs w:val="28"/>
              </w:rPr>
              <w:t>Радіолокаційна та радіонавігаційна радіослужби </w:t>
            </w:r>
          </w:p>
        </w:tc>
        <w:tc>
          <w:tcPr>
            <w:tcW w:w="1984" w:type="dxa"/>
            <w:vAlign w:val="center"/>
          </w:tcPr>
          <w:p w:rsidR="00EB14AD" w:rsidRPr="009B6779" w:rsidRDefault="00EB14AD" w:rsidP="00FF5BEE">
            <w:pPr>
              <w:pStyle w:val="a5"/>
              <w:jc w:val="center"/>
              <w:rPr>
                <w:sz w:val="28"/>
                <w:szCs w:val="28"/>
              </w:rPr>
            </w:pPr>
            <w:r w:rsidRPr="009B6779">
              <w:rPr>
                <w:sz w:val="28"/>
                <w:szCs w:val="28"/>
              </w:rPr>
              <w:t xml:space="preserve">30 - 3000 </w:t>
            </w:r>
            <w:proofErr w:type="spellStart"/>
            <w:r w:rsidRPr="009B6779">
              <w:rPr>
                <w:sz w:val="28"/>
                <w:szCs w:val="28"/>
              </w:rPr>
              <w:t>МГц</w:t>
            </w:r>
            <w:proofErr w:type="spellEnd"/>
            <w:r w:rsidRPr="009B6779">
              <w:rPr>
                <w:sz w:val="28"/>
                <w:szCs w:val="28"/>
              </w:rPr>
              <w:br/>
              <w:t>3 - 30 ГГц</w:t>
            </w: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82,48</w:t>
            </w:r>
          </w:p>
        </w:tc>
      </w:tr>
      <w:tr w:rsidR="00EB14AD" w:rsidRPr="009B6779" w:rsidTr="00FF5BEE">
        <w:tc>
          <w:tcPr>
            <w:tcW w:w="567" w:type="dxa"/>
          </w:tcPr>
          <w:p w:rsidR="00EB14AD" w:rsidRPr="009B6779" w:rsidRDefault="00EB14AD" w:rsidP="00FF5BEE">
            <w:pPr>
              <w:pStyle w:val="a5"/>
              <w:jc w:val="center"/>
              <w:rPr>
                <w:sz w:val="28"/>
                <w:szCs w:val="28"/>
              </w:rPr>
            </w:pPr>
            <w:r w:rsidRPr="009B6779">
              <w:rPr>
                <w:sz w:val="28"/>
                <w:szCs w:val="28"/>
              </w:rPr>
              <w:lastRenderedPageBreak/>
              <w:t>10.</w:t>
            </w:r>
          </w:p>
        </w:tc>
        <w:tc>
          <w:tcPr>
            <w:tcW w:w="3119" w:type="dxa"/>
            <w:vAlign w:val="center"/>
          </w:tcPr>
          <w:p w:rsidR="00EB14AD" w:rsidRPr="009B6779" w:rsidRDefault="00EB14AD" w:rsidP="00FF5BEE">
            <w:pPr>
              <w:pStyle w:val="a5"/>
              <w:rPr>
                <w:sz w:val="28"/>
                <w:szCs w:val="28"/>
              </w:rPr>
            </w:pPr>
            <w:r w:rsidRPr="009B6779">
              <w:rPr>
                <w:sz w:val="28"/>
                <w:szCs w:val="28"/>
              </w:rPr>
              <w:t xml:space="preserve">Радіозв'язок супутникової рухомої та фіксованої </w:t>
            </w:r>
            <w:proofErr w:type="spellStart"/>
            <w:r w:rsidRPr="009B6779">
              <w:rPr>
                <w:sz w:val="28"/>
                <w:szCs w:val="28"/>
              </w:rPr>
              <w:t>радіослужб</w:t>
            </w:r>
            <w:proofErr w:type="spellEnd"/>
            <w:r w:rsidRPr="009B6779">
              <w:rPr>
                <w:sz w:val="28"/>
                <w:szCs w:val="28"/>
              </w:rPr>
              <w:t> </w:t>
            </w:r>
          </w:p>
        </w:tc>
        <w:tc>
          <w:tcPr>
            <w:tcW w:w="2126" w:type="dxa"/>
            <w:vAlign w:val="center"/>
          </w:tcPr>
          <w:p w:rsidR="00EB14AD" w:rsidRPr="009B6779" w:rsidRDefault="00EB14AD" w:rsidP="00FF5BEE">
            <w:pPr>
              <w:pStyle w:val="a5"/>
              <w:jc w:val="center"/>
              <w:rPr>
                <w:sz w:val="28"/>
                <w:szCs w:val="28"/>
              </w:rPr>
            </w:pPr>
            <w:r w:rsidRPr="009B6779">
              <w:rPr>
                <w:sz w:val="28"/>
                <w:szCs w:val="28"/>
              </w:rPr>
              <w:t xml:space="preserve">30 - 3000 </w:t>
            </w:r>
            <w:proofErr w:type="spellStart"/>
            <w:r w:rsidRPr="009B6779">
              <w:rPr>
                <w:sz w:val="28"/>
                <w:szCs w:val="28"/>
              </w:rPr>
              <w:t>МГц</w:t>
            </w:r>
            <w:proofErr w:type="spellEnd"/>
            <w:r w:rsidRPr="009B6779">
              <w:rPr>
                <w:sz w:val="28"/>
                <w:szCs w:val="28"/>
              </w:rPr>
              <w:br/>
              <w:t>3 - 30 ГГц</w:t>
            </w:r>
          </w:p>
        </w:tc>
        <w:tc>
          <w:tcPr>
            <w:tcW w:w="1701" w:type="dxa"/>
            <w:vAlign w:val="center"/>
          </w:tcPr>
          <w:p w:rsidR="00EB14AD" w:rsidRPr="009B6779" w:rsidRDefault="00EB14AD" w:rsidP="00FF5BEE">
            <w:pPr>
              <w:pStyle w:val="a5"/>
              <w:jc w:val="center"/>
              <w:rPr>
                <w:b/>
                <w:sz w:val="28"/>
                <w:szCs w:val="28"/>
              </w:rPr>
            </w:pPr>
            <w:r w:rsidRPr="009B6779">
              <w:rPr>
                <w:b/>
                <w:sz w:val="28"/>
                <w:szCs w:val="28"/>
              </w:rPr>
              <w:t>27,07</w:t>
            </w:r>
          </w:p>
        </w:tc>
        <w:tc>
          <w:tcPr>
            <w:tcW w:w="567" w:type="dxa"/>
          </w:tcPr>
          <w:p w:rsidR="00EB14AD" w:rsidRPr="009B6779" w:rsidRDefault="00EB14AD" w:rsidP="00FF5BEE">
            <w:pPr>
              <w:pStyle w:val="a5"/>
              <w:jc w:val="center"/>
              <w:rPr>
                <w:sz w:val="28"/>
                <w:szCs w:val="28"/>
              </w:rPr>
            </w:pPr>
            <w:r w:rsidRPr="009B6779">
              <w:rPr>
                <w:sz w:val="28"/>
                <w:szCs w:val="28"/>
              </w:rPr>
              <w:t>10.</w:t>
            </w:r>
          </w:p>
        </w:tc>
        <w:tc>
          <w:tcPr>
            <w:tcW w:w="3119" w:type="dxa"/>
            <w:vAlign w:val="center"/>
          </w:tcPr>
          <w:p w:rsidR="00EB14AD" w:rsidRPr="009B6779" w:rsidRDefault="00EB14AD" w:rsidP="00FF5BEE">
            <w:pPr>
              <w:pStyle w:val="a5"/>
              <w:rPr>
                <w:sz w:val="28"/>
                <w:szCs w:val="28"/>
              </w:rPr>
            </w:pPr>
            <w:r w:rsidRPr="009B6779">
              <w:rPr>
                <w:sz w:val="28"/>
                <w:szCs w:val="28"/>
              </w:rPr>
              <w:t xml:space="preserve">Радіозв'язок супутникової рухомої та фіксованої </w:t>
            </w:r>
            <w:proofErr w:type="spellStart"/>
            <w:r w:rsidRPr="009B6779">
              <w:rPr>
                <w:sz w:val="28"/>
                <w:szCs w:val="28"/>
              </w:rPr>
              <w:t>радіослужб</w:t>
            </w:r>
            <w:proofErr w:type="spellEnd"/>
            <w:r w:rsidRPr="009B6779">
              <w:rPr>
                <w:sz w:val="28"/>
                <w:szCs w:val="28"/>
              </w:rPr>
              <w:t> </w:t>
            </w:r>
          </w:p>
        </w:tc>
        <w:tc>
          <w:tcPr>
            <w:tcW w:w="1984" w:type="dxa"/>
            <w:vAlign w:val="center"/>
          </w:tcPr>
          <w:p w:rsidR="00EB14AD" w:rsidRPr="009B6779" w:rsidRDefault="00EB14AD" w:rsidP="00FF5BEE">
            <w:pPr>
              <w:pStyle w:val="a5"/>
              <w:ind w:left="-108" w:firstLine="108"/>
              <w:jc w:val="center"/>
              <w:rPr>
                <w:sz w:val="28"/>
                <w:szCs w:val="28"/>
              </w:rPr>
            </w:pPr>
            <w:r w:rsidRPr="009B6779">
              <w:rPr>
                <w:sz w:val="28"/>
                <w:szCs w:val="28"/>
              </w:rPr>
              <w:t xml:space="preserve">30 - 3000 </w:t>
            </w:r>
            <w:proofErr w:type="spellStart"/>
            <w:r w:rsidRPr="009B6779">
              <w:rPr>
                <w:sz w:val="28"/>
                <w:szCs w:val="28"/>
              </w:rPr>
              <w:t>МГц</w:t>
            </w:r>
            <w:proofErr w:type="spellEnd"/>
            <w:r w:rsidRPr="009B6779">
              <w:rPr>
                <w:sz w:val="28"/>
                <w:szCs w:val="28"/>
              </w:rPr>
              <w:br/>
              <w:t>3 - 30 ГГц</w:t>
            </w: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54,14</w:t>
            </w:r>
          </w:p>
        </w:tc>
      </w:tr>
      <w:tr w:rsidR="00EB14AD" w:rsidRPr="009B6779" w:rsidTr="00FF5BEE">
        <w:tc>
          <w:tcPr>
            <w:tcW w:w="567" w:type="dxa"/>
          </w:tcPr>
          <w:p w:rsidR="00EB14AD" w:rsidRPr="009B6779" w:rsidRDefault="00EB14AD" w:rsidP="00FF5BEE">
            <w:pPr>
              <w:pStyle w:val="a5"/>
              <w:jc w:val="center"/>
              <w:rPr>
                <w:sz w:val="28"/>
                <w:szCs w:val="28"/>
              </w:rPr>
            </w:pPr>
            <w:r w:rsidRPr="009B6779">
              <w:rPr>
                <w:sz w:val="28"/>
                <w:szCs w:val="28"/>
              </w:rPr>
              <w:t>11.</w:t>
            </w:r>
          </w:p>
        </w:tc>
        <w:tc>
          <w:tcPr>
            <w:tcW w:w="3119" w:type="dxa"/>
            <w:vAlign w:val="center"/>
          </w:tcPr>
          <w:p w:rsidR="00EB14AD" w:rsidRPr="009B6779" w:rsidRDefault="00EB14AD" w:rsidP="00FF5BEE">
            <w:pPr>
              <w:pStyle w:val="a5"/>
              <w:rPr>
                <w:sz w:val="28"/>
                <w:szCs w:val="28"/>
              </w:rPr>
            </w:pPr>
            <w:r w:rsidRPr="009B6779">
              <w:rPr>
                <w:sz w:val="28"/>
                <w:szCs w:val="28"/>
              </w:rPr>
              <w:t>Стільниковий радіозв'язок </w:t>
            </w:r>
          </w:p>
        </w:tc>
        <w:tc>
          <w:tcPr>
            <w:tcW w:w="2126" w:type="dxa"/>
            <w:vAlign w:val="center"/>
          </w:tcPr>
          <w:p w:rsidR="00EB14AD" w:rsidRPr="009B6779" w:rsidRDefault="00EB14AD" w:rsidP="00FF5BEE">
            <w:pPr>
              <w:pStyle w:val="a5"/>
              <w:jc w:val="center"/>
              <w:rPr>
                <w:sz w:val="28"/>
                <w:szCs w:val="28"/>
              </w:rPr>
            </w:pPr>
            <w:r w:rsidRPr="009B6779">
              <w:rPr>
                <w:sz w:val="28"/>
                <w:szCs w:val="28"/>
              </w:rPr>
              <w:t xml:space="preserve">300 - 2200 </w:t>
            </w:r>
            <w:proofErr w:type="spellStart"/>
            <w:r w:rsidRPr="009B6779">
              <w:rPr>
                <w:sz w:val="28"/>
                <w:szCs w:val="28"/>
              </w:rPr>
              <w:t>МГц</w:t>
            </w:r>
            <w:proofErr w:type="spellEnd"/>
          </w:p>
        </w:tc>
        <w:tc>
          <w:tcPr>
            <w:tcW w:w="1701" w:type="dxa"/>
            <w:vAlign w:val="center"/>
          </w:tcPr>
          <w:p w:rsidR="00EB14AD" w:rsidRPr="009B6779" w:rsidRDefault="00EB14AD" w:rsidP="00FF5BEE">
            <w:pPr>
              <w:pStyle w:val="a5"/>
              <w:jc w:val="center"/>
              <w:rPr>
                <w:b/>
                <w:sz w:val="28"/>
                <w:szCs w:val="28"/>
              </w:rPr>
            </w:pPr>
            <w:r w:rsidRPr="009B6779">
              <w:rPr>
                <w:b/>
                <w:sz w:val="28"/>
                <w:szCs w:val="28"/>
              </w:rPr>
              <w:t>10 183,17</w:t>
            </w:r>
          </w:p>
        </w:tc>
        <w:tc>
          <w:tcPr>
            <w:tcW w:w="567" w:type="dxa"/>
          </w:tcPr>
          <w:p w:rsidR="00EB14AD" w:rsidRPr="009B6779" w:rsidRDefault="00EB14AD" w:rsidP="00FF5BEE">
            <w:pPr>
              <w:pStyle w:val="a5"/>
              <w:jc w:val="center"/>
              <w:rPr>
                <w:sz w:val="28"/>
                <w:szCs w:val="28"/>
              </w:rPr>
            </w:pPr>
            <w:r w:rsidRPr="009B6779">
              <w:rPr>
                <w:sz w:val="28"/>
                <w:szCs w:val="28"/>
              </w:rPr>
              <w:t>11.</w:t>
            </w:r>
          </w:p>
        </w:tc>
        <w:tc>
          <w:tcPr>
            <w:tcW w:w="3119" w:type="dxa"/>
            <w:vAlign w:val="center"/>
          </w:tcPr>
          <w:p w:rsidR="00EB14AD" w:rsidRPr="009B6779" w:rsidRDefault="00EB14AD" w:rsidP="00FF5BEE">
            <w:pPr>
              <w:pStyle w:val="a5"/>
              <w:rPr>
                <w:sz w:val="28"/>
                <w:szCs w:val="28"/>
              </w:rPr>
            </w:pPr>
            <w:r w:rsidRPr="009B6779">
              <w:rPr>
                <w:sz w:val="28"/>
                <w:szCs w:val="28"/>
              </w:rPr>
              <w:t>Стільниковий радіозв'язок </w:t>
            </w:r>
          </w:p>
        </w:tc>
        <w:tc>
          <w:tcPr>
            <w:tcW w:w="1984" w:type="dxa"/>
            <w:vAlign w:val="center"/>
          </w:tcPr>
          <w:p w:rsidR="00EB14AD" w:rsidRPr="009B6779" w:rsidRDefault="00EB14AD" w:rsidP="00FF5BEE">
            <w:pPr>
              <w:pStyle w:val="a5"/>
              <w:jc w:val="center"/>
              <w:rPr>
                <w:sz w:val="28"/>
                <w:szCs w:val="28"/>
              </w:rPr>
            </w:pPr>
            <w:r w:rsidRPr="009B6779">
              <w:rPr>
                <w:sz w:val="28"/>
                <w:szCs w:val="28"/>
              </w:rPr>
              <w:t xml:space="preserve">300 - 2200 </w:t>
            </w:r>
            <w:proofErr w:type="spellStart"/>
            <w:r w:rsidRPr="009B6779">
              <w:rPr>
                <w:sz w:val="28"/>
                <w:szCs w:val="28"/>
              </w:rPr>
              <w:t>МГц</w:t>
            </w:r>
            <w:proofErr w:type="spellEnd"/>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20 366,34</w:t>
            </w:r>
          </w:p>
        </w:tc>
      </w:tr>
      <w:tr w:rsidR="00EB14AD" w:rsidRPr="009B6779" w:rsidTr="00FF5BEE">
        <w:tc>
          <w:tcPr>
            <w:tcW w:w="567" w:type="dxa"/>
            <w:vMerge w:val="restart"/>
          </w:tcPr>
          <w:p w:rsidR="00EB14AD" w:rsidRPr="009B6779" w:rsidRDefault="00EB14AD" w:rsidP="00FF5BEE">
            <w:pPr>
              <w:pStyle w:val="a5"/>
              <w:jc w:val="center"/>
              <w:rPr>
                <w:sz w:val="28"/>
                <w:szCs w:val="28"/>
              </w:rPr>
            </w:pPr>
            <w:r w:rsidRPr="009B6779">
              <w:rPr>
                <w:sz w:val="28"/>
                <w:szCs w:val="28"/>
              </w:rPr>
              <w:t>12.</w:t>
            </w:r>
          </w:p>
        </w:tc>
        <w:tc>
          <w:tcPr>
            <w:tcW w:w="3119" w:type="dxa"/>
            <w:vMerge w:val="restart"/>
            <w:vAlign w:val="center"/>
          </w:tcPr>
          <w:p w:rsidR="00EB14AD" w:rsidRPr="009B6779" w:rsidRDefault="00EB14AD" w:rsidP="00FF5BEE">
            <w:pPr>
              <w:pStyle w:val="a5"/>
              <w:rPr>
                <w:sz w:val="28"/>
                <w:szCs w:val="28"/>
              </w:rPr>
            </w:pPr>
            <w:r w:rsidRPr="009B6779">
              <w:rPr>
                <w:sz w:val="28"/>
                <w:szCs w:val="28"/>
              </w:rPr>
              <w:t>Радіозв'язок у багатоканальних розподільчих системах для передавання та ретрансляції телевізійного зображення, передавання звуку, цифрової інформації </w:t>
            </w:r>
          </w:p>
        </w:tc>
        <w:tc>
          <w:tcPr>
            <w:tcW w:w="2126" w:type="dxa"/>
            <w:vAlign w:val="center"/>
          </w:tcPr>
          <w:p w:rsidR="00EB14AD" w:rsidRPr="009B6779" w:rsidRDefault="00EB14AD" w:rsidP="00FF5BEE">
            <w:pPr>
              <w:pStyle w:val="a5"/>
              <w:jc w:val="center"/>
              <w:rPr>
                <w:sz w:val="28"/>
                <w:szCs w:val="28"/>
              </w:rPr>
            </w:pPr>
            <w:r w:rsidRPr="009B6779">
              <w:rPr>
                <w:sz w:val="28"/>
                <w:szCs w:val="28"/>
              </w:rPr>
              <w:t>2 - 7 ГГц</w:t>
            </w:r>
          </w:p>
        </w:tc>
        <w:tc>
          <w:tcPr>
            <w:tcW w:w="1701" w:type="dxa"/>
            <w:vAlign w:val="center"/>
          </w:tcPr>
          <w:p w:rsidR="00EB14AD" w:rsidRPr="009B6779" w:rsidRDefault="00EB14AD" w:rsidP="00FF5BEE">
            <w:pPr>
              <w:pStyle w:val="a5"/>
              <w:jc w:val="center"/>
              <w:rPr>
                <w:b/>
                <w:sz w:val="28"/>
                <w:szCs w:val="28"/>
              </w:rPr>
            </w:pPr>
            <w:r w:rsidRPr="009B6779">
              <w:rPr>
                <w:b/>
                <w:sz w:val="28"/>
                <w:szCs w:val="28"/>
              </w:rPr>
              <w:t>18,05</w:t>
            </w:r>
          </w:p>
        </w:tc>
        <w:tc>
          <w:tcPr>
            <w:tcW w:w="567" w:type="dxa"/>
            <w:vMerge w:val="restart"/>
          </w:tcPr>
          <w:p w:rsidR="00EB14AD" w:rsidRPr="009B6779" w:rsidRDefault="00EB14AD" w:rsidP="00FF5BEE">
            <w:pPr>
              <w:pStyle w:val="a5"/>
              <w:jc w:val="center"/>
              <w:rPr>
                <w:sz w:val="28"/>
                <w:szCs w:val="28"/>
              </w:rPr>
            </w:pPr>
            <w:r w:rsidRPr="009B6779">
              <w:rPr>
                <w:sz w:val="28"/>
                <w:szCs w:val="28"/>
              </w:rPr>
              <w:t>12.</w:t>
            </w:r>
          </w:p>
        </w:tc>
        <w:tc>
          <w:tcPr>
            <w:tcW w:w="3119" w:type="dxa"/>
            <w:vMerge w:val="restart"/>
            <w:vAlign w:val="center"/>
          </w:tcPr>
          <w:p w:rsidR="00EB14AD" w:rsidRPr="009B6779" w:rsidRDefault="00EB14AD" w:rsidP="00FF5BEE">
            <w:pPr>
              <w:pStyle w:val="a5"/>
              <w:rPr>
                <w:sz w:val="28"/>
                <w:szCs w:val="28"/>
              </w:rPr>
            </w:pPr>
            <w:r w:rsidRPr="009B6779">
              <w:rPr>
                <w:sz w:val="28"/>
                <w:szCs w:val="28"/>
              </w:rPr>
              <w:t>Радіозв'язок у багатоканальних розподільчих системах для передавання та ретрансляції телевізійного зображення, передавання звуку, цифрової інформації </w:t>
            </w:r>
          </w:p>
        </w:tc>
        <w:tc>
          <w:tcPr>
            <w:tcW w:w="1984" w:type="dxa"/>
            <w:vAlign w:val="center"/>
          </w:tcPr>
          <w:p w:rsidR="00EB14AD" w:rsidRPr="009B6779" w:rsidRDefault="00EB14AD" w:rsidP="00FF5BEE">
            <w:pPr>
              <w:pStyle w:val="a5"/>
              <w:jc w:val="center"/>
              <w:rPr>
                <w:sz w:val="28"/>
                <w:szCs w:val="28"/>
              </w:rPr>
            </w:pPr>
            <w:r w:rsidRPr="009B6779">
              <w:rPr>
                <w:sz w:val="28"/>
                <w:szCs w:val="28"/>
              </w:rPr>
              <w:t>2 - 7 ГГц</w:t>
            </w: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36,10</w:t>
            </w:r>
          </w:p>
        </w:tc>
      </w:tr>
      <w:tr w:rsidR="00EB14AD" w:rsidRPr="009B6779" w:rsidTr="00FF5BEE">
        <w:tc>
          <w:tcPr>
            <w:tcW w:w="567" w:type="dxa"/>
            <w:vMerge/>
          </w:tcPr>
          <w:p w:rsidR="00EB14AD" w:rsidRPr="009B6779" w:rsidRDefault="00EB14AD" w:rsidP="00FF5BEE">
            <w:pPr>
              <w:jc w:val="center"/>
              <w:rPr>
                <w:b/>
                <w:sz w:val="28"/>
                <w:szCs w:val="28"/>
              </w:rPr>
            </w:pPr>
          </w:p>
        </w:tc>
        <w:tc>
          <w:tcPr>
            <w:tcW w:w="3119" w:type="dxa"/>
            <w:vMerge/>
          </w:tcPr>
          <w:p w:rsidR="00EB14AD" w:rsidRPr="009B6779" w:rsidRDefault="00EB14AD" w:rsidP="00FF5BEE">
            <w:pPr>
              <w:jc w:val="center"/>
              <w:rPr>
                <w:b/>
                <w:sz w:val="28"/>
                <w:szCs w:val="28"/>
              </w:rPr>
            </w:pPr>
          </w:p>
        </w:tc>
        <w:tc>
          <w:tcPr>
            <w:tcW w:w="2126" w:type="dxa"/>
            <w:vAlign w:val="center"/>
          </w:tcPr>
          <w:p w:rsidR="00EB14AD" w:rsidRPr="009B6779" w:rsidRDefault="00EB14AD" w:rsidP="00FF5BEE">
            <w:pPr>
              <w:pStyle w:val="a5"/>
              <w:jc w:val="center"/>
              <w:rPr>
                <w:sz w:val="28"/>
                <w:szCs w:val="28"/>
              </w:rPr>
            </w:pPr>
            <w:r w:rsidRPr="009B6779">
              <w:rPr>
                <w:sz w:val="28"/>
                <w:szCs w:val="28"/>
              </w:rPr>
              <w:t>10 - 42,5 ГГц</w:t>
            </w:r>
          </w:p>
        </w:tc>
        <w:tc>
          <w:tcPr>
            <w:tcW w:w="1701" w:type="dxa"/>
            <w:vAlign w:val="center"/>
          </w:tcPr>
          <w:p w:rsidR="00EB14AD" w:rsidRPr="009B6779" w:rsidRDefault="00EB14AD" w:rsidP="00FF5BEE">
            <w:pPr>
              <w:pStyle w:val="a5"/>
              <w:jc w:val="center"/>
              <w:rPr>
                <w:b/>
                <w:sz w:val="28"/>
                <w:szCs w:val="28"/>
              </w:rPr>
            </w:pPr>
            <w:r w:rsidRPr="009B6779">
              <w:rPr>
                <w:b/>
                <w:sz w:val="28"/>
                <w:szCs w:val="28"/>
              </w:rPr>
              <w:t>6,45</w:t>
            </w:r>
          </w:p>
        </w:tc>
        <w:tc>
          <w:tcPr>
            <w:tcW w:w="567" w:type="dxa"/>
            <w:vMerge/>
          </w:tcPr>
          <w:p w:rsidR="00EB14AD" w:rsidRPr="009B6779" w:rsidRDefault="00EB14AD" w:rsidP="00FF5BEE">
            <w:pPr>
              <w:jc w:val="center"/>
              <w:rPr>
                <w:b/>
                <w:sz w:val="28"/>
                <w:szCs w:val="28"/>
              </w:rPr>
            </w:pPr>
          </w:p>
        </w:tc>
        <w:tc>
          <w:tcPr>
            <w:tcW w:w="3119" w:type="dxa"/>
            <w:vMerge/>
          </w:tcPr>
          <w:p w:rsidR="00EB14AD" w:rsidRPr="009B6779" w:rsidRDefault="00EB14AD" w:rsidP="00FF5BEE">
            <w:pPr>
              <w:jc w:val="center"/>
              <w:rPr>
                <w:b/>
                <w:sz w:val="28"/>
                <w:szCs w:val="28"/>
              </w:rPr>
            </w:pPr>
          </w:p>
        </w:tc>
        <w:tc>
          <w:tcPr>
            <w:tcW w:w="1984" w:type="dxa"/>
            <w:vAlign w:val="center"/>
          </w:tcPr>
          <w:p w:rsidR="00EB14AD" w:rsidRPr="009B6779" w:rsidRDefault="00EB14AD" w:rsidP="00FF5BEE">
            <w:pPr>
              <w:pStyle w:val="a5"/>
              <w:jc w:val="center"/>
              <w:rPr>
                <w:sz w:val="28"/>
                <w:szCs w:val="28"/>
              </w:rPr>
            </w:pPr>
            <w:r w:rsidRPr="009B6779">
              <w:rPr>
                <w:sz w:val="28"/>
                <w:szCs w:val="28"/>
              </w:rPr>
              <w:t>10 - 42,5 ГГц</w:t>
            </w: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12,90</w:t>
            </w:r>
          </w:p>
        </w:tc>
      </w:tr>
      <w:tr w:rsidR="00EB14AD" w:rsidRPr="009B6779" w:rsidTr="00FF5BEE">
        <w:tc>
          <w:tcPr>
            <w:tcW w:w="567" w:type="dxa"/>
            <w:vMerge w:val="restart"/>
          </w:tcPr>
          <w:p w:rsidR="00EB14AD" w:rsidRPr="009B6779" w:rsidRDefault="00EB14AD" w:rsidP="00FF5BEE">
            <w:pPr>
              <w:jc w:val="center"/>
              <w:rPr>
                <w:b/>
                <w:sz w:val="28"/>
                <w:szCs w:val="28"/>
              </w:rPr>
            </w:pPr>
            <w:r w:rsidRPr="009B6779">
              <w:rPr>
                <w:sz w:val="28"/>
                <w:szCs w:val="28"/>
              </w:rPr>
              <w:t>13.</w:t>
            </w:r>
          </w:p>
        </w:tc>
        <w:tc>
          <w:tcPr>
            <w:tcW w:w="3119" w:type="dxa"/>
            <w:vAlign w:val="center"/>
          </w:tcPr>
          <w:p w:rsidR="00EB14AD" w:rsidRPr="009B6779" w:rsidRDefault="00EB14AD" w:rsidP="00FF5BEE">
            <w:pPr>
              <w:pStyle w:val="a5"/>
              <w:rPr>
                <w:sz w:val="28"/>
                <w:szCs w:val="28"/>
              </w:rPr>
            </w:pPr>
            <w:r w:rsidRPr="009B6779">
              <w:rPr>
                <w:sz w:val="28"/>
                <w:szCs w:val="28"/>
              </w:rPr>
              <w:t>Передавання звуку залежно від потужності: </w:t>
            </w:r>
          </w:p>
        </w:tc>
        <w:tc>
          <w:tcPr>
            <w:tcW w:w="2126" w:type="dxa"/>
            <w:vAlign w:val="center"/>
          </w:tcPr>
          <w:p w:rsidR="00EB14AD" w:rsidRPr="009B6779" w:rsidRDefault="00EB14AD" w:rsidP="00FF5BEE">
            <w:pPr>
              <w:pStyle w:val="a5"/>
              <w:jc w:val="center"/>
              <w:rPr>
                <w:sz w:val="28"/>
                <w:szCs w:val="28"/>
              </w:rPr>
            </w:pPr>
            <w:r w:rsidRPr="009B6779">
              <w:rPr>
                <w:sz w:val="28"/>
                <w:szCs w:val="28"/>
              </w:rPr>
              <w:t xml:space="preserve">30 кГц - 30 </w:t>
            </w:r>
            <w:proofErr w:type="spellStart"/>
            <w:r w:rsidRPr="009B6779">
              <w:rPr>
                <w:sz w:val="28"/>
                <w:szCs w:val="28"/>
              </w:rPr>
              <w:t>МГц</w:t>
            </w:r>
            <w:proofErr w:type="spellEnd"/>
          </w:p>
        </w:tc>
        <w:tc>
          <w:tcPr>
            <w:tcW w:w="1701" w:type="dxa"/>
            <w:vAlign w:val="center"/>
          </w:tcPr>
          <w:p w:rsidR="00EB14AD" w:rsidRPr="009B6779" w:rsidRDefault="00EB14AD" w:rsidP="00FF5BEE">
            <w:pPr>
              <w:pStyle w:val="a5"/>
              <w:jc w:val="center"/>
              <w:rPr>
                <w:b/>
                <w:sz w:val="28"/>
                <w:szCs w:val="28"/>
              </w:rPr>
            </w:pPr>
          </w:p>
        </w:tc>
        <w:tc>
          <w:tcPr>
            <w:tcW w:w="567" w:type="dxa"/>
            <w:vMerge w:val="restart"/>
          </w:tcPr>
          <w:p w:rsidR="00EB14AD" w:rsidRPr="009B6779" w:rsidRDefault="00EB14AD" w:rsidP="00FF5BEE">
            <w:pPr>
              <w:jc w:val="center"/>
              <w:rPr>
                <w:b/>
                <w:sz w:val="28"/>
                <w:szCs w:val="28"/>
              </w:rPr>
            </w:pPr>
            <w:r w:rsidRPr="009B6779">
              <w:rPr>
                <w:sz w:val="28"/>
                <w:szCs w:val="28"/>
              </w:rPr>
              <w:t>13.</w:t>
            </w:r>
          </w:p>
        </w:tc>
        <w:tc>
          <w:tcPr>
            <w:tcW w:w="3119" w:type="dxa"/>
            <w:vAlign w:val="center"/>
          </w:tcPr>
          <w:p w:rsidR="00EB14AD" w:rsidRPr="009B6779" w:rsidRDefault="00EB14AD" w:rsidP="00FF5BEE">
            <w:pPr>
              <w:pStyle w:val="a5"/>
              <w:rPr>
                <w:sz w:val="28"/>
                <w:szCs w:val="28"/>
              </w:rPr>
            </w:pPr>
            <w:r w:rsidRPr="009B6779">
              <w:rPr>
                <w:sz w:val="28"/>
                <w:szCs w:val="28"/>
              </w:rPr>
              <w:t>Передавання звуку залежно від потужності: </w:t>
            </w:r>
          </w:p>
        </w:tc>
        <w:tc>
          <w:tcPr>
            <w:tcW w:w="1984" w:type="dxa"/>
            <w:vAlign w:val="center"/>
          </w:tcPr>
          <w:p w:rsidR="00EB14AD" w:rsidRPr="009B6779" w:rsidRDefault="00EB14AD" w:rsidP="00FF5BEE">
            <w:pPr>
              <w:pStyle w:val="a5"/>
              <w:jc w:val="center"/>
              <w:rPr>
                <w:sz w:val="28"/>
                <w:szCs w:val="28"/>
              </w:rPr>
            </w:pPr>
            <w:r w:rsidRPr="009B6779">
              <w:rPr>
                <w:sz w:val="28"/>
                <w:szCs w:val="28"/>
              </w:rPr>
              <w:t xml:space="preserve">30 кГц - 30 </w:t>
            </w:r>
            <w:proofErr w:type="spellStart"/>
            <w:r w:rsidRPr="009B6779">
              <w:rPr>
                <w:sz w:val="28"/>
                <w:szCs w:val="28"/>
              </w:rPr>
              <w:t>МГц</w:t>
            </w:r>
            <w:proofErr w:type="spellEnd"/>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p>
        </w:tc>
      </w:tr>
      <w:tr w:rsidR="00EB14AD" w:rsidRPr="009B6779" w:rsidTr="00FF5BEE">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до 1 кВт включно </w:t>
            </w:r>
          </w:p>
        </w:tc>
        <w:tc>
          <w:tcPr>
            <w:tcW w:w="2126" w:type="dxa"/>
            <w:vAlign w:val="center"/>
          </w:tcPr>
          <w:p w:rsidR="00EB14AD" w:rsidRPr="009B6779" w:rsidRDefault="00EB14AD" w:rsidP="00FF5BEE">
            <w:pPr>
              <w:pStyle w:val="a5"/>
              <w:jc w:val="center"/>
              <w:rPr>
                <w:sz w:val="28"/>
                <w:szCs w:val="28"/>
              </w:rPr>
            </w:pPr>
          </w:p>
        </w:tc>
        <w:tc>
          <w:tcPr>
            <w:tcW w:w="1701" w:type="dxa"/>
            <w:vAlign w:val="center"/>
          </w:tcPr>
          <w:p w:rsidR="00EB14AD" w:rsidRPr="009B6779" w:rsidRDefault="00EB14AD" w:rsidP="00FF5BEE">
            <w:pPr>
              <w:pStyle w:val="a5"/>
              <w:jc w:val="center"/>
              <w:rPr>
                <w:b/>
                <w:sz w:val="28"/>
                <w:szCs w:val="28"/>
              </w:rPr>
            </w:pPr>
            <w:r w:rsidRPr="009B6779">
              <w:rPr>
                <w:b/>
                <w:sz w:val="28"/>
                <w:szCs w:val="28"/>
              </w:rPr>
              <w:t>489,82</w:t>
            </w:r>
          </w:p>
        </w:tc>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до 1 кВт включно </w:t>
            </w:r>
          </w:p>
        </w:tc>
        <w:tc>
          <w:tcPr>
            <w:tcW w:w="1984" w:type="dxa"/>
            <w:vAlign w:val="center"/>
          </w:tcPr>
          <w:p w:rsidR="00EB14AD" w:rsidRPr="009B6779" w:rsidRDefault="00EB14AD" w:rsidP="00FF5BEE">
            <w:pPr>
              <w:pStyle w:val="a5"/>
              <w:jc w:val="center"/>
              <w:rPr>
                <w:sz w:val="28"/>
                <w:szCs w:val="28"/>
              </w:rPr>
            </w:pP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979,64</w:t>
            </w:r>
          </w:p>
        </w:tc>
      </w:tr>
      <w:tr w:rsidR="00EB14AD" w:rsidRPr="009B6779" w:rsidTr="00FF5BEE">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1,1 до 10 кВт включно </w:t>
            </w:r>
          </w:p>
        </w:tc>
        <w:tc>
          <w:tcPr>
            <w:tcW w:w="2126" w:type="dxa"/>
            <w:vAlign w:val="center"/>
          </w:tcPr>
          <w:p w:rsidR="00EB14AD" w:rsidRPr="009B6779" w:rsidRDefault="00EB14AD" w:rsidP="00FF5BEE">
            <w:pPr>
              <w:pStyle w:val="a5"/>
              <w:jc w:val="center"/>
              <w:rPr>
                <w:sz w:val="28"/>
                <w:szCs w:val="28"/>
              </w:rPr>
            </w:pPr>
          </w:p>
        </w:tc>
        <w:tc>
          <w:tcPr>
            <w:tcW w:w="1701" w:type="dxa"/>
            <w:vAlign w:val="center"/>
          </w:tcPr>
          <w:p w:rsidR="00EB14AD" w:rsidRPr="009B6779" w:rsidRDefault="00EB14AD" w:rsidP="00FF5BEE">
            <w:pPr>
              <w:pStyle w:val="a5"/>
              <w:jc w:val="center"/>
              <w:rPr>
                <w:b/>
                <w:sz w:val="28"/>
                <w:szCs w:val="28"/>
              </w:rPr>
            </w:pPr>
            <w:r w:rsidRPr="009B6779">
              <w:rPr>
                <w:b/>
                <w:sz w:val="28"/>
                <w:szCs w:val="28"/>
              </w:rPr>
              <w:t>736,03</w:t>
            </w:r>
          </w:p>
        </w:tc>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1,1 до 10 кВт включно </w:t>
            </w:r>
          </w:p>
        </w:tc>
        <w:tc>
          <w:tcPr>
            <w:tcW w:w="1984" w:type="dxa"/>
            <w:vAlign w:val="center"/>
          </w:tcPr>
          <w:p w:rsidR="00EB14AD" w:rsidRPr="009B6779" w:rsidRDefault="00EB14AD" w:rsidP="00FF5BEE">
            <w:pPr>
              <w:pStyle w:val="a5"/>
              <w:jc w:val="center"/>
              <w:rPr>
                <w:sz w:val="28"/>
                <w:szCs w:val="28"/>
              </w:rPr>
            </w:pP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1 472,06</w:t>
            </w:r>
          </w:p>
        </w:tc>
      </w:tr>
      <w:tr w:rsidR="00EB14AD" w:rsidRPr="009B6779" w:rsidTr="00FF5BEE">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10,1 до 100 кВт включно </w:t>
            </w:r>
          </w:p>
        </w:tc>
        <w:tc>
          <w:tcPr>
            <w:tcW w:w="2126" w:type="dxa"/>
            <w:vAlign w:val="center"/>
          </w:tcPr>
          <w:p w:rsidR="00EB14AD" w:rsidRPr="009B6779" w:rsidRDefault="00EB14AD" w:rsidP="00FF5BEE">
            <w:pPr>
              <w:pStyle w:val="a5"/>
              <w:jc w:val="center"/>
              <w:rPr>
                <w:sz w:val="28"/>
                <w:szCs w:val="28"/>
              </w:rPr>
            </w:pPr>
          </w:p>
        </w:tc>
        <w:tc>
          <w:tcPr>
            <w:tcW w:w="1701" w:type="dxa"/>
            <w:vAlign w:val="center"/>
          </w:tcPr>
          <w:p w:rsidR="00EB14AD" w:rsidRPr="009B6779" w:rsidRDefault="00EB14AD" w:rsidP="00FF5BEE">
            <w:pPr>
              <w:pStyle w:val="a5"/>
              <w:jc w:val="center"/>
              <w:rPr>
                <w:b/>
                <w:sz w:val="28"/>
                <w:szCs w:val="28"/>
              </w:rPr>
            </w:pPr>
            <w:r w:rsidRPr="009B6779">
              <w:rPr>
                <w:b/>
                <w:sz w:val="28"/>
                <w:szCs w:val="28"/>
              </w:rPr>
              <w:t>1041,53</w:t>
            </w:r>
          </w:p>
        </w:tc>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10,1 до 100 кВт включно </w:t>
            </w:r>
          </w:p>
        </w:tc>
        <w:tc>
          <w:tcPr>
            <w:tcW w:w="1984" w:type="dxa"/>
            <w:vAlign w:val="center"/>
          </w:tcPr>
          <w:p w:rsidR="00EB14AD" w:rsidRPr="009B6779" w:rsidRDefault="00EB14AD" w:rsidP="00FF5BEE">
            <w:pPr>
              <w:pStyle w:val="a5"/>
              <w:jc w:val="center"/>
              <w:rPr>
                <w:sz w:val="28"/>
                <w:szCs w:val="28"/>
              </w:rPr>
            </w:pP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2 083,06</w:t>
            </w:r>
          </w:p>
        </w:tc>
      </w:tr>
      <w:tr w:rsidR="00EB14AD" w:rsidRPr="009B6779" w:rsidTr="00FF5BEE">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101 до 500 кВт включно </w:t>
            </w:r>
          </w:p>
        </w:tc>
        <w:tc>
          <w:tcPr>
            <w:tcW w:w="2126" w:type="dxa"/>
            <w:vAlign w:val="center"/>
          </w:tcPr>
          <w:p w:rsidR="00EB14AD" w:rsidRPr="009B6779" w:rsidRDefault="00EB14AD" w:rsidP="00FF5BEE">
            <w:pPr>
              <w:pStyle w:val="a5"/>
              <w:jc w:val="center"/>
              <w:rPr>
                <w:sz w:val="28"/>
                <w:szCs w:val="28"/>
              </w:rPr>
            </w:pPr>
          </w:p>
        </w:tc>
        <w:tc>
          <w:tcPr>
            <w:tcW w:w="1701" w:type="dxa"/>
            <w:vAlign w:val="center"/>
          </w:tcPr>
          <w:p w:rsidR="00EB14AD" w:rsidRPr="009B6779" w:rsidRDefault="00EB14AD" w:rsidP="00FF5BEE">
            <w:pPr>
              <w:pStyle w:val="a5"/>
              <w:jc w:val="center"/>
              <w:rPr>
                <w:b/>
                <w:sz w:val="28"/>
                <w:szCs w:val="28"/>
              </w:rPr>
            </w:pPr>
            <w:r w:rsidRPr="009B6779">
              <w:rPr>
                <w:b/>
                <w:sz w:val="28"/>
                <w:szCs w:val="28"/>
              </w:rPr>
              <w:t>1225,85</w:t>
            </w:r>
          </w:p>
        </w:tc>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101 до 500 кВт включно </w:t>
            </w:r>
          </w:p>
        </w:tc>
        <w:tc>
          <w:tcPr>
            <w:tcW w:w="1984" w:type="dxa"/>
            <w:vAlign w:val="center"/>
          </w:tcPr>
          <w:p w:rsidR="00EB14AD" w:rsidRPr="009B6779" w:rsidRDefault="00EB14AD" w:rsidP="00FF5BEE">
            <w:pPr>
              <w:pStyle w:val="a5"/>
              <w:jc w:val="center"/>
              <w:rPr>
                <w:sz w:val="28"/>
                <w:szCs w:val="28"/>
              </w:rPr>
            </w:pP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2 451,70</w:t>
            </w:r>
          </w:p>
        </w:tc>
      </w:tr>
      <w:tr w:rsidR="00EB14AD" w:rsidRPr="009B6779" w:rsidTr="00FF5BEE">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501 кВт і вище </w:t>
            </w:r>
          </w:p>
        </w:tc>
        <w:tc>
          <w:tcPr>
            <w:tcW w:w="2126" w:type="dxa"/>
            <w:vAlign w:val="center"/>
          </w:tcPr>
          <w:p w:rsidR="00EB14AD" w:rsidRPr="009B6779" w:rsidRDefault="00EB14AD" w:rsidP="00FF5BEE">
            <w:pPr>
              <w:pStyle w:val="a5"/>
              <w:jc w:val="center"/>
              <w:rPr>
                <w:sz w:val="28"/>
                <w:szCs w:val="28"/>
              </w:rPr>
            </w:pPr>
          </w:p>
        </w:tc>
        <w:tc>
          <w:tcPr>
            <w:tcW w:w="1701" w:type="dxa"/>
            <w:vAlign w:val="center"/>
          </w:tcPr>
          <w:p w:rsidR="00EB14AD" w:rsidRPr="009B6779" w:rsidRDefault="00EB14AD" w:rsidP="00FF5BEE">
            <w:pPr>
              <w:pStyle w:val="a5"/>
              <w:jc w:val="center"/>
              <w:rPr>
                <w:b/>
                <w:sz w:val="28"/>
                <w:szCs w:val="28"/>
              </w:rPr>
            </w:pPr>
            <w:r w:rsidRPr="009B6779">
              <w:rPr>
                <w:b/>
                <w:sz w:val="28"/>
                <w:szCs w:val="28"/>
              </w:rPr>
              <w:t>2036,63</w:t>
            </w:r>
          </w:p>
        </w:tc>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501 кВт і вище </w:t>
            </w:r>
          </w:p>
        </w:tc>
        <w:tc>
          <w:tcPr>
            <w:tcW w:w="1984" w:type="dxa"/>
            <w:vAlign w:val="center"/>
          </w:tcPr>
          <w:p w:rsidR="00EB14AD" w:rsidRPr="009B6779" w:rsidRDefault="00EB14AD" w:rsidP="00FF5BEE">
            <w:pPr>
              <w:pStyle w:val="a5"/>
              <w:jc w:val="center"/>
              <w:rPr>
                <w:sz w:val="28"/>
                <w:szCs w:val="28"/>
              </w:rPr>
            </w:pP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4 073,26</w:t>
            </w:r>
          </w:p>
        </w:tc>
      </w:tr>
      <w:tr w:rsidR="00EB14AD" w:rsidRPr="009B6779" w:rsidTr="00FF5BEE">
        <w:tc>
          <w:tcPr>
            <w:tcW w:w="567" w:type="dxa"/>
            <w:vMerge w:val="restart"/>
          </w:tcPr>
          <w:p w:rsidR="00EB14AD" w:rsidRPr="009B6779" w:rsidRDefault="00EB14AD" w:rsidP="00FF5BEE">
            <w:pPr>
              <w:jc w:val="center"/>
              <w:rPr>
                <w:b/>
                <w:sz w:val="28"/>
                <w:szCs w:val="28"/>
              </w:rPr>
            </w:pPr>
            <w:r w:rsidRPr="009B6779">
              <w:rPr>
                <w:sz w:val="28"/>
                <w:szCs w:val="28"/>
              </w:rPr>
              <w:t>14.</w:t>
            </w:r>
          </w:p>
        </w:tc>
        <w:tc>
          <w:tcPr>
            <w:tcW w:w="3119" w:type="dxa"/>
            <w:vAlign w:val="center"/>
          </w:tcPr>
          <w:p w:rsidR="00EB14AD" w:rsidRPr="009B6779" w:rsidRDefault="00EB14AD" w:rsidP="00FF5BEE">
            <w:pPr>
              <w:pStyle w:val="a5"/>
              <w:rPr>
                <w:sz w:val="28"/>
                <w:szCs w:val="28"/>
              </w:rPr>
            </w:pPr>
            <w:r w:rsidRPr="009B6779">
              <w:rPr>
                <w:sz w:val="28"/>
                <w:szCs w:val="28"/>
              </w:rPr>
              <w:t xml:space="preserve">Передавання та  ретрансляція телевізійного </w:t>
            </w:r>
            <w:r w:rsidRPr="009B6779">
              <w:rPr>
                <w:sz w:val="28"/>
                <w:szCs w:val="28"/>
              </w:rPr>
              <w:lastRenderedPageBreak/>
              <w:t>зображення залежно від потужності: </w:t>
            </w:r>
          </w:p>
        </w:tc>
        <w:tc>
          <w:tcPr>
            <w:tcW w:w="2126" w:type="dxa"/>
            <w:vAlign w:val="center"/>
          </w:tcPr>
          <w:p w:rsidR="00EB14AD" w:rsidRPr="009B6779" w:rsidRDefault="00EB14AD" w:rsidP="00FF5BEE">
            <w:pPr>
              <w:pStyle w:val="a5"/>
              <w:jc w:val="center"/>
              <w:rPr>
                <w:sz w:val="28"/>
                <w:szCs w:val="28"/>
              </w:rPr>
            </w:pPr>
            <w:r w:rsidRPr="009B6779">
              <w:rPr>
                <w:sz w:val="28"/>
                <w:szCs w:val="28"/>
              </w:rPr>
              <w:lastRenderedPageBreak/>
              <w:t xml:space="preserve">30 - 300 </w:t>
            </w:r>
            <w:proofErr w:type="spellStart"/>
            <w:r w:rsidRPr="009B6779">
              <w:rPr>
                <w:sz w:val="28"/>
                <w:szCs w:val="28"/>
              </w:rPr>
              <w:t>МГц</w:t>
            </w:r>
            <w:proofErr w:type="spellEnd"/>
          </w:p>
        </w:tc>
        <w:tc>
          <w:tcPr>
            <w:tcW w:w="1701" w:type="dxa"/>
            <w:vAlign w:val="center"/>
          </w:tcPr>
          <w:p w:rsidR="00EB14AD" w:rsidRPr="009B6779" w:rsidRDefault="00EB14AD" w:rsidP="00FF5BEE">
            <w:pPr>
              <w:pStyle w:val="a5"/>
              <w:jc w:val="center"/>
              <w:rPr>
                <w:b/>
                <w:sz w:val="28"/>
                <w:szCs w:val="28"/>
              </w:rPr>
            </w:pPr>
          </w:p>
        </w:tc>
        <w:tc>
          <w:tcPr>
            <w:tcW w:w="567" w:type="dxa"/>
            <w:vMerge w:val="restart"/>
          </w:tcPr>
          <w:p w:rsidR="00EB14AD" w:rsidRPr="009B6779" w:rsidRDefault="00EB14AD" w:rsidP="00FF5BEE">
            <w:pPr>
              <w:jc w:val="center"/>
              <w:rPr>
                <w:b/>
                <w:sz w:val="28"/>
                <w:szCs w:val="28"/>
              </w:rPr>
            </w:pPr>
            <w:r w:rsidRPr="009B6779">
              <w:rPr>
                <w:sz w:val="28"/>
                <w:szCs w:val="28"/>
              </w:rPr>
              <w:t>14.</w:t>
            </w:r>
          </w:p>
        </w:tc>
        <w:tc>
          <w:tcPr>
            <w:tcW w:w="3119" w:type="dxa"/>
            <w:vAlign w:val="center"/>
          </w:tcPr>
          <w:p w:rsidR="00EB14AD" w:rsidRPr="009B6779" w:rsidRDefault="00EB14AD" w:rsidP="00FF5BEE">
            <w:pPr>
              <w:pStyle w:val="a5"/>
              <w:rPr>
                <w:sz w:val="28"/>
                <w:szCs w:val="28"/>
              </w:rPr>
            </w:pPr>
            <w:r w:rsidRPr="009B6779">
              <w:rPr>
                <w:sz w:val="28"/>
                <w:szCs w:val="28"/>
              </w:rPr>
              <w:t xml:space="preserve">Передавання та ретрансляція телевізійного </w:t>
            </w:r>
            <w:r w:rsidRPr="009B6779">
              <w:rPr>
                <w:sz w:val="28"/>
                <w:szCs w:val="28"/>
              </w:rPr>
              <w:lastRenderedPageBreak/>
              <w:t>зображення залежно від потужності: </w:t>
            </w:r>
          </w:p>
        </w:tc>
        <w:tc>
          <w:tcPr>
            <w:tcW w:w="1984" w:type="dxa"/>
            <w:vAlign w:val="center"/>
          </w:tcPr>
          <w:p w:rsidR="00EB14AD" w:rsidRPr="009B6779" w:rsidRDefault="00EB14AD" w:rsidP="00FF5BEE">
            <w:pPr>
              <w:pStyle w:val="a5"/>
              <w:jc w:val="center"/>
              <w:rPr>
                <w:sz w:val="28"/>
                <w:szCs w:val="28"/>
              </w:rPr>
            </w:pPr>
            <w:r w:rsidRPr="009B6779">
              <w:rPr>
                <w:sz w:val="28"/>
                <w:szCs w:val="28"/>
              </w:rPr>
              <w:lastRenderedPageBreak/>
              <w:t xml:space="preserve">30 - 300 </w:t>
            </w:r>
            <w:proofErr w:type="spellStart"/>
            <w:r w:rsidRPr="009B6779">
              <w:rPr>
                <w:sz w:val="28"/>
                <w:szCs w:val="28"/>
              </w:rPr>
              <w:t>МГц</w:t>
            </w:r>
            <w:proofErr w:type="spellEnd"/>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p>
        </w:tc>
      </w:tr>
      <w:tr w:rsidR="00EB14AD" w:rsidRPr="009B6779" w:rsidTr="00FF5BEE">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 до 10 Вт включно </w:t>
            </w:r>
          </w:p>
        </w:tc>
        <w:tc>
          <w:tcPr>
            <w:tcW w:w="2126" w:type="dxa"/>
            <w:vAlign w:val="center"/>
          </w:tcPr>
          <w:p w:rsidR="00EB14AD" w:rsidRPr="009B6779" w:rsidRDefault="00EB14AD" w:rsidP="00FF5BEE">
            <w:pPr>
              <w:pStyle w:val="a5"/>
              <w:jc w:val="center"/>
              <w:rPr>
                <w:sz w:val="28"/>
                <w:szCs w:val="28"/>
              </w:rPr>
            </w:pPr>
          </w:p>
        </w:tc>
        <w:tc>
          <w:tcPr>
            <w:tcW w:w="1701" w:type="dxa"/>
            <w:vAlign w:val="center"/>
          </w:tcPr>
          <w:p w:rsidR="00EB14AD" w:rsidRPr="009B6779" w:rsidRDefault="00EB14AD" w:rsidP="00FF5BEE">
            <w:pPr>
              <w:pStyle w:val="a5"/>
              <w:jc w:val="center"/>
              <w:rPr>
                <w:b/>
                <w:sz w:val="28"/>
                <w:szCs w:val="28"/>
              </w:rPr>
            </w:pPr>
            <w:r w:rsidRPr="009B6779">
              <w:rPr>
                <w:b/>
                <w:sz w:val="28"/>
                <w:szCs w:val="28"/>
              </w:rPr>
              <w:t>20,62</w:t>
            </w:r>
          </w:p>
        </w:tc>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 до 10 Вт включно </w:t>
            </w:r>
          </w:p>
        </w:tc>
        <w:tc>
          <w:tcPr>
            <w:tcW w:w="1984" w:type="dxa"/>
            <w:vAlign w:val="center"/>
          </w:tcPr>
          <w:p w:rsidR="00EB14AD" w:rsidRPr="009B6779" w:rsidRDefault="00EB14AD" w:rsidP="00FF5BEE">
            <w:pPr>
              <w:pStyle w:val="a5"/>
              <w:jc w:val="center"/>
              <w:rPr>
                <w:sz w:val="28"/>
                <w:szCs w:val="28"/>
              </w:rPr>
            </w:pP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41,24</w:t>
            </w:r>
          </w:p>
        </w:tc>
      </w:tr>
      <w:tr w:rsidR="00EB14AD" w:rsidRPr="009B6779" w:rsidTr="00FF5BEE">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10,1 до 100 Вт включно </w:t>
            </w:r>
          </w:p>
        </w:tc>
        <w:tc>
          <w:tcPr>
            <w:tcW w:w="2126" w:type="dxa"/>
            <w:vAlign w:val="center"/>
          </w:tcPr>
          <w:p w:rsidR="00EB14AD" w:rsidRPr="009B6779" w:rsidRDefault="00EB14AD" w:rsidP="00FF5BEE">
            <w:pPr>
              <w:pStyle w:val="a5"/>
              <w:jc w:val="center"/>
              <w:rPr>
                <w:sz w:val="28"/>
                <w:szCs w:val="28"/>
              </w:rPr>
            </w:pPr>
          </w:p>
        </w:tc>
        <w:tc>
          <w:tcPr>
            <w:tcW w:w="1701" w:type="dxa"/>
            <w:vAlign w:val="center"/>
          </w:tcPr>
          <w:p w:rsidR="00EB14AD" w:rsidRPr="009B6779" w:rsidRDefault="00EB14AD" w:rsidP="00FF5BEE">
            <w:pPr>
              <w:pStyle w:val="a5"/>
              <w:jc w:val="center"/>
              <w:rPr>
                <w:b/>
                <w:sz w:val="28"/>
                <w:szCs w:val="28"/>
              </w:rPr>
            </w:pPr>
            <w:r w:rsidRPr="009B6779">
              <w:rPr>
                <w:b/>
                <w:sz w:val="28"/>
                <w:szCs w:val="28"/>
              </w:rPr>
              <w:t>61,88</w:t>
            </w:r>
          </w:p>
        </w:tc>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10,1 до 100 Вт включно </w:t>
            </w:r>
          </w:p>
        </w:tc>
        <w:tc>
          <w:tcPr>
            <w:tcW w:w="1984" w:type="dxa"/>
            <w:vAlign w:val="center"/>
          </w:tcPr>
          <w:p w:rsidR="00EB14AD" w:rsidRPr="009B6779" w:rsidRDefault="00EB14AD" w:rsidP="00FF5BEE">
            <w:pPr>
              <w:pStyle w:val="a5"/>
              <w:jc w:val="center"/>
              <w:rPr>
                <w:sz w:val="28"/>
                <w:szCs w:val="28"/>
              </w:rPr>
            </w:pP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123,76</w:t>
            </w:r>
          </w:p>
        </w:tc>
      </w:tr>
      <w:tr w:rsidR="00EB14AD" w:rsidRPr="009B6779" w:rsidTr="00FF5BEE">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101 Вт до 1 кВт  включно </w:t>
            </w:r>
          </w:p>
        </w:tc>
        <w:tc>
          <w:tcPr>
            <w:tcW w:w="2126" w:type="dxa"/>
            <w:vAlign w:val="center"/>
          </w:tcPr>
          <w:p w:rsidR="00EB14AD" w:rsidRPr="009B6779" w:rsidRDefault="00EB14AD" w:rsidP="00FF5BEE">
            <w:pPr>
              <w:pStyle w:val="a5"/>
              <w:jc w:val="center"/>
              <w:rPr>
                <w:sz w:val="28"/>
                <w:szCs w:val="28"/>
              </w:rPr>
            </w:pPr>
          </w:p>
        </w:tc>
        <w:tc>
          <w:tcPr>
            <w:tcW w:w="1701" w:type="dxa"/>
            <w:vAlign w:val="center"/>
          </w:tcPr>
          <w:p w:rsidR="00EB14AD" w:rsidRPr="009B6779" w:rsidRDefault="00EB14AD" w:rsidP="00FF5BEE">
            <w:pPr>
              <w:pStyle w:val="a5"/>
              <w:jc w:val="center"/>
              <w:rPr>
                <w:b/>
                <w:sz w:val="28"/>
                <w:szCs w:val="28"/>
              </w:rPr>
            </w:pPr>
            <w:r w:rsidRPr="009B6779">
              <w:rPr>
                <w:b/>
                <w:sz w:val="28"/>
                <w:szCs w:val="28"/>
              </w:rPr>
              <w:t>101,83</w:t>
            </w:r>
          </w:p>
        </w:tc>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101 Вт до 1 кВт включно </w:t>
            </w:r>
          </w:p>
        </w:tc>
        <w:tc>
          <w:tcPr>
            <w:tcW w:w="1984" w:type="dxa"/>
            <w:vAlign w:val="center"/>
          </w:tcPr>
          <w:p w:rsidR="00EB14AD" w:rsidRPr="009B6779" w:rsidRDefault="00EB14AD" w:rsidP="00FF5BEE">
            <w:pPr>
              <w:pStyle w:val="a5"/>
              <w:jc w:val="center"/>
              <w:rPr>
                <w:sz w:val="28"/>
                <w:szCs w:val="28"/>
              </w:rPr>
            </w:pP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203,66</w:t>
            </w:r>
          </w:p>
        </w:tc>
      </w:tr>
      <w:tr w:rsidR="00EB14AD" w:rsidRPr="009B6779" w:rsidTr="00FF5BEE">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1,1 до 5 кВт включно </w:t>
            </w:r>
          </w:p>
        </w:tc>
        <w:tc>
          <w:tcPr>
            <w:tcW w:w="2126" w:type="dxa"/>
            <w:vAlign w:val="center"/>
          </w:tcPr>
          <w:p w:rsidR="00EB14AD" w:rsidRPr="009B6779" w:rsidRDefault="00EB14AD" w:rsidP="00FF5BEE">
            <w:pPr>
              <w:pStyle w:val="a5"/>
              <w:jc w:val="center"/>
              <w:rPr>
                <w:sz w:val="28"/>
                <w:szCs w:val="28"/>
              </w:rPr>
            </w:pPr>
          </w:p>
        </w:tc>
        <w:tc>
          <w:tcPr>
            <w:tcW w:w="1701" w:type="dxa"/>
            <w:vAlign w:val="center"/>
          </w:tcPr>
          <w:p w:rsidR="00EB14AD" w:rsidRPr="009B6779" w:rsidRDefault="00EB14AD" w:rsidP="00FF5BEE">
            <w:pPr>
              <w:pStyle w:val="a5"/>
              <w:jc w:val="center"/>
              <w:rPr>
                <w:b/>
                <w:sz w:val="28"/>
                <w:szCs w:val="28"/>
              </w:rPr>
            </w:pPr>
            <w:r w:rsidRPr="009B6779">
              <w:rPr>
                <w:b/>
                <w:sz w:val="28"/>
                <w:szCs w:val="28"/>
              </w:rPr>
              <w:t>163,71</w:t>
            </w:r>
          </w:p>
        </w:tc>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1,1 до 5 кВт включно </w:t>
            </w:r>
          </w:p>
        </w:tc>
        <w:tc>
          <w:tcPr>
            <w:tcW w:w="1984" w:type="dxa"/>
            <w:vAlign w:val="center"/>
          </w:tcPr>
          <w:p w:rsidR="00EB14AD" w:rsidRPr="009B6779" w:rsidRDefault="00EB14AD" w:rsidP="00FF5BEE">
            <w:pPr>
              <w:pStyle w:val="a5"/>
              <w:jc w:val="center"/>
              <w:rPr>
                <w:sz w:val="28"/>
                <w:szCs w:val="28"/>
              </w:rPr>
            </w:pP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327,42</w:t>
            </w:r>
          </w:p>
        </w:tc>
      </w:tr>
      <w:tr w:rsidR="00EB14AD" w:rsidRPr="009B6779" w:rsidTr="00FF5BEE">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5,1 до 20 кВт включно </w:t>
            </w:r>
          </w:p>
        </w:tc>
        <w:tc>
          <w:tcPr>
            <w:tcW w:w="2126" w:type="dxa"/>
            <w:vAlign w:val="center"/>
          </w:tcPr>
          <w:p w:rsidR="00EB14AD" w:rsidRPr="009B6779" w:rsidRDefault="00EB14AD" w:rsidP="00FF5BEE">
            <w:pPr>
              <w:pStyle w:val="a5"/>
              <w:jc w:val="center"/>
              <w:rPr>
                <w:sz w:val="28"/>
                <w:szCs w:val="28"/>
              </w:rPr>
            </w:pPr>
          </w:p>
        </w:tc>
        <w:tc>
          <w:tcPr>
            <w:tcW w:w="1701" w:type="dxa"/>
            <w:vAlign w:val="center"/>
          </w:tcPr>
          <w:p w:rsidR="00EB14AD" w:rsidRPr="009B6779" w:rsidRDefault="00EB14AD" w:rsidP="00FF5BEE">
            <w:pPr>
              <w:pStyle w:val="a5"/>
              <w:jc w:val="center"/>
              <w:rPr>
                <w:b/>
                <w:sz w:val="28"/>
                <w:szCs w:val="28"/>
              </w:rPr>
            </w:pPr>
            <w:r w:rsidRPr="009B6779">
              <w:rPr>
                <w:b/>
                <w:sz w:val="28"/>
                <w:szCs w:val="28"/>
              </w:rPr>
              <w:t>306,79</w:t>
            </w:r>
          </w:p>
        </w:tc>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5,1 до 20 кВт включно </w:t>
            </w:r>
          </w:p>
        </w:tc>
        <w:tc>
          <w:tcPr>
            <w:tcW w:w="1984" w:type="dxa"/>
            <w:vAlign w:val="center"/>
          </w:tcPr>
          <w:p w:rsidR="00EB14AD" w:rsidRPr="009B6779" w:rsidRDefault="00EB14AD" w:rsidP="00FF5BEE">
            <w:pPr>
              <w:pStyle w:val="a5"/>
              <w:jc w:val="center"/>
              <w:rPr>
                <w:sz w:val="28"/>
                <w:szCs w:val="28"/>
              </w:rPr>
            </w:pP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613,58</w:t>
            </w:r>
          </w:p>
        </w:tc>
      </w:tr>
      <w:tr w:rsidR="00EB14AD" w:rsidRPr="009B6779" w:rsidTr="00FF5BEE">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20,1 кВт і вище </w:t>
            </w:r>
          </w:p>
        </w:tc>
        <w:tc>
          <w:tcPr>
            <w:tcW w:w="2126" w:type="dxa"/>
            <w:vAlign w:val="center"/>
          </w:tcPr>
          <w:p w:rsidR="00EB14AD" w:rsidRPr="009B6779" w:rsidRDefault="00EB14AD" w:rsidP="00FF5BEE">
            <w:pPr>
              <w:pStyle w:val="a5"/>
              <w:jc w:val="center"/>
              <w:rPr>
                <w:sz w:val="28"/>
                <w:szCs w:val="28"/>
              </w:rPr>
            </w:pPr>
          </w:p>
        </w:tc>
        <w:tc>
          <w:tcPr>
            <w:tcW w:w="1701" w:type="dxa"/>
            <w:vAlign w:val="center"/>
          </w:tcPr>
          <w:p w:rsidR="00EB14AD" w:rsidRPr="009B6779" w:rsidRDefault="00EB14AD" w:rsidP="00FF5BEE">
            <w:pPr>
              <w:pStyle w:val="a5"/>
              <w:jc w:val="center"/>
              <w:rPr>
                <w:b/>
                <w:sz w:val="28"/>
                <w:szCs w:val="28"/>
              </w:rPr>
            </w:pPr>
            <w:r w:rsidRPr="009B6779">
              <w:rPr>
                <w:b/>
                <w:sz w:val="28"/>
                <w:szCs w:val="28"/>
              </w:rPr>
              <w:t>408,62</w:t>
            </w:r>
          </w:p>
        </w:tc>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20,1 кВт і вище </w:t>
            </w:r>
          </w:p>
        </w:tc>
        <w:tc>
          <w:tcPr>
            <w:tcW w:w="1984" w:type="dxa"/>
            <w:vAlign w:val="center"/>
          </w:tcPr>
          <w:p w:rsidR="00EB14AD" w:rsidRPr="009B6779" w:rsidRDefault="00EB14AD" w:rsidP="00FF5BEE">
            <w:pPr>
              <w:pStyle w:val="a5"/>
              <w:jc w:val="center"/>
              <w:rPr>
                <w:sz w:val="28"/>
                <w:szCs w:val="28"/>
              </w:rPr>
            </w:pP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817,24</w:t>
            </w:r>
          </w:p>
        </w:tc>
      </w:tr>
      <w:tr w:rsidR="00EB14AD" w:rsidRPr="009B6779" w:rsidTr="00FF5BEE">
        <w:tc>
          <w:tcPr>
            <w:tcW w:w="567" w:type="dxa"/>
            <w:vMerge w:val="restart"/>
          </w:tcPr>
          <w:p w:rsidR="00EB14AD" w:rsidRPr="009B6779" w:rsidRDefault="00EB14AD" w:rsidP="00FF5BEE">
            <w:pPr>
              <w:jc w:val="center"/>
              <w:rPr>
                <w:b/>
                <w:sz w:val="28"/>
                <w:szCs w:val="28"/>
              </w:rPr>
            </w:pPr>
            <w:r w:rsidRPr="009B6779">
              <w:rPr>
                <w:sz w:val="28"/>
                <w:szCs w:val="28"/>
              </w:rPr>
              <w:t>15.</w:t>
            </w:r>
          </w:p>
        </w:tc>
        <w:tc>
          <w:tcPr>
            <w:tcW w:w="3119" w:type="dxa"/>
            <w:vAlign w:val="center"/>
          </w:tcPr>
          <w:p w:rsidR="00EB14AD" w:rsidRPr="009B6779" w:rsidRDefault="00EB14AD" w:rsidP="00FF5BEE">
            <w:pPr>
              <w:pStyle w:val="a5"/>
              <w:rPr>
                <w:sz w:val="28"/>
                <w:szCs w:val="28"/>
              </w:rPr>
            </w:pPr>
            <w:r w:rsidRPr="009B6779">
              <w:rPr>
                <w:sz w:val="28"/>
                <w:szCs w:val="28"/>
              </w:rPr>
              <w:t>Передавання звуку залежно від потужності: </w:t>
            </w:r>
          </w:p>
        </w:tc>
        <w:tc>
          <w:tcPr>
            <w:tcW w:w="2126" w:type="dxa"/>
            <w:vAlign w:val="center"/>
          </w:tcPr>
          <w:p w:rsidR="00EB14AD" w:rsidRPr="009B6779" w:rsidRDefault="00EB14AD" w:rsidP="00FF5BEE">
            <w:pPr>
              <w:pStyle w:val="a5"/>
              <w:jc w:val="center"/>
              <w:rPr>
                <w:sz w:val="28"/>
                <w:szCs w:val="28"/>
              </w:rPr>
            </w:pPr>
            <w:r w:rsidRPr="009B6779">
              <w:rPr>
                <w:sz w:val="28"/>
                <w:szCs w:val="28"/>
              </w:rPr>
              <w:t xml:space="preserve">66 - 74 </w:t>
            </w:r>
            <w:proofErr w:type="spellStart"/>
            <w:r w:rsidRPr="009B6779">
              <w:rPr>
                <w:sz w:val="28"/>
                <w:szCs w:val="28"/>
              </w:rPr>
              <w:t>МГц</w:t>
            </w:r>
            <w:proofErr w:type="spellEnd"/>
            <w:r w:rsidRPr="009B6779">
              <w:rPr>
                <w:sz w:val="28"/>
                <w:szCs w:val="28"/>
              </w:rPr>
              <w:br/>
              <w:t xml:space="preserve">87,5 - 108 </w:t>
            </w:r>
            <w:proofErr w:type="spellStart"/>
            <w:r w:rsidRPr="009B6779">
              <w:rPr>
                <w:sz w:val="28"/>
                <w:szCs w:val="28"/>
              </w:rPr>
              <w:t>МГц</w:t>
            </w:r>
            <w:proofErr w:type="spellEnd"/>
          </w:p>
        </w:tc>
        <w:tc>
          <w:tcPr>
            <w:tcW w:w="1701" w:type="dxa"/>
            <w:vAlign w:val="center"/>
          </w:tcPr>
          <w:p w:rsidR="00EB14AD" w:rsidRPr="009B6779" w:rsidRDefault="00EB14AD" w:rsidP="00FF5BEE">
            <w:pPr>
              <w:pStyle w:val="a5"/>
              <w:jc w:val="center"/>
              <w:rPr>
                <w:sz w:val="28"/>
                <w:szCs w:val="28"/>
              </w:rPr>
            </w:pPr>
          </w:p>
        </w:tc>
        <w:tc>
          <w:tcPr>
            <w:tcW w:w="567" w:type="dxa"/>
            <w:vMerge w:val="restart"/>
          </w:tcPr>
          <w:p w:rsidR="00EB14AD" w:rsidRPr="009B6779" w:rsidRDefault="00EB14AD" w:rsidP="00FF5BEE">
            <w:pPr>
              <w:jc w:val="center"/>
              <w:rPr>
                <w:b/>
                <w:sz w:val="28"/>
                <w:szCs w:val="28"/>
              </w:rPr>
            </w:pPr>
            <w:r w:rsidRPr="009B6779">
              <w:rPr>
                <w:sz w:val="28"/>
                <w:szCs w:val="28"/>
              </w:rPr>
              <w:t>15.</w:t>
            </w:r>
          </w:p>
        </w:tc>
        <w:tc>
          <w:tcPr>
            <w:tcW w:w="3119" w:type="dxa"/>
            <w:vAlign w:val="center"/>
          </w:tcPr>
          <w:p w:rsidR="00EB14AD" w:rsidRPr="009B6779" w:rsidRDefault="00EB14AD" w:rsidP="00FF5BEE">
            <w:pPr>
              <w:pStyle w:val="a5"/>
              <w:rPr>
                <w:sz w:val="28"/>
                <w:szCs w:val="28"/>
              </w:rPr>
            </w:pPr>
            <w:r w:rsidRPr="009B6779">
              <w:rPr>
                <w:sz w:val="28"/>
                <w:szCs w:val="28"/>
              </w:rPr>
              <w:t>Передавання звуку залежно від потужності: </w:t>
            </w:r>
          </w:p>
        </w:tc>
        <w:tc>
          <w:tcPr>
            <w:tcW w:w="1984" w:type="dxa"/>
            <w:vAlign w:val="center"/>
          </w:tcPr>
          <w:p w:rsidR="00EB14AD" w:rsidRPr="009B6779" w:rsidRDefault="00EB14AD" w:rsidP="00FF5BEE">
            <w:pPr>
              <w:pStyle w:val="a5"/>
              <w:jc w:val="center"/>
              <w:rPr>
                <w:sz w:val="28"/>
                <w:szCs w:val="28"/>
              </w:rPr>
            </w:pPr>
            <w:r w:rsidRPr="009B6779">
              <w:rPr>
                <w:sz w:val="28"/>
                <w:szCs w:val="28"/>
              </w:rPr>
              <w:t xml:space="preserve">66 - 74 </w:t>
            </w:r>
            <w:proofErr w:type="spellStart"/>
            <w:r w:rsidRPr="009B6779">
              <w:rPr>
                <w:sz w:val="28"/>
                <w:szCs w:val="28"/>
              </w:rPr>
              <w:t>МГц</w:t>
            </w:r>
            <w:proofErr w:type="spellEnd"/>
            <w:r w:rsidRPr="009B6779">
              <w:rPr>
                <w:sz w:val="28"/>
                <w:szCs w:val="28"/>
              </w:rPr>
              <w:br/>
              <w:t xml:space="preserve">87,5 - 108 </w:t>
            </w:r>
            <w:proofErr w:type="spellStart"/>
            <w:r w:rsidRPr="009B6779">
              <w:rPr>
                <w:sz w:val="28"/>
                <w:szCs w:val="28"/>
              </w:rPr>
              <w:t>МГц</w:t>
            </w:r>
            <w:proofErr w:type="spellEnd"/>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p>
        </w:tc>
      </w:tr>
      <w:tr w:rsidR="00EB14AD" w:rsidRPr="009B6779" w:rsidTr="00FF5BEE">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до 100 Вт включно </w:t>
            </w:r>
          </w:p>
        </w:tc>
        <w:tc>
          <w:tcPr>
            <w:tcW w:w="2126" w:type="dxa"/>
            <w:vAlign w:val="center"/>
          </w:tcPr>
          <w:p w:rsidR="00EB14AD" w:rsidRPr="009B6779" w:rsidRDefault="00EB14AD" w:rsidP="00FF5BEE">
            <w:pPr>
              <w:pStyle w:val="a5"/>
              <w:jc w:val="center"/>
              <w:rPr>
                <w:sz w:val="28"/>
                <w:szCs w:val="28"/>
              </w:rPr>
            </w:pPr>
          </w:p>
        </w:tc>
        <w:tc>
          <w:tcPr>
            <w:tcW w:w="1701" w:type="dxa"/>
            <w:vAlign w:val="center"/>
          </w:tcPr>
          <w:p w:rsidR="00EB14AD" w:rsidRPr="009B6779" w:rsidRDefault="00EB14AD" w:rsidP="00FF5BEE">
            <w:pPr>
              <w:pStyle w:val="a5"/>
              <w:jc w:val="center"/>
              <w:rPr>
                <w:b/>
                <w:sz w:val="28"/>
                <w:szCs w:val="28"/>
              </w:rPr>
            </w:pPr>
            <w:r w:rsidRPr="009B6779">
              <w:rPr>
                <w:b/>
                <w:sz w:val="28"/>
                <w:szCs w:val="28"/>
              </w:rPr>
              <w:t>153,39</w:t>
            </w:r>
          </w:p>
        </w:tc>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до 100 Вт включно </w:t>
            </w:r>
          </w:p>
        </w:tc>
        <w:tc>
          <w:tcPr>
            <w:tcW w:w="1984" w:type="dxa"/>
            <w:vAlign w:val="center"/>
          </w:tcPr>
          <w:p w:rsidR="00EB14AD" w:rsidRPr="009B6779" w:rsidRDefault="00EB14AD" w:rsidP="00FF5BEE">
            <w:pPr>
              <w:pStyle w:val="a5"/>
              <w:jc w:val="center"/>
              <w:rPr>
                <w:sz w:val="28"/>
                <w:szCs w:val="28"/>
              </w:rPr>
            </w:pP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306,78</w:t>
            </w:r>
          </w:p>
        </w:tc>
      </w:tr>
      <w:tr w:rsidR="00EB14AD" w:rsidRPr="009B6779" w:rsidTr="00FF5BEE">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101 Вт до 1 кВт  включно </w:t>
            </w:r>
          </w:p>
        </w:tc>
        <w:tc>
          <w:tcPr>
            <w:tcW w:w="2126" w:type="dxa"/>
            <w:vAlign w:val="center"/>
          </w:tcPr>
          <w:p w:rsidR="00EB14AD" w:rsidRPr="009B6779" w:rsidRDefault="00EB14AD" w:rsidP="00FF5BEE">
            <w:pPr>
              <w:pStyle w:val="a5"/>
              <w:jc w:val="center"/>
              <w:rPr>
                <w:sz w:val="28"/>
                <w:szCs w:val="28"/>
              </w:rPr>
            </w:pPr>
          </w:p>
        </w:tc>
        <w:tc>
          <w:tcPr>
            <w:tcW w:w="1701" w:type="dxa"/>
            <w:vAlign w:val="center"/>
          </w:tcPr>
          <w:p w:rsidR="00EB14AD" w:rsidRPr="009B6779" w:rsidRDefault="00EB14AD" w:rsidP="00FF5BEE">
            <w:pPr>
              <w:pStyle w:val="a5"/>
              <w:jc w:val="center"/>
              <w:rPr>
                <w:b/>
                <w:sz w:val="28"/>
                <w:szCs w:val="28"/>
              </w:rPr>
            </w:pPr>
            <w:r w:rsidRPr="009B6779">
              <w:rPr>
                <w:b/>
                <w:sz w:val="28"/>
                <w:szCs w:val="28"/>
              </w:rPr>
              <w:t>306,79</w:t>
            </w:r>
          </w:p>
        </w:tc>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101 Вт до 1 кВт включно </w:t>
            </w:r>
          </w:p>
        </w:tc>
        <w:tc>
          <w:tcPr>
            <w:tcW w:w="1984" w:type="dxa"/>
            <w:vAlign w:val="center"/>
          </w:tcPr>
          <w:p w:rsidR="00EB14AD" w:rsidRPr="009B6779" w:rsidRDefault="00EB14AD" w:rsidP="00FF5BEE">
            <w:pPr>
              <w:pStyle w:val="a5"/>
              <w:jc w:val="center"/>
              <w:rPr>
                <w:sz w:val="28"/>
                <w:szCs w:val="28"/>
              </w:rPr>
            </w:pP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613,58</w:t>
            </w:r>
          </w:p>
        </w:tc>
      </w:tr>
      <w:tr w:rsidR="00EB14AD" w:rsidRPr="009B6779" w:rsidTr="00FF5BEE">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1,1 до 10 кВт включно </w:t>
            </w:r>
          </w:p>
        </w:tc>
        <w:tc>
          <w:tcPr>
            <w:tcW w:w="2126" w:type="dxa"/>
            <w:vAlign w:val="center"/>
          </w:tcPr>
          <w:p w:rsidR="00EB14AD" w:rsidRPr="009B6779" w:rsidRDefault="00EB14AD" w:rsidP="00FF5BEE">
            <w:pPr>
              <w:pStyle w:val="a5"/>
              <w:jc w:val="center"/>
              <w:rPr>
                <w:sz w:val="28"/>
                <w:szCs w:val="28"/>
              </w:rPr>
            </w:pPr>
          </w:p>
        </w:tc>
        <w:tc>
          <w:tcPr>
            <w:tcW w:w="1701" w:type="dxa"/>
            <w:vAlign w:val="center"/>
          </w:tcPr>
          <w:p w:rsidR="00EB14AD" w:rsidRPr="009B6779" w:rsidRDefault="00EB14AD" w:rsidP="00FF5BEE">
            <w:pPr>
              <w:pStyle w:val="a5"/>
              <w:jc w:val="center"/>
              <w:rPr>
                <w:b/>
                <w:sz w:val="28"/>
                <w:szCs w:val="28"/>
              </w:rPr>
            </w:pPr>
            <w:r w:rsidRPr="009B6779">
              <w:rPr>
                <w:b/>
                <w:sz w:val="28"/>
                <w:szCs w:val="28"/>
              </w:rPr>
              <w:t>489,82</w:t>
            </w:r>
          </w:p>
        </w:tc>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1,1 до 10 кВт включно </w:t>
            </w:r>
          </w:p>
        </w:tc>
        <w:tc>
          <w:tcPr>
            <w:tcW w:w="1984" w:type="dxa"/>
            <w:vAlign w:val="center"/>
          </w:tcPr>
          <w:p w:rsidR="00EB14AD" w:rsidRPr="009B6779" w:rsidRDefault="00EB14AD" w:rsidP="00FF5BEE">
            <w:pPr>
              <w:pStyle w:val="a5"/>
              <w:jc w:val="center"/>
              <w:rPr>
                <w:sz w:val="28"/>
                <w:szCs w:val="28"/>
              </w:rPr>
            </w:pP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979,64</w:t>
            </w:r>
          </w:p>
        </w:tc>
      </w:tr>
      <w:tr w:rsidR="00EB14AD" w:rsidRPr="009B6779" w:rsidTr="00FF5BEE">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10,1 кВт і вище </w:t>
            </w:r>
          </w:p>
        </w:tc>
        <w:tc>
          <w:tcPr>
            <w:tcW w:w="2126" w:type="dxa"/>
            <w:vAlign w:val="center"/>
          </w:tcPr>
          <w:p w:rsidR="00EB14AD" w:rsidRPr="009B6779" w:rsidRDefault="00EB14AD" w:rsidP="00FF5BEE">
            <w:pPr>
              <w:pStyle w:val="a5"/>
              <w:jc w:val="center"/>
              <w:rPr>
                <w:sz w:val="28"/>
                <w:szCs w:val="28"/>
              </w:rPr>
            </w:pPr>
          </w:p>
        </w:tc>
        <w:tc>
          <w:tcPr>
            <w:tcW w:w="1701" w:type="dxa"/>
            <w:vAlign w:val="center"/>
          </w:tcPr>
          <w:p w:rsidR="00EB14AD" w:rsidRPr="009B6779" w:rsidRDefault="00EB14AD" w:rsidP="00FF5BEE">
            <w:pPr>
              <w:pStyle w:val="a5"/>
              <w:jc w:val="center"/>
              <w:rPr>
                <w:b/>
                <w:sz w:val="28"/>
                <w:szCs w:val="28"/>
              </w:rPr>
            </w:pPr>
            <w:r w:rsidRPr="009B6779">
              <w:rPr>
                <w:b/>
                <w:sz w:val="28"/>
                <w:szCs w:val="28"/>
              </w:rPr>
              <w:t>613,56</w:t>
            </w:r>
          </w:p>
        </w:tc>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10,1 кВт і вище </w:t>
            </w:r>
          </w:p>
        </w:tc>
        <w:tc>
          <w:tcPr>
            <w:tcW w:w="1984" w:type="dxa"/>
            <w:vAlign w:val="center"/>
          </w:tcPr>
          <w:p w:rsidR="00EB14AD" w:rsidRPr="009B6779" w:rsidRDefault="00EB14AD" w:rsidP="00FF5BEE">
            <w:pPr>
              <w:pStyle w:val="a5"/>
              <w:jc w:val="center"/>
              <w:rPr>
                <w:sz w:val="28"/>
                <w:szCs w:val="28"/>
              </w:rPr>
            </w:pP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1 227,12</w:t>
            </w:r>
          </w:p>
        </w:tc>
      </w:tr>
      <w:tr w:rsidR="00EB14AD" w:rsidRPr="009B6779" w:rsidTr="00FF5BEE">
        <w:tc>
          <w:tcPr>
            <w:tcW w:w="567" w:type="dxa"/>
            <w:vMerge w:val="restart"/>
          </w:tcPr>
          <w:p w:rsidR="00EB14AD" w:rsidRPr="009B6779" w:rsidRDefault="00EB14AD" w:rsidP="00FF5BEE">
            <w:pPr>
              <w:jc w:val="center"/>
              <w:rPr>
                <w:b/>
                <w:sz w:val="28"/>
                <w:szCs w:val="28"/>
              </w:rPr>
            </w:pPr>
            <w:r w:rsidRPr="009B6779">
              <w:rPr>
                <w:sz w:val="28"/>
                <w:szCs w:val="28"/>
              </w:rPr>
              <w:t>16.</w:t>
            </w:r>
          </w:p>
        </w:tc>
        <w:tc>
          <w:tcPr>
            <w:tcW w:w="3119" w:type="dxa"/>
            <w:vAlign w:val="center"/>
          </w:tcPr>
          <w:p w:rsidR="00EB14AD" w:rsidRPr="009B6779" w:rsidRDefault="00EB14AD" w:rsidP="00FF5BEE">
            <w:pPr>
              <w:pStyle w:val="a5"/>
              <w:rPr>
                <w:sz w:val="28"/>
                <w:szCs w:val="28"/>
              </w:rPr>
            </w:pPr>
            <w:r w:rsidRPr="009B6779">
              <w:rPr>
                <w:sz w:val="28"/>
                <w:szCs w:val="28"/>
              </w:rPr>
              <w:t>Передавання та  ретрансляція телевізійного зображення залежно від потужності: </w:t>
            </w:r>
          </w:p>
        </w:tc>
        <w:tc>
          <w:tcPr>
            <w:tcW w:w="2126" w:type="dxa"/>
            <w:vAlign w:val="center"/>
          </w:tcPr>
          <w:p w:rsidR="00EB14AD" w:rsidRPr="009B6779" w:rsidRDefault="00EB14AD" w:rsidP="00FF5BEE">
            <w:pPr>
              <w:pStyle w:val="a5"/>
              <w:jc w:val="center"/>
              <w:rPr>
                <w:sz w:val="28"/>
                <w:szCs w:val="28"/>
              </w:rPr>
            </w:pPr>
            <w:r w:rsidRPr="009B6779">
              <w:rPr>
                <w:sz w:val="28"/>
                <w:szCs w:val="28"/>
              </w:rPr>
              <w:t xml:space="preserve">300 - 880 </w:t>
            </w:r>
            <w:proofErr w:type="spellStart"/>
            <w:r w:rsidRPr="009B6779">
              <w:rPr>
                <w:sz w:val="28"/>
                <w:szCs w:val="28"/>
              </w:rPr>
              <w:t>МГц</w:t>
            </w:r>
            <w:proofErr w:type="spellEnd"/>
          </w:p>
        </w:tc>
        <w:tc>
          <w:tcPr>
            <w:tcW w:w="1701" w:type="dxa"/>
            <w:vAlign w:val="center"/>
          </w:tcPr>
          <w:p w:rsidR="00EB14AD" w:rsidRPr="009B6779" w:rsidRDefault="00EB14AD" w:rsidP="00FF5BEE">
            <w:pPr>
              <w:pStyle w:val="a5"/>
              <w:jc w:val="center"/>
              <w:rPr>
                <w:b/>
                <w:sz w:val="28"/>
                <w:szCs w:val="28"/>
              </w:rPr>
            </w:pPr>
          </w:p>
        </w:tc>
        <w:tc>
          <w:tcPr>
            <w:tcW w:w="567" w:type="dxa"/>
            <w:vMerge w:val="restart"/>
          </w:tcPr>
          <w:p w:rsidR="00EB14AD" w:rsidRPr="009B6779" w:rsidRDefault="00EB14AD" w:rsidP="00FF5BEE">
            <w:pPr>
              <w:jc w:val="center"/>
              <w:rPr>
                <w:b/>
                <w:sz w:val="28"/>
                <w:szCs w:val="28"/>
              </w:rPr>
            </w:pPr>
            <w:r w:rsidRPr="009B6779">
              <w:rPr>
                <w:sz w:val="28"/>
                <w:szCs w:val="28"/>
              </w:rPr>
              <w:t>16.</w:t>
            </w:r>
          </w:p>
        </w:tc>
        <w:tc>
          <w:tcPr>
            <w:tcW w:w="3119" w:type="dxa"/>
            <w:vAlign w:val="center"/>
          </w:tcPr>
          <w:p w:rsidR="00EB14AD" w:rsidRPr="009B6779" w:rsidRDefault="00EB14AD" w:rsidP="00FF5BEE">
            <w:pPr>
              <w:pStyle w:val="a5"/>
              <w:rPr>
                <w:sz w:val="28"/>
                <w:szCs w:val="28"/>
              </w:rPr>
            </w:pPr>
            <w:r w:rsidRPr="009B6779">
              <w:rPr>
                <w:sz w:val="28"/>
                <w:szCs w:val="28"/>
              </w:rPr>
              <w:t>Передавання та ретрансляція телевізійного зображення залежно від потужності: </w:t>
            </w:r>
          </w:p>
        </w:tc>
        <w:tc>
          <w:tcPr>
            <w:tcW w:w="1984" w:type="dxa"/>
            <w:vAlign w:val="center"/>
          </w:tcPr>
          <w:p w:rsidR="00EB14AD" w:rsidRPr="009B6779" w:rsidRDefault="00EB14AD" w:rsidP="00FF5BEE">
            <w:pPr>
              <w:pStyle w:val="a5"/>
              <w:jc w:val="center"/>
              <w:rPr>
                <w:sz w:val="28"/>
                <w:szCs w:val="28"/>
              </w:rPr>
            </w:pPr>
            <w:r w:rsidRPr="009B6779">
              <w:rPr>
                <w:sz w:val="28"/>
                <w:szCs w:val="28"/>
              </w:rPr>
              <w:t xml:space="preserve">300 - 880 </w:t>
            </w:r>
            <w:proofErr w:type="spellStart"/>
            <w:r w:rsidRPr="009B6779">
              <w:rPr>
                <w:sz w:val="28"/>
                <w:szCs w:val="28"/>
              </w:rPr>
              <w:t>МГц</w:t>
            </w:r>
            <w:proofErr w:type="spellEnd"/>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p>
        </w:tc>
      </w:tr>
      <w:tr w:rsidR="00EB14AD" w:rsidRPr="009B6779" w:rsidTr="00FF5BEE">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до 10 Вт включно </w:t>
            </w:r>
          </w:p>
        </w:tc>
        <w:tc>
          <w:tcPr>
            <w:tcW w:w="2126" w:type="dxa"/>
            <w:vAlign w:val="center"/>
          </w:tcPr>
          <w:p w:rsidR="00EB14AD" w:rsidRPr="009B6779" w:rsidRDefault="00EB14AD" w:rsidP="00FF5BEE">
            <w:pPr>
              <w:pStyle w:val="a5"/>
              <w:jc w:val="center"/>
              <w:rPr>
                <w:sz w:val="28"/>
                <w:szCs w:val="28"/>
              </w:rPr>
            </w:pPr>
          </w:p>
        </w:tc>
        <w:tc>
          <w:tcPr>
            <w:tcW w:w="1701" w:type="dxa"/>
            <w:vAlign w:val="center"/>
          </w:tcPr>
          <w:p w:rsidR="00EB14AD" w:rsidRPr="009B6779" w:rsidRDefault="00EB14AD" w:rsidP="00FF5BEE">
            <w:pPr>
              <w:pStyle w:val="a5"/>
              <w:jc w:val="center"/>
              <w:rPr>
                <w:b/>
                <w:sz w:val="28"/>
                <w:szCs w:val="28"/>
              </w:rPr>
            </w:pPr>
            <w:r w:rsidRPr="009B6779">
              <w:rPr>
                <w:b/>
                <w:sz w:val="28"/>
                <w:szCs w:val="28"/>
              </w:rPr>
              <w:t>14,18</w:t>
            </w:r>
          </w:p>
        </w:tc>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до 10 Вт включно </w:t>
            </w:r>
          </w:p>
        </w:tc>
        <w:tc>
          <w:tcPr>
            <w:tcW w:w="1984" w:type="dxa"/>
            <w:vAlign w:val="center"/>
          </w:tcPr>
          <w:p w:rsidR="00EB14AD" w:rsidRPr="009B6779" w:rsidRDefault="00EB14AD" w:rsidP="00FF5BEE">
            <w:pPr>
              <w:pStyle w:val="a5"/>
              <w:jc w:val="center"/>
              <w:rPr>
                <w:sz w:val="28"/>
                <w:szCs w:val="28"/>
              </w:rPr>
            </w:pP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28,36</w:t>
            </w:r>
          </w:p>
        </w:tc>
      </w:tr>
      <w:tr w:rsidR="00EB14AD" w:rsidRPr="009B6779" w:rsidTr="00FF5BEE">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10,1 до 100 Вт включно </w:t>
            </w:r>
          </w:p>
        </w:tc>
        <w:tc>
          <w:tcPr>
            <w:tcW w:w="2126" w:type="dxa"/>
            <w:vAlign w:val="center"/>
          </w:tcPr>
          <w:p w:rsidR="00EB14AD" w:rsidRPr="009B6779" w:rsidRDefault="00EB14AD" w:rsidP="00FF5BEE">
            <w:pPr>
              <w:pStyle w:val="a5"/>
              <w:jc w:val="center"/>
              <w:rPr>
                <w:sz w:val="28"/>
                <w:szCs w:val="28"/>
              </w:rPr>
            </w:pPr>
          </w:p>
        </w:tc>
        <w:tc>
          <w:tcPr>
            <w:tcW w:w="1701" w:type="dxa"/>
            <w:vAlign w:val="center"/>
          </w:tcPr>
          <w:p w:rsidR="00EB14AD" w:rsidRPr="009B6779" w:rsidRDefault="00EB14AD" w:rsidP="00FF5BEE">
            <w:pPr>
              <w:pStyle w:val="a5"/>
              <w:jc w:val="center"/>
              <w:rPr>
                <w:b/>
                <w:sz w:val="28"/>
                <w:szCs w:val="28"/>
              </w:rPr>
            </w:pPr>
            <w:r w:rsidRPr="009B6779">
              <w:rPr>
                <w:b/>
                <w:sz w:val="28"/>
                <w:szCs w:val="28"/>
              </w:rPr>
              <w:t>28,36</w:t>
            </w:r>
          </w:p>
        </w:tc>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10,1 до 100 Вт включно </w:t>
            </w:r>
          </w:p>
        </w:tc>
        <w:tc>
          <w:tcPr>
            <w:tcW w:w="1984" w:type="dxa"/>
            <w:vAlign w:val="center"/>
          </w:tcPr>
          <w:p w:rsidR="00EB14AD" w:rsidRPr="009B6779" w:rsidRDefault="00EB14AD" w:rsidP="00FF5BEE">
            <w:pPr>
              <w:pStyle w:val="a5"/>
              <w:jc w:val="center"/>
              <w:rPr>
                <w:sz w:val="28"/>
                <w:szCs w:val="28"/>
              </w:rPr>
            </w:pP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56,72</w:t>
            </w:r>
          </w:p>
        </w:tc>
      </w:tr>
      <w:tr w:rsidR="00EB14AD" w:rsidRPr="009B6779" w:rsidTr="00FF5BEE">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101 Вт до 1 кВт  включно </w:t>
            </w:r>
          </w:p>
        </w:tc>
        <w:tc>
          <w:tcPr>
            <w:tcW w:w="2126" w:type="dxa"/>
            <w:vAlign w:val="center"/>
          </w:tcPr>
          <w:p w:rsidR="00EB14AD" w:rsidRPr="009B6779" w:rsidRDefault="00EB14AD" w:rsidP="00FF5BEE">
            <w:pPr>
              <w:pStyle w:val="a5"/>
              <w:jc w:val="center"/>
              <w:rPr>
                <w:sz w:val="28"/>
                <w:szCs w:val="28"/>
              </w:rPr>
            </w:pPr>
          </w:p>
        </w:tc>
        <w:tc>
          <w:tcPr>
            <w:tcW w:w="1701" w:type="dxa"/>
            <w:vAlign w:val="center"/>
          </w:tcPr>
          <w:p w:rsidR="00EB14AD" w:rsidRPr="009B6779" w:rsidRDefault="00EB14AD" w:rsidP="00FF5BEE">
            <w:pPr>
              <w:pStyle w:val="a5"/>
              <w:jc w:val="center"/>
              <w:rPr>
                <w:b/>
                <w:sz w:val="28"/>
                <w:szCs w:val="28"/>
              </w:rPr>
            </w:pPr>
            <w:r w:rsidRPr="009B6779">
              <w:rPr>
                <w:b/>
                <w:sz w:val="28"/>
                <w:szCs w:val="28"/>
              </w:rPr>
              <w:t>61,88</w:t>
            </w:r>
          </w:p>
        </w:tc>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101 Вт до 1 кВт включно </w:t>
            </w:r>
          </w:p>
        </w:tc>
        <w:tc>
          <w:tcPr>
            <w:tcW w:w="1984" w:type="dxa"/>
            <w:vAlign w:val="center"/>
          </w:tcPr>
          <w:p w:rsidR="00EB14AD" w:rsidRPr="009B6779" w:rsidRDefault="00EB14AD" w:rsidP="00FF5BEE">
            <w:pPr>
              <w:pStyle w:val="a5"/>
              <w:jc w:val="center"/>
              <w:rPr>
                <w:sz w:val="28"/>
                <w:szCs w:val="28"/>
              </w:rPr>
            </w:pP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123,76</w:t>
            </w:r>
          </w:p>
        </w:tc>
      </w:tr>
      <w:tr w:rsidR="00EB14AD" w:rsidRPr="009B6779" w:rsidTr="00FF5BEE">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1,1 до 5 кВт включно </w:t>
            </w:r>
          </w:p>
        </w:tc>
        <w:tc>
          <w:tcPr>
            <w:tcW w:w="2126" w:type="dxa"/>
            <w:vAlign w:val="center"/>
          </w:tcPr>
          <w:p w:rsidR="00EB14AD" w:rsidRPr="009B6779" w:rsidRDefault="00EB14AD" w:rsidP="00FF5BEE">
            <w:pPr>
              <w:pStyle w:val="a5"/>
              <w:jc w:val="center"/>
              <w:rPr>
                <w:sz w:val="28"/>
                <w:szCs w:val="28"/>
              </w:rPr>
            </w:pPr>
          </w:p>
        </w:tc>
        <w:tc>
          <w:tcPr>
            <w:tcW w:w="1701" w:type="dxa"/>
            <w:vAlign w:val="center"/>
          </w:tcPr>
          <w:p w:rsidR="00EB14AD" w:rsidRPr="009B6779" w:rsidRDefault="00EB14AD" w:rsidP="00FF5BEE">
            <w:pPr>
              <w:pStyle w:val="a5"/>
              <w:jc w:val="center"/>
              <w:rPr>
                <w:b/>
                <w:sz w:val="28"/>
                <w:szCs w:val="28"/>
              </w:rPr>
            </w:pPr>
            <w:r w:rsidRPr="009B6779">
              <w:rPr>
                <w:b/>
                <w:sz w:val="28"/>
                <w:szCs w:val="28"/>
              </w:rPr>
              <w:t>122,47</w:t>
            </w:r>
          </w:p>
        </w:tc>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1,1 до 5 кВт включно </w:t>
            </w:r>
          </w:p>
        </w:tc>
        <w:tc>
          <w:tcPr>
            <w:tcW w:w="1984" w:type="dxa"/>
            <w:vAlign w:val="center"/>
          </w:tcPr>
          <w:p w:rsidR="00EB14AD" w:rsidRPr="009B6779" w:rsidRDefault="00EB14AD" w:rsidP="00FF5BEE">
            <w:pPr>
              <w:pStyle w:val="a5"/>
              <w:jc w:val="center"/>
              <w:rPr>
                <w:sz w:val="28"/>
                <w:szCs w:val="28"/>
              </w:rPr>
            </w:pP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244,94</w:t>
            </w:r>
          </w:p>
        </w:tc>
      </w:tr>
      <w:tr w:rsidR="00EB14AD" w:rsidRPr="009B6779" w:rsidTr="00FF5BEE">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5,1 до 20 кВт включно </w:t>
            </w:r>
          </w:p>
        </w:tc>
        <w:tc>
          <w:tcPr>
            <w:tcW w:w="2126" w:type="dxa"/>
            <w:vAlign w:val="center"/>
          </w:tcPr>
          <w:p w:rsidR="00EB14AD" w:rsidRPr="009B6779" w:rsidRDefault="00EB14AD" w:rsidP="00FF5BEE">
            <w:pPr>
              <w:pStyle w:val="a5"/>
              <w:jc w:val="center"/>
              <w:rPr>
                <w:sz w:val="28"/>
                <w:szCs w:val="28"/>
              </w:rPr>
            </w:pPr>
          </w:p>
        </w:tc>
        <w:tc>
          <w:tcPr>
            <w:tcW w:w="1701" w:type="dxa"/>
            <w:vAlign w:val="center"/>
          </w:tcPr>
          <w:p w:rsidR="00EB14AD" w:rsidRPr="009B6779" w:rsidRDefault="00EB14AD" w:rsidP="00FF5BEE">
            <w:pPr>
              <w:pStyle w:val="a5"/>
              <w:jc w:val="center"/>
              <w:rPr>
                <w:b/>
                <w:sz w:val="28"/>
                <w:szCs w:val="28"/>
              </w:rPr>
            </w:pPr>
            <w:r w:rsidRPr="009B6779">
              <w:rPr>
                <w:b/>
                <w:sz w:val="28"/>
                <w:szCs w:val="28"/>
              </w:rPr>
              <w:t>244,91</w:t>
            </w:r>
          </w:p>
        </w:tc>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5,1 до 20 кВт включно </w:t>
            </w:r>
          </w:p>
        </w:tc>
        <w:tc>
          <w:tcPr>
            <w:tcW w:w="1984" w:type="dxa"/>
            <w:vAlign w:val="center"/>
          </w:tcPr>
          <w:p w:rsidR="00EB14AD" w:rsidRPr="009B6779" w:rsidRDefault="00EB14AD" w:rsidP="00FF5BEE">
            <w:pPr>
              <w:pStyle w:val="a5"/>
              <w:jc w:val="center"/>
              <w:rPr>
                <w:sz w:val="28"/>
                <w:szCs w:val="28"/>
              </w:rPr>
            </w:pP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489,82</w:t>
            </w:r>
          </w:p>
        </w:tc>
      </w:tr>
      <w:tr w:rsidR="00EB14AD" w:rsidRPr="009B6779" w:rsidTr="00FF5BEE">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20,1 кВт і вище </w:t>
            </w:r>
          </w:p>
        </w:tc>
        <w:tc>
          <w:tcPr>
            <w:tcW w:w="2126" w:type="dxa"/>
            <w:vAlign w:val="center"/>
          </w:tcPr>
          <w:p w:rsidR="00EB14AD" w:rsidRPr="009B6779" w:rsidRDefault="00EB14AD" w:rsidP="00FF5BEE">
            <w:pPr>
              <w:pStyle w:val="a5"/>
              <w:jc w:val="center"/>
              <w:rPr>
                <w:sz w:val="28"/>
                <w:szCs w:val="28"/>
              </w:rPr>
            </w:pPr>
          </w:p>
        </w:tc>
        <w:tc>
          <w:tcPr>
            <w:tcW w:w="1701" w:type="dxa"/>
            <w:vAlign w:val="center"/>
          </w:tcPr>
          <w:p w:rsidR="00EB14AD" w:rsidRPr="009B6779" w:rsidRDefault="00EB14AD" w:rsidP="00FF5BEE">
            <w:pPr>
              <w:pStyle w:val="a5"/>
              <w:jc w:val="center"/>
              <w:rPr>
                <w:b/>
                <w:sz w:val="28"/>
                <w:szCs w:val="28"/>
              </w:rPr>
            </w:pPr>
            <w:r w:rsidRPr="009B6779">
              <w:rPr>
                <w:b/>
                <w:sz w:val="28"/>
                <w:szCs w:val="28"/>
              </w:rPr>
              <w:t>306,79</w:t>
            </w:r>
          </w:p>
        </w:tc>
        <w:tc>
          <w:tcPr>
            <w:tcW w:w="567" w:type="dxa"/>
            <w:vMerge/>
          </w:tcPr>
          <w:p w:rsidR="00EB14AD" w:rsidRPr="009B6779" w:rsidRDefault="00EB14AD" w:rsidP="00FF5BEE">
            <w:pPr>
              <w:jc w:val="center"/>
              <w:rPr>
                <w:b/>
                <w:sz w:val="28"/>
                <w:szCs w:val="28"/>
              </w:rPr>
            </w:pPr>
          </w:p>
        </w:tc>
        <w:tc>
          <w:tcPr>
            <w:tcW w:w="3119" w:type="dxa"/>
            <w:vAlign w:val="center"/>
          </w:tcPr>
          <w:p w:rsidR="00EB14AD" w:rsidRPr="009B6779" w:rsidRDefault="00EB14AD" w:rsidP="00FF5BEE">
            <w:pPr>
              <w:pStyle w:val="a5"/>
              <w:rPr>
                <w:sz w:val="28"/>
                <w:szCs w:val="28"/>
              </w:rPr>
            </w:pPr>
            <w:r w:rsidRPr="009B6779">
              <w:rPr>
                <w:sz w:val="28"/>
                <w:szCs w:val="28"/>
              </w:rPr>
              <w:t>від 20,1 кВт і вище </w:t>
            </w:r>
          </w:p>
        </w:tc>
        <w:tc>
          <w:tcPr>
            <w:tcW w:w="1984" w:type="dxa"/>
            <w:vAlign w:val="center"/>
          </w:tcPr>
          <w:p w:rsidR="00EB14AD" w:rsidRPr="009B6779" w:rsidRDefault="00EB14AD" w:rsidP="00FF5BEE">
            <w:pPr>
              <w:pStyle w:val="a5"/>
              <w:jc w:val="center"/>
              <w:rPr>
                <w:sz w:val="28"/>
                <w:szCs w:val="28"/>
              </w:rPr>
            </w:pP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613,58</w:t>
            </w:r>
          </w:p>
        </w:tc>
      </w:tr>
      <w:tr w:rsidR="00EB14AD" w:rsidRPr="009B6779" w:rsidTr="00FF5BEE">
        <w:tc>
          <w:tcPr>
            <w:tcW w:w="567" w:type="dxa"/>
          </w:tcPr>
          <w:p w:rsidR="00EB14AD" w:rsidRPr="009B6779" w:rsidRDefault="00EB14AD" w:rsidP="00FF5BEE">
            <w:pPr>
              <w:pStyle w:val="a5"/>
              <w:jc w:val="center"/>
              <w:rPr>
                <w:sz w:val="28"/>
                <w:szCs w:val="28"/>
              </w:rPr>
            </w:pPr>
            <w:r w:rsidRPr="009B6779">
              <w:rPr>
                <w:sz w:val="28"/>
                <w:szCs w:val="28"/>
              </w:rPr>
              <w:t>17.</w:t>
            </w:r>
          </w:p>
        </w:tc>
        <w:tc>
          <w:tcPr>
            <w:tcW w:w="3119" w:type="dxa"/>
            <w:vAlign w:val="center"/>
          </w:tcPr>
          <w:p w:rsidR="00EB14AD" w:rsidRPr="009B6779" w:rsidRDefault="00EB14AD" w:rsidP="00FF5BEE">
            <w:pPr>
              <w:pStyle w:val="a5"/>
              <w:rPr>
                <w:sz w:val="28"/>
                <w:szCs w:val="28"/>
              </w:rPr>
            </w:pPr>
            <w:r w:rsidRPr="009B6779">
              <w:rPr>
                <w:sz w:val="28"/>
                <w:szCs w:val="28"/>
              </w:rPr>
              <w:t xml:space="preserve">Види радіозв'язку (служби, системи, </w:t>
            </w:r>
            <w:proofErr w:type="spellStart"/>
            <w:r w:rsidRPr="009B6779">
              <w:rPr>
                <w:sz w:val="28"/>
                <w:szCs w:val="28"/>
              </w:rPr>
              <w:t>радіотехнології</w:t>
            </w:r>
            <w:proofErr w:type="spellEnd"/>
            <w:r w:rsidRPr="009B6779">
              <w:rPr>
                <w:sz w:val="28"/>
                <w:szCs w:val="28"/>
              </w:rPr>
              <w:t>, радіоелектронні засоби, випромінювальні пристрої), що не зазначені у пунктах 1 - 16 цієї статті </w:t>
            </w:r>
          </w:p>
        </w:tc>
        <w:tc>
          <w:tcPr>
            <w:tcW w:w="2126" w:type="dxa"/>
            <w:vAlign w:val="center"/>
          </w:tcPr>
          <w:p w:rsidR="00EB14AD" w:rsidRPr="009B6779" w:rsidRDefault="00EB14AD" w:rsidP="00FF5BEE">
            <w:pPr>
              <w:pStyle w:val="a5"/>
              <w:jc w:val="center"/>
              <w:rPr>
                <w:sz w:val="28"/>
                <w:szCs w:val="28"/>
              </w:rPr>
            </w:pPr>
            <w:r w:rsidRPr="009B6779">
              <w:rPr>
                <w:sz w:val="28"/>
                <w:szCs w:val="28"/>
              </w:rPr>
              <w:t>9 кГц - 400 ГГц</w:t>
            </w:r>
          </w:p>
        </w:tc>
        <w:tc>
          <w:tcPr>
            <w:tcW w:w="1701" w:type="dxa"/>
            <w:vAlign w:val="center"/>
          </w:tcPr>
          <w:p w:rsidR="00EB14AD" w:rsidRPr="009B6779" w:rsidRDefault="00EB14AD" w:rsidP="00FF5BEE">
            <w:pPr>
              <w:jc w:val="center"/>
              <w:rPr>
                <w:b/>
                <w:sz w:val="28"/>
                <w:szCs w:val="28"/>
              </w:rPr>
            </w:pPr>
            <w:r w:rsidRPr="009B6779">
              <w:rPr>
                <w:b/>
                <w:sz w:val="28"/>
                <w:szCs w:val="28"/>
              </w:rPr>
              <w:t>613,56</w:t>
            </w:r>
          </w:p>
          <w:p w:rsidR="00EB14AD" w:rsidRPr="009B6779" w:rsidRDefault="00EB14AD" w:rsidP="00FF5BEE">
            <w:pPr>
              <w:jc w:val="center"/>
              <w:rPr>
                <w:b/>
                <w:sz w:val="28"/>
                <w:szCs w:val="28"/>
              </w:rPr>
            </w:pPr>
          </w:p>
        </w:tc>
        <w:tc>
          <w:tcPr>
            <w:tcW w:w="567" w:type="dxa"/>
          </w:tcPr>
          <w:p w:rsidR="00EB14AD" w:rsidRPr="009B6779" w:rsidRDefault="00EB14AD" w:rsidP="00FF5BEE">
            <w:pPr>
              <w:pStyle w:val="a5"/>
              <w:jc w:val="center"/>
              <w:rPr>
                <w:sz w:val="28"/>
                <w:szCs w:val="28"/>
              </w:rPr>
            </w:pPr>
            <w:r w:rsidRPr="009B6779">
              <w:rPr>
                <w:sz w:val="28"/>
                <w:szCs w:val="28"/>
              </w:rPr>
              <w:t>17.</w:t>
            </w:r>
          </w:p>
        </w:tc>
        <w:tc>
          <w:tcPr>
            <w:tcW w:w="3119" w:type="dxa"/>
            <w:vAlign w:val="center"/>
          </w:tcPr>
          <w:p w:rsidR="00EB14AD" w:rsidRPr="009B6779" w:rsidRDefault="00EB14AD" w:rsidP="00FF5BEE">
            <w:pPr>
              <w:pStyle w:val="a5"/>
              <w:rPr>
                <w:sz w:val="28"/>
                <w:szCs w:val="28"/>
              </w:rPr>
            </w:pPr>
            <w:r w:rsidRPr="009B6779">
              <w:rPr>
                <w:sz w:val="28"/>
                <w:szCs w:val="28"/>
              </w:rPr>
              <w:t xml:space="preserve">Види радіозв'язку (служби, системи, </w:t>
            </w:r>
            <w:proofErr w:type="spellStart"/>
            <w:r w:rsidRPr="009B6779">
              <w:rPr>
                <w:sz w:val="28"/>
                <w:szCs w:val="28"/>
              </w:rPr>
              <w:t>радіотехнології</w:t>
            </w:r>
            <w:proofErr w:type="spellEnd"/>
            <w:r w:rsidRPr="009B6779">
              <w:rPr>
                <w:sz w:val="28"/>
                <w:szCs w:val="28"/>
              </w:rPr>
              <w:t>, радіоелектронні засоби, випромінювальні пристрої), що не зазначені у пунктах 1 - 16 цієї статті </w:t>
            </w:r>
          </w:p>
        </w:tc>
        <w:tc>
          <w:tcPr>
            <w:tcW w:w="1984" w:type="dxa"/>
            <w:vAlign w:val="center"/>
          </w:tcPr>
          <w:p w:rsidR="00EB14AD" w:rsidRPr="009B6779" w:rsidRDefault="00EB14AD" w:rsidP="00FF5BEE">
            <w:pPr>
              <w:pStyle w:val="a5"/>
              <w:jc w:val="center"/>
              <w:rPr>
                <w:sz w:val="28"/>
                <w:szCs w:val="28"/>
              </w:rPr>
            </w:pPr>
            <w:r w:rsidRPr="009B6779">
              <w:rPr>
                <w:sz w:val="28"/>
                <w:szCs w:val="28"/>
              </w:rPr>
              <w:t>9 кГц - 400 ГГц</w:t>
            </w:r>
          </w:p>
        </w:tc>
        <w:tc>
          <w:tcPr>
            <w:tcW w:w="1984" w:type="dxa"/>
            <w:vAlign w:val="center"/>
          </w:tcPr>
          <w:p w:rsidR="00EB14AD" w:rsidRPr="009B6779" w:rsidRDefault="00EB14AD" w:rsidP="00FF5BEE">
            <w:pPr>
              <w:pStyle w:val="a5"/>
              <w:spacing w:before="120" w:beforeAutospacing="0" w:after="0" w:afterAutospacing="0"/>
              <w:jc w:val="center"/>
              <w:rPr>
                <w:b/>
                <w:sz w:val="28"/>
                <w:szCs w:val="28"/>
              </w:rPr>
            </w:pPr>
            <w:r w:rsidRPr="009B6779">
              <w:rPr>
                <w:b/>
                <w:sz w:val="28"/>
                <w:szCs w:val="28"/>
              </w:rPr>
              <w:t>1 227,12</w:t>
            </w:r>
          </w:p>
        </w:tc>
      </w:tr>
    </w:tbl>
    <w:p w:rsidR="00812FE8" w:rsidRPr="009B6779" w:rsidRDefault="008C5585" w:rsidP="008C5585">
      <w:pPr>
        <w:tabs>
          <w:tab w:val="left" w:pos="4844"/>
        </w:tabs>
      </w:pPr>
      <w:r w:rsidRPr="009B6779">
        <w:tab/>
      </w:r>
    </w:p>
    <w:tbl>
      <w:tblPr>
        <w:tblStyle w:val="a4"/>
        <w:tblW w:w="15167" w:type="dxa"/>
        <w:tblInd w:w="-34" w:type="dxa"/>
        <w:tblLayout w:type="fixed"/>
        <w:tblLook w:val="04A0" w:firstRow="1" w:lastRow="0" w:firstColumn="1" w:lastColumn="0" w:noHBand="0" w:noVBand="1"/>
      </w:tblPr>
      <w:tblGrid>
        <w:gridCol w:w="5528"/>
        <w:gridCol w:w="284"/>
        <w:gridCol w:w="1701"/>
        <w:gridCol w:w="5954"/>
        <w:gridCol w:w="142"/>
        <w:gridCol w:w="1558"/>
      </w:tblGrid>
      <w:tr w:rsidR="00B35257" w:rsidRPr="009B6779" w:rsidTr="00E038BA">
        <w:tc>
          <w:tcPr>
            <w:tcW w:w="15167" w:type="dxa"/>
            <w:gridSpan w:val="6"/>
          </w:tcPr>
          <w:p w:rsidR="00812FE8" w:rsidRPr="009B6779" w:rsidRDefault="00812FE8" w:rsidP="00812FE8">
            <w:pPr>
              <w:jc w:val="center"/>
              <w:rPr>
                <w:b/>
                <w:sz w:val="28"/>
                <w:szCs w:val="28"/>
              </w:rPr>
            </w:pPr>
            <w:r w:rsidRPr="009B6779">
              <w:rPr>
                <w:b/>
                <w:sz w:val="28"/>
                <w:szCs w:val="28"/>
              </w:rPr>
              <w:t>РОЗДІЛ XVI. ЗБІР ЗА СПЕЦІАЛЬНЕ ВИКОРИСТАННЯ ВОДИ</w:t>
            </w:r>
          </w:p>
        </w:tc>
      </w:tr>
      <w:tr w:rsidR="00B35257" w:rsidRPr="009B6779" w:rsidTr="00E038BA">
        <w:tc>
          <w:tcPr>
            <w:tcW w:w="7513" w:type="dxa"/>
            <w:gridSpan w:val="3"/>
          </w:tcPr>
          <w:p w:rsidR="00812FE8" w:rsidRPr="009B6779" w:rsidRDefault="00812FE8" w:rsidP="00812FE8">
            <w:pPr>
              <w:ind w:firstLine="460"/>
              <w:jc w:val="both"/>
              <w:rPr>
                <w:sz w:val="28"/>
                <w:szCs w:val="28"/>
              </w:rPr>
            </w:pPr>
            <w:r w:rsidRPr="009B6779">
              <w:rPr>
                <w:sz w:val="28"/>
                <w:szCs w:val="28"/>
              </w:rPr>
              <w:t>Стаття 325. Ставки збору</w:t>
            </w:r>
          </w:p>
          <w:p w:rsidR="00812FE8" w:rsidRPr="009B6779" w:rsidRDefault="00812FE8" w:rsidP="00812FE8">
            <w:pPr>
              <w:ind w:firstLine="460"/>
              <w:jc w:val="both"/>
              <w:rPr>
                <w:sz w:val="28"/>
                <w:szCs w:val="28"/>
              </w:rPr>
            </w:pPr>
          </w:p>
          <w:p w:rsidR="00812FE8" w:rsidRPr="009B6779" w:rsidRDefault="00812FE8" w:rsidP="00812FE8">
            <w:pPr>
              <w:ind w:firstLine="460"/>
              <w:rPr>
                <w:b/>
                <w:sz w:val="28"/>
                <w:szCs w:val="28"/>
              </w:rPr>
            </w:pPr>
            <w:r w:rsidRPr="009B6779">
              <w:rPr>
                <w:sz w:val="28"/>
                <w:szCs w:val="28"/>
              </w:rPr>
              <w:t>325.1. Ставки збору за спеціальне використання поверхневих вод</w:t>
            </w:r>
          </w:p>
        </w:tc>
        <w:tc>
          <w:tcPr>
            <w:tcW w:w="7654" w:type="dxa"/>
            <w:gridSpan w:val="3"/>
          </w:tcPr>
          <w:p w:rsidR="00812FE8" w:rsidRPr="009B6779" w:rsidRDefault="00812FE8" w:rsidP="00812FE8">
            <w:pPr>
              <w:ind w:firstLine="601"/>
              <w:jc w:val="both"/>
              <w:rPr>
                <w:sz w:val="28"/>
                <w:szCs w:val="28"/>
              </w:rPr>
            </w:pPr>
            <w:r w:rsidRPr="009B6779">
              <w:rPr>
                <w:sz w:val="28"/>
                <w:szCs w:val="28"/>
              </w:rPr>
              <w:t>Стаття 325. Ставки збору</w:t>
            </w:r>
          </w:p>
          <w:p w:rsidR="00812FE8" w:rsidRPr="009B6779" w:rsidRDefault="00812FE8" w:rsidP="00812FE8">
            <w:pPr>
              <w:ind w:firstLine="601"/>
              <w:jc w:val="both"/>
              <w:rPr>
                <w:sz w:val="28"/>
                <w:szCs w:val="28"/>
              </w:rPr>
            </w:pPr>
          </w:p>
          <w:p w:rsidR="00812FE8" w:rsidRPr="009B6779" w:rsidRDefault="00812FE8" w:rsidP="00812FE8">
            <w:pPr>
              <w:ind w:firstLine="601"/>
              <w:rPr>
                <w:b/>
                <w:sz w:val="28"/>
                <w:szCs w:val="28"/>
              </w:rPr>
            </w:pPr>
            <w:r w:rsidRPr="009B6779">
              <w:rPr>
                <w:sz w:val="28"/>
                <w:szCs w:val="28"/>
              </w:rPr>
              <w:t>325.1. Ставки збору за спеціальне використання поверхневих вод</w:t>
            </w:r>
          </w:p>
        </w:tc>
      </w:tr>
      <w:tr w:rsidR="00B35257" w:rsidRPr="009B6779" w:rsidTr="00E038BA">
        <w:tc>
          <w:tcPr>
            <w:tcW w:w="5528" w:type="dxa"/>
            <w:vAlign w:val="center"/>
          </w:tcPr>
          <w:p w:rsidR="00812FE8" w:rsidRPr="009B6779" w:rsidRDefault="00812FE8" w:rsidP="00812FE8">
            <w:pPr>
              <w:pStyle w:val="a5"/>
              <w:jc w:val="center"/>
              <w:rPr>
                <w:sz w:val="28"/>
                <w:szCs w:val="28"/>
              </w:rPr>
            </w:pPr>
            <w:r w:rsidRPr="009B6779">
              <w:rPr>
                <w:sz w:val="28"/>
                <w:szCs w:val="28"/>
              </w:rPr>
              <w:t>Басейни річок, включаючи притоки всіх порядків  </w:t>
            </w:r>
          </w:p>
        </w:tc>
        <w:tc>
          <w:tcPr>
            <w:tcW w:w="1985" w:type="dxa"/>
            <w:gridSpan w:val="2"/>
            <w:vAlign w:val="center"/>
          </w:tcPr>
          <w:p w:rsidR="00812FE8" w:rsidRPr="009B6779" w:rsidRDefault="00812FE8" w:rsidP="00812FE8">
            <w:pPr>
              <w:pStyle w:val="a5"/>
              <w:jc w:val="center"/>
              <w:rPr>
                <w:sz w:val="28"/>
                <w:szCs w:val="28"/>
              </w:rPr>
            </w:pPr>
            <w:r w:rsidRPr="009B6779">
              <w:rPr>
                <w:sz w:val="28"/>
                <w:szCs w:val="28"/>
              </w:rPr>
              <w:t>Ставки збору,</w:t>
            </w:r>
            <w:r w:rsidRPr="009B6779">
              <w:rPr>
                <w:sz w:val="28"/>
                <w:szCs w:val="28"/>
              </w:rPr>
              <w:br/>
              <w:t>гривень за 100 куб. метрів </w:t>
            </w:r>
          </w:p>
        </w:tc>
        <w:tc>
          <w:tcPr>
            <w:tcW w:w="6096" w:type="dxa"/>
            <w:gridSpan w:val="2"/>
            <w:vAlign w:val="center"/>
          </w:tcPr>
          <w:p w:rsidR="00812FE8" w:rsidRPr="009B6779" w:rsidRDefault="00812FE8" w:rsidP="00812FE8">
            <w:pPr>
              <w:pStyle w:val="a5"/>
              <w:jc w:val="center"/>
              <w:rPr>
                <w:sz w:val="28"/>
                <w:szCs w:val="28"/>
              </w:rPr>
            </w:pPr>
            <w:r w:rsidRPr="009B6779">
              <w:rPr>
                <w:sz w:val="28"/>
                <w:szCs w:val="28"/>
              </w:rPr>
              <w:t>Басейни річок, включаючи притоки всіх порядків  </w:t>
            </w:r>
          </w:p>
        </w:tc>
        <w:tc>
          <w:tcPr>
            <w:tcW w:w="1558" w:type="dxa"/>
            <w:vAlign w:val="center"/>
          </w:tcPr>
          <w:p w:rsidR="00812FE8" w:rsidRPr="009B6779" w:rsidRDefault="00812FE8" w:rsidP="00812FE8">
            <w:pPr>
              <w:pStyle w:val="a5"/>
              <w:jc w:val="center"/>
              <w:rPr>
                <w:sz w:val="28"/>
                <w:szCs w:val="28"/>
              </w:rPr>
            </w:pPr>
            <w:r w:rsidRPr="009B6779">
              <w:rPr>
                <w:sz w:val="28"/>
                <w:szCs w:val="28"/>
              </w:rPr>
              <w:t>Ставки збору,</w:t>
            </w:r>
            <w:r w:rsidRPr="009B6779">
              <w:rPr>
                <w:sz w:val="28"/>
                <w:szCs w:val="28"/>
              </w:rPr>
              <w:br/>
              <w:t>гривень за 100 куб. метрів </w:t>
            </w:r>
          </w:p>
        </w:tc>
      </w:tr>
      <w:tr w:rsidR="00B35257" w:rsidRPr="009B6779" w:rsidTr="00E038BA">
        <w:tc>
          <w:tcPr>
            <w:tcW w:w="5528" w:type="dxa"/>
            <w:vAlign w:val="center"/>
          </w:tcPr>
          <w:p w:rsidR="00E038BA" w:rsidRPr="009B6779" w:rsidRDefault="00E038BA" w:rsidP="00812FE8">
            <w:pPr>
              <w:pStyle w:val="a5"/>
              <w:rPr>
                <w:sz w:val="28"/>
                <w:szCs w:val="28"/>
              </w:rPr>
            </w:pPr>
            <w:r w:rsidRPr="009B6779">
              <w:rPr>
                <w:sz w:val="28"/>
                <w:szCs w:val="28"/>
              </w:rPr>
              <w:t xml:space="preserve">Дніпра на північ від міста Києва (Прип'яті </w:t>
            </w:r>
            <w:r w:rsidRPr="009B6779">
              <w:rPr>
                <w:sz w:val="28"/>
                <w:szCs w:val="28"/>
              </w:rPr>
              <w:lastRenderedPageBreak/>
              <w:t>та Десни), включаючи місто Київ  </w:t>
            </w:r>
          </w:p>
        </w:tc>
        <w:tc>
          <w:tcPr>
            <w:tcW w:w="1985" w:type="dxa"/>
            <w:gridSpan w:val="2"/>
            <w:vAlign w:val="center"/>
          </w:tcPr>
          <w:p w:rsidR="00E038BA" w:rsidRPr="009B6779" w:rsidRDefault="00E038BA" w:rsidP="00812FE8">
            <w:pPr>
              <w:jc w:val="center"/>
              <w:rPr>
                <w:b/>
                <w:sz w:val="28"/>
                <w:szCs w:val="28"/>
              </w:rPr>
            </w:pPr>
            <w:r w:rsidRPr="009B6779">
              <w:rPr>
                <w:b/>
                <w:sz w:val="28"/>
                <w:szCs w:val="28"/>
              </w:rPr>
              <w:lastRenderedPageBreak/>
              <w:t>32,84</w:t>
            </w:r>
          </w:p>
        </w:tc>
        <w:tc>
          <w:tcPr>
            <w:tcW w:w="6096" w:type="dxa"/>
            <w:gridSpan w:val="2"/>
            <w:vAlign w:val="center"/>
          </w:tcPr>
          <w:p w:rsidR="00E038BA" w:rsidRPr="009B6779" w:rsidRDefault="00E038BA" w:rsidP="00812FE8">
            <w:pPr>
              <w:pStyle w:val="a5"/>
              <w:rPr>
                <w:sz w:val="28"/>
                <w:szCs w:val="28"/>
              </w:rPr>
            </w:pPr>
            <w:r w:rsidRPr="009B6779">
              <w:rPr>
                <w:sz w:val="28"/>
                <w:szCs w:val="28"/>
              </w:rPr>
              <w:t xml:space="preserve">Дніпра на північ від міста Києва (Прип'яті та </w:t>
            </w:r>
            <w:r w:rsidRPr="009B6779">
              <w:rPr>
                <w:sz w:val="28"/>
                <w:szCs w:val="28"/>
              </w:rPr>
              <w:lastRenderedPageBreak/>
              <w:t>Десни), включаючи місто Київ  </w:t>
            </w:r>
          </w:p>
        </w:tc>
        <w:tc>
          <w:tcPr>
            <w:tcW w:w="1558" w:type="dxa"/>
            <w:vAlign w:val="center"/>
          </w:tcPr>
          <w:p w:rsidR="00E038BA" w:rsidRPr="009B6779" w:rsidRDefault="00E038BA" w:rsidP="00E038BA">
            <w:pPr>
              <w:jc w:val="center"/>
              <w:rPr>
                <w:b/>
                <w:sz w:val="28"/>
                <w:szCs w:val="28"/>
              </w:rPr>
            </w:pPr>
            <w:r w:rsidRPr="009B6779">
              <w:rPr>
                <w:b/>
                <w:sz w:val="28"/>
                <w:szCs w:val="28"/>
              </w:rPr>
              <w:lastRenderedPageBreak/>
              <w:t>35,66</w:t>
            </w:r>
          </w:p>
        </w:tc>
      </w:tr>
      <w:tr w:rsidR="00B35257" w:rsidRPr="009B6779" w:rsidTr="00E038BA">
        <w:tc>
          <w:tcPr>
            <w:tcW w:w="5528" w:type="dxa"/>
            <w:vAlign w:val="center"/>
          </w:tcPr>
          <w:p w:rsidR="00E038BA" w:rsidRPr="009B6779" w:rsidRDefault="00E038BA" w:rsidP="00812FE8">
            <w:pPr>
              <w:pStyle w:val="a5"/>
              <w:rPr>
                <w:sz w:val="28"/>
                <w:szCs w:val="28"/>
              </w:rPr>
            </w:pPr>
            <w:r w:rsidRPr="009B6779">
              <w:rPr>
                <w:sz w:val="28"/>
                <w:szCs w:val="28"/>
              </w:rPr>
              <w:lastRenderedPageBreak/>
              <w:t>Дніпра на південь від міста Києва (без Інгульця)  </w:t>
            </w:r>
          </w:p>
        </w:tc>
        <w:tc>
          <w:tcPr>
            <w:tcW w:w="1985" w:type="dxa"/>
            <w:gridSpan w:val="2"/>
            <w:vAlign w:val="center"/>
          </w:tcPr>
          <w:p w:rsidR="00E038BA" w:rsidRPr="009B6779" w:rsidRDefault="00E038BA" w:rsidP="00812FE8">
            <w:pPr>
              <w:jc w:val="center"/>
              <w:rPr>
                <w:b/>
                <w:sz w:val="28"/>
                <w:szCs w:val="28"/>
              </w:rPr>
            </w:pPr>
            <w:r w:rsidRPr="009B6779">
              <w:rPr>
                <w:b/>
                <w:sz w:val="28"/>
                <w:szCs w:val="28"/>
              </w:rPr>
              <w:t>31,23</w:t>
            </w:r>
          </w:p>
        </w:tc>
        <w:tc>
          <w:tcPr>
            <w:tcW w:w="6096" w:type="dxa"/>
            <w:gridSpan w:val="2"/>
            <w:vAlign w:val="center"/>
          </w:tcPr>
          <w:p w:rsidR="00E038BA" w:rsidRPr="009B6779" w:rsidRDefault="00E038BA" w:rsidP="00812FE8">
            <w:pPr>
              <w:pStyle w:val="a5"/>
              <w:rPr>
                <w:sz w:val="28"/>
                <w:szCs w:val="28"/>
              </w:rPr>
            </w:pPr>
            <w:r w:rsidRPr="009B6779">
              <w:rPr>
                <w:sz w:val="28"/>
                <w:szCs w:val="28"/>
              </w:rPr>
              <w:t>Дніпра на південь від міста Києва (без Інгульця)  </w:t>
            </w:r>
          </w:p>
        </w:tc>
        <w:tc>
          <w:tcPr>
            <w:tcW w:w="1558" w:type="dxa"/>
            <w:vAlign w:val="center"/>
          </w:tcPr>
          <w:p w:rsidR="00E038BA" w:rsidRPr="009B6779" w:rsidRDefault="00E038BA" w:rsidP="00E038BA">
            <w:pPr>
              <w:jc w:val="center"/>
              <w:rPr>
                <w:b/>
                <w:sz w:val="28"/>
                <w:szCs w:val="28"/>
              </w:rPr>
            </w:pPr>
            <w:r w:rsidRPr="009B6779">
              <w:rPr>
                <w:b/>
                <w:sz w:val="28"/>
                <w:szCs w:val="28"/>
              </w:rPr>
              <w:t>33,92</w:t>
            </w:r>
          </w:p>
        </w:tc>
      </w:tr>
      <w:tr w:rsidR="00B35257" w:rsidRPr="009B6779" w:rsidTr="00E038BA">
        <w:tc>
          <w:tcPr>
            <w:tcW w:w="5528" w:type="dxa"/>
            <w:vAlign w:val="center"/>
          </w:tcPr>
          <w:p w:rsidR="00E038BA" w:rsidRPr="009B6779" w:rsidRDefault="00E038BA" w:rsidP="00812FE8">
            <w:pPr>
              <w:pStyle w:val="a5"/>
              <w:rPr>
                <w:sz w:val="28"/>
                <w:szCs w:val="28"/>
              </w:rPr>
            </w:pPr>
            <w:r w:rsidRPr="009B6779">
              <w:rPr>
                <w:sz w:val="28"/>
                <w:szCs w:val="28"/>
              </w:rPr>
              <w:t>Інгульця  </w:t>
            </w:r>
          </w:p>
        </w:tc>
        <w:tc>
          <w:tcPr>
            <w:tcW w:w="1985" w:type="dxa"/>
            <w:gridSpan w:val="2"/>
            <w:vAlign w:val="center"/>
          </w:tcPr>
          <w:p w:rsidR="00E038BA" w:rsidRPr="009B6779" w:rsidRDefault="00E038BA" w:rsidP="00812FE8">
            <w:pPr>
              <w:jc w:val="center"/>
              <w:rPr>
                <w:b/>
                <w:sz w:val="28"/>
                <w:szCs w:val="28"/>
              </w:rPr>
            </w:pPr>
            <w:r w:rsidRPr="009B6779">
              <w:rPr>
                <w:b/>
                <w:sz w:val="28"/>
                <w:szCs w:val="28"/>
              </w:rPr>
              <w:t>47,63</w:t>
            </w:r>
          </w:p>
        </w:tc>
        <w:tc>
          <w:tcPr>
            <w:tcW w:w="6096" w:type="dxa"/>
            <w:gridSpan w:val="2"/>
            <w:vAlign w:val="center"/>
          </w:tcPr>
          <w:p w:rsidR="00E038BA" w:rsidRPr="009B6779" w:rsidRDefault="00E038BA" w:rsidP="00812FE8">
            <w:pPr>
              <w:pStyle w:val="a5"/>
              <w:rPr>
                <w:sz w:val="28"/>
                <w:szCs w:val="28"/>
              </w:rPr>
            </w:pPr>
            <w:r w:rsidRPr="009B6779">
              <w:rPr>
                <w:sz w:val="28"/>
                <w:szCs w:val="28"/>
              </w:rPr>
              <w:t>Інгульця  </w:t>
            </w:r>
          </w:p>
        </w:tc>
        <w:tc>
          <w:tcPr>
            <w:tcW w:w="1558" w:type="dxa"/>
            <w:vAlign w:val="center"/>
          </w:tcPr>
          <w:p w:rsidR="00E038BA" w:rsidRPr="009B6779" w:rsidRDefault="00E038BA" w:rsidP="00E038BA">
            <w:pPr>
              <w:jc w:val="center"/>
              <w:rPr>
                <w:b/>
                <w:sz w:val="28"/>
                <w:szCs w:val="28"/>
              </w:rPr>
            </w:pPr>
            <w:r w:rsidRPr="009B6779">
              <w:rPr>
                <w:b/>
                <w:sz w:val="28"/>
                <w:szCs w:val="28"/>
              </w:rPr>
              <w:t>51,73</w:t>
            </w:r>
          </w:p>
        </w:tc>
      </w:tr>
      <w:tr w:rsidR="00B35257" w:rsidRPr="009B6779" w:rsidTr="00E038BA">
        <w:tc>
          <w:tcPr>
            <w:tcW w:w="5528" w:type="dxa"/>
            <w:vAlign w:val="center"/>
          </w:tcPr>
          <w:p w:rsidR="00E038BA" w:rsidRPr="009B6779" w:rsidRDefault="00E038BA" w:rsidP="00812FE8">
            <w:pPr>
              <w:pStyle w:val="a5"/>
              <w:rPr>
                <w:sz w:val="28"/>
                <w:szCs w:val="28"/>
              </w:rPr>
            </w:pPr>
            <w:r w:rsidRPr="009B6779">
              <w:rPr>
                <w:sz w:val="28"/>
                <w:szCs w:val="28"/>
              </w:rPr>
              <w:t>Сіверського Дінця  </w:t>
            </w:r>
          </w:p>
        </w:tc>
        <w:tc>
          <w:tcPr>
            <w:tcW w:w="1985" w:type="dxa"/>
            <w:gridSpan w:val="2"/>
            <w:vAlign w:val="center"/>
          </w:tcPr>
          <w:p w:rsidR="00E038BA" w:rsidRPr="009B6779" w:rsidRDefault="00E038BA" w:rsidP="00812FE8">
            <w:pPr>
              <w:jc w:val="center"/>
              <w:rPr>
                <w:b/>
                <w:sz w:val="28"/>
                <w:szCs w:val="28"/>
              </w:rPr>
            </w:pPr>
            <w:r w:rsidRPr="009B6779">
              <w:rPr>
                <w:b/>
                <w:sz w:val="28"/>
                <w:szCs w:val="28"/>
              </w:rPr>
              <w:t>64,04</w:t>
            </w:r>
          </w:p>
        </w:tc>
        <w:tc>
          <w:tcPr>
            <w:tcW w:w="6096" w:type="dxa"/>
            <w:gridSpan w:val="2"/>
            <w:vAlign w:val="center"/>
          </w:tcPr>
          <w:p w:rsidR="00E038BA" w:rsidRPr="009B6779" w:rsidRDefault="00E038BA" w:rsidP="00812FE8">
            <w:pPr>
              <w:pStyle w:val="a5"/>
              <w:rPr>
                <w:sz w:val="28"/>
                <w:szCs w:val="28"/>
              </w:rPr>
            </w:pPr>
            <w:r w:rsidRPr="009B6779">
              <w:rPr>
                <w:sz w:val="28"/>
                <w:szCs w:val="28"/>
              </w:rPr>
              <w:t>Сіверського Дінця  </w:t>
            </w:r>
          </w:p>
        </w:tc>
        <w:tc>
          <w:tcPr>
            <w:tcW w:w="1558" w:type="dxa"/>
            <w:vAlign w:val="center"/>
          </w:tcPr>
          <w:p w:rsidR="00E038BA" w:rsidRPr="009B6779" w:rsidRDefault="00E038BA" w:rsidP="00E038BA">
            <w:pPr>
              <w:jc w:val="center"/>
              <w:rPr>
                <w:b/>
                <w:sz w:val="28"/>
                <w:szCs w:val="28"/>
              </w:rPr>
            </w:pPr>
            <w:r w:rsidRPr="009B6779">
              <w:rPr>
                <w:b/>
                <w:sz w:val="28"/>
                <w:szCs w:val="28"/>
              </w:rPr>
              <w:t>69,55</w:t>
            </w:r>
          </w:p>
        </w:tc>
      </w:tr>
      <w:tr w:rsidR="00B35257" w:rsidRPr="009B6779" w:rsidTr="00E038BA">
        <w:tc>
          <w:tcPr>
            <w:tcW w:w="5528" w:type="dxa"/>
            <w:vAlign w:val="center"/>
          </w:tcPr>
          <w:p w:rsidR="00E038BA" w:rsidRPr="009B6779" w:rsidRDefault="00E038BA" w:rsidP="00812FE8">
            <w:pPr>
              <w:pStyle w:val="a5"/>
              <w:rPr>
                <w:sz w:val="28"/>
                <w:szCs w:val="28"/>
              </w:rPr>
            </w:pPr>
            <w:r w:rsidRPr="009B6779">
              <w:rPr>
                <w:sz w:val="28"/>
                <w:szCs w:val="28"/>
              </w:rPr>
              <w:t>Південного Бугу (без Інгулу)  </w:t>
            </w:r>
          </w:p>
        </w:tc>
        <w:tc>
          <w:tcPr>
            <w:tcW w:w="1985" w:type="dxa"/>
            <w:gridSpan w:val="2"/>
            <w:vAlign w:val="center"/>
          </w:tcPr>
          <w:p w:rsidR="00E038BA" w:rsidRPr="009B6779" w:rsidRDefault="00E038BA" w:rsidP="00812FE8">
            <w:pPr>
              <w:jc w:val="center"/>
              <w:rPr>
                <w:b/>
                <w:sz w:val="28"/>
                <w:szCs w:val="28"/>
              </w:rPr>
            </w:pPr>
            <w:r w:rsidRPr="009B6779">
              <w:rPr>
                <w:b/>
                <w:sz w:val="28"/>
                <w:szCs w:val="28"/>
              </w:rPr>
              <w:t>36,11</w:t>
            </w:r>
          </w:p>
        </w:tc>
        <w:tc>
          <w:tcPr>
            <w:tcW w:w="6096" w:type="dxa"/>
            <w:gridSpan w:val="2"/>
            <w:vAlign w:val="center"/>
          </w:tcPr>
          <w:p w:rsidR="00E038BA" w:rsidRPr="009B6779" w:rsidRDefault="00E038BA" w:rsidP="00812FE8">
            <w:pPr>
              <w:pStyle w:val="a5"/>
              <w:rPr>
                <w:sz w:val="28"/>
                <w:szCs w:val="28"/>
              </w:rPr>
            </w:pPr>
            <w:r w:rsidRPr="009B6779">
              <w:rPr>
                <w:sz w:val="28"/>
                <w:szCs w:val="28"/>
              </w:rPr>
              <w:t>Південного Бугу (без Інгулу)  </w:t>
            </w:r>
          </w:p>
        </w:tc>
        <w:tc>
          <w:tcPr>
            <w:tcW w:w="1558" w:type="dxa"/>
            <w:vAlign w:val="center"/>
          </w:tcPr>
          <w:p w:rsidR="00E038BA" w:rsidRPr="009B6779" w:rsidRDefault="00E038BA" w:rsidP="00E038BA">
            <w:pPr>
              <w:jc w:val="center"/>
              <w:rPr>
                <w:b/>
                <w:sz w:val="28"/>
                <w:szCs w:val="28"/>
              </w:rPr>
            </w:pPr>
            <w:r w:rsidRPr="009B6779">
              <w:rPr>
                <w:b/>
                <w:sz w:val="28"/>
                <w:szCs w:val="28"/>
              </w:rPr>
              <w:t>39,22</w:t>
            </w:r>
          </w:p>
        </w:tc>
      </w:tr>
      <w:tr w:rsidR="00B35257" w:rsidRPr="009B6779" w:rsidTr="00E038BA">
        <w:tc>
          <w:tcPr>
            <w:tcW w:w="5528" w:type="dxa"/>
            <w:vAlign w:val="center"/>
          </w:tcPr>
          <w:p w:rsidR="00E038BA" w:rsidRPr="009B6779" w:rsidRDefault="00E038BA" w:rsidP="00812FE8">
            <w:pPr>
              <w:pStyle w:val="a5"/>
              <w:rPr>
                <w:sz w:val="28"/>
                <w:szCs w:val="28"/>
              </w:rPr>
            </w:pPr>
            <w:r w:rsidRPr="009B6779">
              <w:rPr>
                <w:sz w:val="28"/>
                <w:szCs w:val="28"/>
              </w:rPr>
              <w:t>Інгулу  </w:t>
            </w:r>
          </w:p>
        </w:tc>
        <w:tc>
          <w:tcPr>
            <w:tcW w:w="1985" w:type="dxa"/>
            <w:gridSpan w:val="2"/>
            <w:vAlign w:val="center"/>
          </w:tcPr>
          <w:p w:rsidR="00E038BA" w:rsidRPr="009B6779" w:rsidRDefault="00E038BA" w:rsidP="00812FE8">
            <w:pPr>
              <w:jc w:val="center"/>
              <w:rPr>
                <w:b/>
                <w:sz w:val="28"/>
                <w:szCs w:val="28"/>
              </w:rPr>
            </w:pPr>
            <w:r w:rsidRPr="009B6779">
              <w:rPr>
                <w:b/>
                <w:sz w:val="28"/>
                <w:szCs w:val="28"/>
              </w:rPr>
              <w:t>44,31</w:t>
            </w:r>
          </w:p>
        </w:tc>
        <w:tc>
          <w:tcPr>
            <w:tcW w:w="6096" w:type="dxa"/>
            <w:gridSpan w:val="2"/>
            <w:vAlign w:val="center"/>
          </w:tcPr>
          <w:p w:rsidR="00E038BA" w:rsidRPr="009B6779" w:rsidRDefault="00E038BA" w:rsidP="00812FE8">
            <w:pPr>
              <w:pStyle w:val="a5"/>
              <w:rPr>
                <w:sz w:val="28"/>
                <w:szCs w:val="28"/>
              </w:rPr>
            </w:pPr>
            <w:r w:rsidRPr="009B6779">
              <w:rPr>
                <w:sz w:val="28"/>
                <w:szCs w:val="28"/>
              </w:rPr>
              <w:t>Інгулу  </w:t>
            </w:r>
          </w:p>
        </w:tc>
        <w:tc>
          <w:tcPr>
            <w:tcW w:w="1558" w:type="dxa"/>
            <w:vAlign w:val="center"/>
          </w:tcPr>
          <w:p w:rsidR="00E038BA" w:rsidRPr="009B6779" w:rsidRDefault="00E038BA" w:rsidP="00E038BA">
            <w:pPr>
              <w:jc w:val="center"/>
              <w:rPr>
                <w:b/>
                <w:sz w:val="28"/>
                <w:szCs w:val="28"/>
              </w:rPr>
            </w:pPr>
            <w:r w:rsidRPr="009B6779">
              <w:rPr>
                <w:b/>
                <w:sz w:val="28"/>
                <w:szCs w:val="28"/>
              </w:rPr>
              <w:t>48,12</w:t>
            </w:r>
          </w:p>
        </w:tc>
      </w:tr>
      <w:tr w:rsidR="00B35257" w:rsidRPr="009B6779" w:rsidTr="00E038BA">
        <w:tc>
          <w:tcPr>
            <w:tcW w:w="5528" w:type="dxa"/>
            <w:vAlign w:val="center"/>
          </w:tcPr>
          <w:p w:rsidR="00E038BA" w:rsidRPr="009B6779" w:rsidRDefault="00E038BA" w:rsidP="00812FE8">
            <w:pPr>
              <w:pStyle w:val="a5"/>
              <w:rPr>
                <w:sz w:val="28"/>
                <w:szCs w:val="28"/>
              </w:rPr>
            </w:pPr>
            <w:r w:rsidRPr="009B6779">
              <w:rPr>
                <w:sz w:val="28"/>
                <w:szCs w:val="28"/>
              </w:rPr>
              <w:t>Дністра  </w:t>
            </w:r>
          </w:p>
        </w:tc>
        <w:tc>
          <w:tcPr>
            <w:tcW w:w="1985" w:type="dxa"/>
            <w:gridSpan w:val="2"/>
            <w:vAlign w:val="center"/>
          </w:tcPr>
          <w:p w:rsidR="00E038BA" w:rsidRPr="009B6779" w:rsidRDefault="00E038BA" w:rsidP="00812FE8">
            <w:pPr>
              <w:jc w:val="center"/>
              <w:rPr>
                <w:b/>
                <w:sz w:val="28"/>
                <w:szCs w:val="28"/>
              </w:rPr>
            </w:pPr>
            <w:r w:rsidRPr="009B6779">
              <w:rPr>
                <w:b/>
                <w:sz w:val="28"/>
                <w:szCs w:val="28"/>
              </w:rPr>
              <w:t>19,68</w:t>
            </w:r>
          </w:p>
        </w:tc>
        <w:tc>
          <w:tcPr>
            <w:tcW w:w="6096" w:type="dxa"/>
            <w:gridSpan w:val="2"/>
            <w:vAlign w:val="center"/>
          </w:tcPr>
          <w:p w:rsidR="00E038BA" w:rsidRPr="009B6779" w:rsidRDefault="00E038BA" w:rsidP="00812FE8">
            <w:pPr>
              <w:pStyle w:val="a5"/>
              <w:rPr>
                <w:sz w:val="28"/>
                <w:szCs w:val="28"/>
              </w:rPr>
            </w:pPr>
            <w:r w:rsidRPr="009B6779">
              <w:rPr>
                <w:sz w:val="28"/>
                <w:szCs w:val="28"/>
              </w:rPr>
              <w:t>Дністра  </w:t>
            </w:r>
          </w:p>
        </w:tc>
        <w:tc>
          <w:tcPr>
            <w:tcW w:w="1558" w:type="dxa"/>
            <w:vAlign w:val="center"/>
          </w:tcPr>
          <w:p w:rsidR="00E038BA" w:rsidRPr="009B6779" w:rsidRDefault="00E038BA" w:rsidP="00E038BA">
            <w:pPr>
              <w:jc w:val="center"/>
              <w:rPr>
                <w:b/>
                <w:sz w:val="28"/>
                <w:szCs w:val="28"/>
              </w:rPr>
            </w:pPr>
            <w:r w:rsidRPr="009B6779">
              <w:rPr>
                <w:b/>
                <w:sz w:val="28"/>
                <w:szCs w:val="28"/>
              </w:rPr>
              <w:t>21,37</w:t>
            </w:r>
          </w:p>
        </w:tc>
      </w:tr>
      <w:tr w:rsidR="00B35257" w:rsidRPr="009B6779" w:rsidTr="00E038BA">
        <w:tc>
          <w:tcPr>
            <w:tcW w:w="5528" w:type="dxa"/>
            <w:vAlign w:val="center"/>
          </w:tcPr>
          <w:p w:rsidR="00E038BA" w:rsidRPr="009B6779" w:rsidRDefault="00E038BA" w:rsidP="00812FE8">
            <w:pPr>
              <w:pStyle w:val="a5"/>
              <w:rPr>
                <w:sz w:val="28"/>
                <w:szCs w:val="28"/>
              </w:rPr>
            </w:pPr>
            <w:r w:rsidRPr="009B6779">
              <w:rPr>
                <w:sz w:val="28"/>
                <w:szCs w:val="28"/>
              </w:rPr>
              <w:t>Вісли та Західного Бугу  </w:t>
            </w:r>
          </w:p>
        </w:tc>
        <w:tc>
          <w:tcPr>
            <w:tcW w:w="1985" w:type="dxa"/>
            <w:gridSpan w:val="2"/>
            <w:vAlign w:val="center"/>
          </w:tcPr>
          <w:p w:rsidR="00E038BA" w:rsidRPr="009B6779" w:rsidRDefault="00E038BA" w:rsidP="00812FE8">
            <w:pPr>
              <w:jc w:val="center"/>
              <w:rPr>
                <w:b/>
                <w:sz w:val="28"/>
                <w:szCs w:val="28"/>
              </w:rPr>
            </w:pPr>
            <w:r w:rsidRPr="009B6779">
              <w:rPr>
                <w:b/>
                <w:sz w:val="28"/>
                <w:szCs w:val="28"/>
              </w:rPr>
              <w:t>19,68</w:t>
            </w:r>
          </w:p>
        </w:tc>
        <w:tc>
          <w:tcPr>
            <w:tcW w:w="6096" w:type="dxa"/>
            <w:gridSpan w:val="2"/>
            <w:vAlign w:val="center"/>
          </w:tcPr>
          <w:p w:rsidR="00E038BA" w:rsidRPr="009B6779" w:rsidRDefault="00E038BA" w:rsidP="00812FE8">
            <w:pPr>
              <w:pStyle w:val="a5"/>
              <w:rPr>
                <w:sz w:val="28"/>
                <w:szCs w:val="28"/>
              </w:rPr>
            </w:pPr>
            <w:r w:rsidRPr="009B6779">
              <w:rPr>
                <w:sz w:val="28"/>
                <w:szCs w:val="28"/>
              </w:rPr>
              <w:t>Вісли та Західного Бугу  </w:t>
            </w:r>
          </w:p>
        </w:tc>
        <w:tc>
          <w:tcPr>
            <w:tcW w:w="1558" w:type="dxa"/>
            <w:vAlign w:val="center"/>
          </w:tcPr>
          <w:p w:rsidR="00E038BA" w:rsidRPr="009B6779" w:rsidRDefault="00E038BA" w:rsidP="00E038BA">
            <w:pPr>
              <w:jc w:val="center"/>
              <w:rPr>
                <w:b/>
                <w:sz w:val="28"/>
                <w:szCs w:val="28"/>
              </w:rPr>
            </w:pPr>
            <w:r w:rsidRPr="009B6779">
              <w:rPr>
                <w:b/>
                <w:sz w:val="28"/>
                <w:szCs w:val="28"/>
              </w:rPr>
              <w:t>21,37</w:t>
            </w:r>
          </w:p>
        </w:tc>
      </w:tr>
      <w:tr w:rsidR="00B35257" w:rsidRPr="009B6779" w:rsidTr="00E038BA">
        <w:tc>
          <w:tcPr>
            <w:tcW w:w="5528" w:type="dxa"/>
            <w:vAlign w:val="center"/>
          </w:tcPr>
          <w:p w:rsidR="00E038BA" w:rsidRPr="009B6779" w:rsidRDefault="00E038BA" w:rsidP="00812FE8">
            <w:pPr>
              <w:pStyle w:val="a5"/>
              <w:rPr>
                <w:sz w:val="28"/>
                <w:szCs w:val="28"/>
              </w:rPr>
            </w:pPr>
            <w:r w:rsidRPr="009B6779">
              <w:rPr>
                <w:sz w:val="28"/>
                <w:szCs w:val="28"/>
              </w:rPr>
              <w:t xml:space="preserve">Пруту та </w:t>
            </w:r>
            <w:proofErr w:type="spellStart"/>
            <w:r w:rsidRPr="009B6779">
              <w:rPr>
                <w:sz w:val="28"/>
                <w:szCs w:val="28"/>
              </w:rPr>
              <w:t>Сірету</w:t>
            </w:r>
            <w:proofErr w:type="spellEnd"/>
            <w:r w:rsidRPr="009B6779">
              <w:rPr>
                <w:sz w:val="28"/>
                <w:szCs w:val="28"/>
              </w:rPr>
              <w:t xml:space="preserve">  </w:t>
            </w:r>
          </w:p>
        </w:tc>
        <w:tc>
          <w:tcPr>
            <w:tcW w:w="1985" w:type="dxa"/>
            <w:gridSpan w:val="2"/>
            <w:vAlign w:val="center"/>
          </w:tcPr>
          <w:p w:rsidR="00E038BA" w:rsidRPr="009B6779" w:rsidRDefault="00E038BA" w:rsidP="00812FE8">
            <w:pPr>
              <w:jc w:val="center"/>
              <w:rPr>
                <w:b/>
                <w:sz w:val="28"/>
                <w:szCs w:val="28"/>
              </w:rPr>
            </w:pPr>
            <w:r w:rsidRPr="009B6779">
              <w:rPr>
                <w:b/>
                <w:sz w:val="28"/>
                <w:szCs w:val="28"/>
              </w:rPr>
              <w:t>14,78</w:t>
            </w:r>
          </w:p>
        </w:tc>
        <w:tc>
          <w:tcPr>
            <w:tcW w:w="6096" w:type="dxa"/>
            <w:gridSpan w:val="2"/>
            <w:vAlign w:val="center"/>
          </w:tcPr>
          <w:p w:rsidR="00E038BA" w:rsidRPr="009B6779" w:rsidRDefault="00E038BA" w:rsidP="00812FE8">
            <w:pPr>
              <w:pStyle w:val="a5"/>
              <w:rPr>
                <w:sz w:val="28"/>
                <w:szCs w:val="28"/>
              </w:rPr>
            </w:pPr>
            <w:r w:rsidRPr="009B6779">
              <w:rPr>
                <w:sz w:val="28"/>
                <w:szCs w:val="28"/>
              </w:rPr>
              <w:t xml:space="preserve">Пруту та </w:t>
            </w:r>
            <w:proofErr w:type="spellStart"/>
            <w:r w:rsidRPr="009B6779">
              <w:rPr>
                <w:sz w:val="28"/>
                <w:szCs w:val="28"/>
              </w:rPr>
              <w:t>Сірету</w:t>
            </w:r>
            <w:proofErr w:type="spellEnd"/>
            <w:r w:rsidRPr="009B6779">
              <w:rPr>
                <w:sz w:val="28"/>
                <w:szCs w:val="28"/>
              </w:rPr>
              <w:t xml:space="preserve">  </w:t>
            </w:r>
          </w:p>
        </w:tc>
        <w:tc>
          <w:tcPr>
            <w:tcW w:w="1558" w:type="dxa"/>
            <w:vAlign w:val="center"/>
          </w:tcPr>
          <w:p w:rsidR="00E038BA" w:rsidRPr="009B6779" w:rsidRDefault="00E038BA" w:rsidP="00E038BA">
            <w:pPr>
              <w:jc w:val="center"/>
              <w:rPr>
                <w:b/>
                <w:sz w:val="28"/>
                <w:szCs w:val="28"/>
              </w:rPr>
            </w:pPr>
            <w:r w:rsidRPr="009B6779">
              <w:rPr>
                <w:b/>
                <w:sz w:val="28"/>
                <w:szCs w:val="28"/>
              </w:rPr>
              <w:t>16,05</w:t>
            </w:r>
          </w:p>
        </w:tc>
      </w:tr>
      <w:tr w:rsidR="00B35257" w:rsidRPr="009B6779" w:rsidTr="00E038BA">
        <w:tc>
          <w:tcPr>
            <w:tcW w:w="5528" w:type="dxa"/>
            <w:vAlign w:val="center"/>
          </w:tcPr>
          <w:p w:rsidR="00E038BA" w:rsidRPr="009B6779" w:rsidRDefault="00E038BA" w:rsidP="00812FE8">
            <w:pPr>
              <w:pStyle w:val="a5"/>
              <w:rPr>
                <w:sz w:val="28"/>
                <w:szCs w:val="28"/>
              </w:rPr>
            </w:pPr>
            <w:r w:rsidRPr="009B6779">
              <w:rPr>
                <w:sz w:val="28"/>
                <w:szCs w:val="28"/>
              </w:rPr>
              <w:t>Тиси  </w:t>
            </w:r>
          </w:p>
        </w:tc>
        <w:tc>
          <w:tcPr>
            <w:tcW w:w="1985" w:type="dxa"/>
            <w:gridSpan w:val="2"/>
            <w:vAlign w:val="center"/>
          </w:tcPr>
          <w:p w:rsidR="00E038BA" w:rsidRPr="009B6779" w:rsidRDefault="00E038BA" w:rsidP="00812FE8">
            <w:pPr>
              <w:jc w:val="center"/>
              <w:rPr>
                <w:b/>
                <w:sz w:val="28"/>
                <w:szCs w:val="28"/>
              </w:rPr>
            </w:pPr>
            <w:r w:rsidRPr="009B6779">
              <w:rPr>
                <w:b/>
                <w:sz w:val="28"/>
                <w:szCs w:val="28"/>
              </w:rPr>
              <w:t>14,78</w:t>
            </w:r>
          </w:p>
        </w:tc>
        <w:tc>
          <w:tcPr>
            <w:tcW w:w="6096" w:type="dxa"/>
            <w:gridSpan w:val="2"/>
            <w:vAlign w:val="center"/>
          </w:tcPr>
          <w:p w:rsidR="00E038BA" w:rsidRPr="009B6779" w:rsidRDefault="00E038BA" w:rsidP="00812FE8">
            <w:pPr>
              <w:pStyle w:val="a5"/>
              <w:rPr>
                <w:sz w:val="28"/>
                <w:szCs w:val="28"/>
              </w:rPr>
            </w:pPr>
            <w:r w:rsidRPr="009B6779">
              <w:rPr>
                <w:sz w:val="28"/>
                <w:szCs w:val="28"/>
              </w:rPr>
              <w:t>Тиси  </w:t>
            </w:r>
          </w:p>
        </w:tc>
        <w:tc>
          <w:tcPr>
            <w:tcW w:w="1558" w:type="dxa"/>
            <w:vAlign w:val="center"/>
          </w:tcPr>
          <w:p w:rsidR="00E038BA" w:rsidRPr="009B6779" w:rsidRDefault="00E038BA" w:rsidP="00E038BA">
            <w:pPr>
              <w:jc w:val="center"/>
              <w:rPr>
                <w:b/>
                <w:sz w:val="28"/>
                <w:szCs w:val="28"/>
              </w:rPr>
            </w:pPr>
            <w:r w:rsidRPr="009B6779">
              <w:rPr>
                <w:b/>
                <w:sz w:val="28"/>
                <w:szCs w:val="28"/>
              </w:rPr>
              <w:t>16,05</w:t>
            </w:r>
          </w:p>
        </w:tc>
      </w:tr>
      <w:tr w:rsidR="00B35257" w:rsidRPr="009B6779" w:rsidTr="00E038BA">
        <w:tc>
          <w:tcPr>
            <w:tcW w:w="5528" w:type="dxa"/>
            <w:vAlign w:val="center"/>
          </w:tcPr>
          <w:p w:rsidR="00E038BA" w:rsidRPr="009B6779" w:rsidRDefault="00E038BA" w:rsidP="00812FE8">
            <w:pPr>
              <w:pStyle w:val="a5"/>
              <w:rPr>
                <w:sz w:val="28"/>
                <w:szCs w:val="28"/>
              </w:rPr>
            </w:pPr>
            <w:r w:rsidRPr="009B6779">
              <w:rPr>
                <w:sz w:val="28"/>
                <w:szCs w:val="28"/>
              </w:rPr>
              <w:t>Дунаю  </w:t>
            </w:r>
          </w:p>
        </w:tc>
        <w:tc>
          <w:tcPr>
            <w:tcW w:w="1985" w:type="dxa"/>
            <w:gridSpan w:val="2"/>
            <w:vAlign w:val="center"/>
          </w:tcPr>
          <w:p w:rsidR="00E038BA" w:rsidRPr="009B6779" w:rsidRDefault="00E038BA" w:rsidP="00812FE8">
            <w:pPr>
              <w:jc w:val="center"/>
              <w:rPr>
                <w:b/>
                <w:sz w:val="28"/>
                <w:szCs w:val="28"/>
              </w:rPr>
            </w:pPr>
            <w:r w:rsidRPr="009B6779">
              <w:rPr>
                <w:b/>
                <w:sz w:val="28"/>
                <w:szCs w:val="28"/>
              </w:rPr>
              <w:t>13,17</w:t>
            </w:r>
          </w:p>
        </w:tc>
        <w:tc>
          <w:tcPr>
            <w:tcW w:w="6096" w:type="dxa"/>
            <w:gridSpan w:val="2"/>
            <w:vAlign w:val="center"/>
          </w:tcPr>
          <w:p w:rsidR="00E038BA" w:rsidRPr="009B6779" w:rsidRDefault="00E038BA" w:rsidP="00812FE8">
            <w:pPr>
              <w:pStyle w:val="a5"/>
              <w:rPr>
                <w:sz w:val="28"/>
                <w:szCs w:val="28"/>
              </w:rPr>
            </w:pPr>
            <w:r w:rsidRPr="009B6779">
              <w:rPr>
                <w:sz w:val="28"/>
                <w:szCs w:val="28"/>
              </w:rPr>
              <w:t>Дунаю  </w:t>
            </w:r>
          </w:p>
        </w:tc>
        <w:tc>
          <w:tcPr>
            <w:tcW w:w="1558" w:type="dxa"/>
            <w:vAlign w:val="center"/>
          </w:tcPr>
          <w:p w:rsidR="00E038BA" w:rsidRPr="009B6779" w:rsidRDefault="00E038BA" w:rsidP="00E038BA">
            <w:pPr>
              <w:jc w:val="center"/>
              <w:rPr>
                <w:b/>
                <w:sz w:val="28"/>
                <w:szCs w:val="28"/>
              </w:rPr>
            </w:pPr>
            <w:r w:rsidRPr="009B6779">
              <w:rPr>
                <w:b/>
                <w:sz w:val="28"/>
                <w:szCs w:val="28"/>
              </w:rPr>
              <w:t>14,30</w:t>
            </w:r>
          </w:p>
        </w:tc>
      </w:tr>
      <w:tr w:rsidR="00B35257" w:rsidRPr="009B6779" w:rsidTr="00E038BA">
        <w:tc>
          <w:tcPr>
            <w:tcW w:w="5528" w:type="dxa"/>
            <w:vAlign w:val="center"/>
          </w:tcPr>
          <w:p w:rsidR="00E038BA" w:rsidRPr="009B6779" w:rsidRDefault="00E038BA" w:rsidP="00812FE8">
            <w:pPr>
              <w:pStyle w:val="a5"/>
              <w:rPr>
                <w:sz w:val="28"/>
                <w:szCs w:val="28"/>
              </w:rPr>
            </w:pPr>
            <w:r w:rsidRPr="009B6779">
              <w:rPr>
                <w:sz w:val="28"/>
                <w:szCs w:val="28"/>
              </w:rPr>
              <w:t>Річок Криму  </w:t>
            </w:r>
          </w:p>
        </w:tc>
        <w:tc>
          <w:tcPr>
            <w:tcW w:w="1985" w:type="dxa"/>
            <w:gridSpan w:val="2"/>
            <w:vAlign w:val="center"/>
          </w:tcPr>
          <w:p w:rsidR="00E038BA" w:rsidRPr="009B6779" w:rsidRDefault="00E038BA" w:rsidP="00812FE8">
            <w:pPr>
              <w:jc w:val="center"/>
              <w:rPr>
                <w:b/>
                <w:sz w:val="28"/>
                <w:szCs w:val="28"/>
              </w:rPr>
            </w:pPr>
            <w:r w:rsidRPr="009B6779">
              <w:rPr>
                <w:b/>
                <w:sz w:val="28"/>
                <w:szCs w:val="28"/>
              </w:rPr>
              <w:t>65,66</w:t>
            </w:r>
          </w:p>
        </w:tc>
        <w:tc>
          <w:tcPr>
            <w:tcW w:w="6096" w:type="dxa"/>
            <w:gridSpan w:val="2"/>
            <w:vAlign w:val="center"/>
          </w:tcPr>
          <w:p w:rsidR="00E038BA" w:rsidRPr="009B6779" w:rsidRDefault="00E038BA" w:rsidP="00812FE8">
            <w:pPr>
              <w:pStyle w:val="a5"/>
              <w:rPr>
                <w:sz w:val="28"/>
                <w:szCs w:val="28"/>
              </w:rPr>
            </w:pPr>
            <w:r w:rsidRPr="009B6779">
              <w:rPr>
                <w:sz w:val="28"/>
                <w:szCs w:val="28"/>
              </w:rPr>
              <w:t>Річок Криму  </w:t>
            </w:r>
          </w:p>
        </w:tc>
        <w:tc>
          <w:tcPr>
            <w:tcW w:w="1558" w:type="dxa"/>
            <w:vAlign w:val="center"/>
          </w:tcPr>
          <w:p w:rsidR="00E038BA" w:rsidRPr="009B6779" w:rsidRDefault="00E038BA" w:rsidP="00E038BA">
            <w:pPr>
              <w:jc w:val="center"/>
              <w:rPr>
                <w:b/>
                <w:sz w:val="28"/>
                <w:szCs w:val="28"/>
              </w:rPr>
            </w:pPr>
            <w:r w:rsidRPr="009B6779">
              <w:rPr>
                <w:b/>
                <w:sz w:val="28"/>
                <w:szCs w:val="28"/>
              </w:rPr>
              <w:t>71,31</w:t>
            </w:r>
          </w:p>
        </w:tc>
      </w:tr>
      <w:tr w:rsidR="00B35257" w:rsidRPr="009B6779" w:rsidTr="00E038BA">
        <w:tc>
          <w:tcPr>
            <w:tcW w:w="5528" w:type="dxa"/>
            <w:vAlign w:val="center"/>
          </w:tcPr>
          <w:p w:rsidR="00E038BA" w:rsidRPr="009B6779" w:rsidRDefault="00E038BA" w:rsidP="00812FE8">
            <w:pPr>
              <w:pStyle w:val="a5"/>
              <w:rPr>
                <w:sz w:val="28"/>
                <w:szCs w:val="28"/>
              </w:rPr>
            </w:pPr>
            <w:r w:rsidRPr="009B6779">
              <w:rPr>
                <w:sz w:val="28"/>
                <w:szCs w:val="28"/>
              </w:rPr>
              <w:t>Річок Приазов'я  </w:t>
            </w:r>
          </w:p>
        </w:tc>
        <w:tc>
          <w:tcPr>
            <w:tcW w:w="1985" w:type="dxa"/>
            <w:gridSpan w:val="2"/>
            <w:vAlign w:val="center"/>
          </w:tcPr>
          <w:p w:rsidR="00E038BA" w:rsidRPr="009B6779" w:rsidRDefault="00E038BA" w:rsidP="00812FE8">
            <w:pPr>
              <w:jc w:val="center"/>
              <w:rPr>
                <w:b/>
                <w:sz w:val="28"/>
                <w:szCs w:val="28"/>
              </w:rPr>
            </w:pPr>
            <w:r w:rsidRPr="009B6779">
              <w:rPr>
                <w:b/>
                <w:sz w:val="28"/>
                <w:szCs w:val="28"/>
              </w:rPr>
              <w:t>78,84</w:t>
            </w:r>
          </w:p>
        </w:tc>
        <w:tc>
          <w:tcPr>
            <w:tcW w:w="6096" w:type="dxa"/>
            <w:gridSpan w:val="2"/>
            <w:vAlign w:val="center"/>
          </w:tcPr>
          <w:p w:rsidR="00E038BA" w:rsidRPr="009B6779" w:rsidRDefault="00E038BA" w:rsidP="00812FE8">
            <w:pPr>
              <w:pStyle w:val="a5"/>
              <w:rPr>
                <w:sz w:val="28"/>
                <w:szCs w:val="28"/>
              </w:rPr>
            </w:pPr>
            <w:r w:rsidRPr="009B6779">
              <w:rPr>
                <w:sz w:val="28"/>
                <w:szCs w:val="28"/>
              </w:rPr>
              <w:t>Річок Приазов'я  </w:t>
            </w:r>
          </w:p>
        </w:tc>
        <w:tc>
          <w:tcPr>
            <w:tcW w:w="1558" w:type="dxa"/>
            <w:vAlign w:val="center"/>
          </w:tcPr>
          <w:p w:rsidR="00E038BA" w:rsidRPr="009B6779" w:rsidRDefault="00E038BA" w:rsidP="00E038BA">
            <w:pPr>
              <w:jc w:val="center"/>
              <w:rPr>
                <w:b/>
                <w:sz w:val="28"/>
                <w:szCs w:val="28"/>
              </w:rPr>
            </w:pPr>
            <w:r w:rsidRPr="009B6779">
              <w:rPr>
                <w:b/>
                <w:sz w:val="28"/>
                <w:szCs w:val="28"/>
              </w:rPr>
              <w:t>85,62</w:t>
            </w:r>
          </w:p>
        </w:tc>
      </w:tr>
      <w:tr w:rsidR="00B35257" w:rsidRPr="009B6779" w:rsidTr="00E038BA">
        <w:tc>
          <w:tcPr>
            <w:tcW w:w="5528" w:type="dxa"/>
            <w:vAlign w:val="center"/>
          </w:tcPr>
          <w:p w:rsidR="00E038BA" w:rsidRPr="009B6779" w:rsidRDefault="00E038BA" w:rsidP="00812FE8">
            <w:pPr>
              <w:pStyle w:val="a5"/>
              <w:rPr>
                <w:sz w:val="28"/>
                <w:szCs w:val="28"/>
              </w:rPr>
            </w:pPr>
            <w:r w:rsidRPr="009B6779">
              <w:rPr>
                <w:sz w:val="28"/>
                <w:szCs w:val="28"/>
              </w:rPr>
              <w:t xml:space="preserve">Інших водних об'єктів </w:t>
            </w:r>
          </w:p>
        </w:tc>
        <w:tc>
          <w:tcPr>
            <w:tcW w:w="1985" w:type="dxa"/>
            <w:gridSpan w:val="2"/>
            <w:vAlign w:val="center"/>
          </w:tcPr>
          <w:p w:rsidR="00E038BA" w:rsidRPr="009B6779" w:rsidRDefault="00E038BA" w:rsidP="00812FE8">
            <w:pPr>
              <w:jc w:val="center"/>
              <w:rPr>
                <w:b/>
                <w:sz w:val="28"/>
                <w:szCs w:val="28"/>
              </w:rPr>
            </w:pPr>
            <w:r w:rsidRPr="009B6779">
              <w:rPr>
                <w:b/>
                <w:sz w:val="28"/>
                <w:szCs w:val="28"/>
              </w:rPr>
              <w:t>36,11</w:t>
            </w:r>
          </w:p>
        </w:tc>
        <w:tc>
          <w:tcPr>
            <w:tcW w:w="6096" w:type="dxa"/>
            <w:gridSpan w:val="2"/>
            <w:vAlign w:val="center"/>
          </w:tcPr>
          <w:p w:rsidR="00E038BA" w:rsidRPr="009B6779" w:rsidRDefault="00E038BA" w:rsidP="00812FE8">
            <w:pPr>
              <w:pStyle w:val="a5"/>
              <w:rPr>
                <w:sz w:val="28"/>
                <w:szCs w:val="28"/>
              </w:rPr>
            </w:pPr>
            <w:r w:rsidRPr="009B6779">
              <w:rPr>
                <w:sz w:val="28"/>
                <w:szCs w:val="28"/>
              </w:rPr>
              <w:t>Інших водних об'єктів  </w:t>
            </w:r>
          </w:p>
        </w:tc>
        <w:tc>
          <w:tcPr>
            <w:tcW w:w="1558" w:type="dxa"/>
            <w:vAlign w:val="center"/>
          </w:tcPr>
          <w:p w:rsidR="00E038BA" w:rsidRPr="009B6779" w:rsidRDefault="00E038BA" w:rsidP="00E038BA">
            <w:pPr>
              <w:jc w:val="center"/>
              <w:rPr>
                <w:b/>
                <w:sz w:val="28"/>
                <w:szCs w:val="28"/>
              </w:rPr>
            </w:pPr>
            <w:r w:rsidRPr="009B6779">
              <w:rPr>
                <w:b/>
                <w:sz w:val="28"/>
                <w:szCs w:val="28"/>
              </w:rPr>
              <w:t>39,22</w:t>
            </w:r>
          </w:p>
        </w:tc>
      </w:tr>
      <w:tr w:rsidR="00B35257" w:rsidRPr="009B6779" w:rsidTr="00E038BA">
        <w:tc>
          <w:tcPr>
            <w:tcW w:w="7513" w:type="dxa"/>
            <w:gridSpan w:val="3"/>
            <w:vAlign w:val="center"/>
          </w:tcPr>
          <w:p w:rsidR="00E038BA" w:rsidRPr="009B6779" w:rsidRDefault="00E038BA" w:rsidP="00812FE8">
            <w:pPr>
              <w:jc w:val="center"/>
              <w:rPr>
                <w:b/>
                <w:sz w:val="28"/>
                <w:szCs w:val="28"/>
              </w:rPr>
            </w:pPr>
            <w:r w:rsidRPr="009B6779">
              <w:rPr>
                <w:sz w:val="28"/>
                <w:szCs w:val="28"/>
              </w:rPr>
              <w:t>325.2. Ставки збору за спеціальне використання підземних вод</w:t>
            </w:r>
          </w:p>
        </w:tc>
        <w:tc>
          <w:tcPr>
            <w:tcW w:w="7654" w:type="dxa"/>
            <w:gridSpan w:val="3"/>
            <w:vAlign w:val="center"/>
          </w:tcPr>
          <w:p w:rsidR="00E038BA" w:rsidRPr="009B6779" w:rsidRDefault="00E038BA" w:rsidP="00812FE8">
            <w:pPr>
              <w:pStyle w:val="a5"/>
              <w:rPr>
                <w:sz w:val="28"/>
                <w:szCs w:val="28"/>
              </w:rPr>
            </w:pPr>
            <w:r w:rsidRPr="009B6779">
              <w:rPr>
                <w:sz w:val="28"/>
                <w:szCs w:val="28"/>
              </w:rPr>
              <w:t xml:space="preserve">       325.2. Ставки збору за спеціальне використання підземних вод</w:t>
            </w:r>
          </w:p>
        </w:tc>
      </w:tr>
      <w:tr w:rsidR="00B35257" w:rsidRPr="009B6779" w:rsidTr="00E038BA">
        <w:tc>
          <w:tcPr>
            <w:tcW w:w="5812" w:type="dxa"/>
            <w:gridSpan w:val="2"/>
            <w:vAlign w:val="center"/>
          </w:tcPr>
          <w:p w:rsidR="00E038BA" w:rsidRPr="009B6779" w:rsidRDefault="00E038BA" w:rsidP="00812FE8">
            <w:pPr>
              <w:pStyle w:val="a5"/>
              <w:jc w:val="center"/>
              <w:rPr>
                <w:sz w:val="28"/>
                <w:szCs w:val="28"/>
              </w:rPr>
            </w:pPr>
            <w:r w:rsidRPr="009B6779">
              <w:rPr>
                <w:sz w:val="28"/>
                <w:szCs w:val="28"/>
              </w:rPr>
              <w:t>Найменування регіону </w:t>
            </w:r>
          </w:p>
        </w:tc>
        <w:tc>
          <w:tcPr>
            <w:tcW w:w="1701" w:type="dxa"/>
            <w:vAlign w:val="center"/>
          </w:tcPr>
          <w:p w:rsidR="00E038BA" w:rsidRPr="009B6779" w:rsidRDefault="00E038BA" w:rsidP="00812FE8">
            <w:pPr>
              <w:pStyle w:val="a5"/>
              <w:jc w:val="center"/>
              <w:rPr>
                <w:sz w:val="28"/>
                <w:szCs w:val="28"/>
              </w:rPr>
            </w:pPr>
            <w:r w:rsidRPr="009B6779">
              <w:rPr>
                <w:sz w:val="28"/>
                <w:szCs w:val="28"/>
              </w:rPr>
              <w:t>Ставки збору,</w:t>
            </w:r>
            <w:r w:rsidRPr="009B6779">
              <w:rPr>
                <w:sz w:val="28"/>
                <w:szCs w:val="28"/>
              </w:rPr>
              <w:br/>
              <w:t>гривень за 100 куб. метрів </w:t>
            </w:r>
          </w:p>
        </w:tc>
        <w:tc>
          <w:tcPr>
            <w:tcW w:w="5954" w:type="dxa"/>
            <w:vAlign w:val="center"/>
          </w:tcPr>
          <w:p w:rsidR="00E038BA" w:rsidRPr="009B6779" w:rsidRDefault="00E038BA" w:rsidP="00812FE8">
            <w:pPr>
              <w:pStyle w:val="a5"/>
              <w:jc w:val="center"/>
              <w:rPr>
                <w:sz w:val="28"/>
                <w:szCs w:val="28"/>
              </w:rPr>
            </w:pPr>
            <w:r w:rsidRPr="009B6779">
              <w:rPr>
                <w:sz w:val="28"/>
                <w:szCs w:val="28"/>
              </w:rPr>
              <w:t>Найменування регіону </w:t>
            </w:r>
          </w:p>
        </w:tc>
        <w:tc>
          <w:tcPr>
            <w:tcW w:w="1700" w:type="dxa"/>
            <w:gridSpan w:val="2"/>
            <w:vAlign w:val="center"/>
          </w:tcPr>
          <w:p w:rsidR="00E038BA" w:rsidRPr="009B6779" w:rsidRDefault="00E038BA" w:rsidP="00812FE8">
            <w:pPr>
              <w:pStyle w:val="a5"/>
              <w:jc w:val="center"/>
              <w:rPr>
                <w:sz w:val="28"/>
                <w:szCs w:val="28"/>
              </w:rPr>
            </w:pPr>
            <w:r w:rsidRPr="009B6779">
              <w:rPr>
                <w:sz w:val="28"/>
                <w:szCs w:val="28"/>
              </w:rPr>
              <w:t>Ставки збору,</w:t>
            </w:r>
            <w:r w:rsidRPr="009B6779">
              <w:rPr>
                <w:sz w:val="28"/>
                <w:szCs w:val="28"/>
              </w:rPr>
              <w:br/>
              <w:t>гривень за 100 куб. метрів </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Автономна Республіка Крим (крім міста Севастополя)</w:t>
            </w:r>
          </w:p>
        </w:tc>
        <w:tc>
          <w:tcPr>
            <w:tcW w:w="1701" w:type="dxa"/>
            <w:vAlign w:val="center"/>
          </w:tcPr>
          <w:p w:rsidR="00E038BA" w:rsidRPr="009B6779" w:rsidRDefault="00E038BA" w:rsidP="00812FE8">
            <w:pPr>
              <w:jc w:val="center"/>
              <w:rPr>
                <w:b/>
                <w:sz w:val="28"/>
                <w:szCs w:val="28"/>
              </w:rPr>
            </w:pPr>
            <w:r w:rsidRPr="009B6779">
              <w:rPr>
                <w:b/>
                <w:sz w:val="28"/>
                <w:szCs w:val="28"/>
              </w:rPr>
              <w:t>60,73</w:t>
            </w:r>
          </w:p>
        </w:tc>
        <w:tc>
          <w:tcPr>
            <w:tcW w:w="5954" w:type="dxa"/>
            <w:vAlign w:val="center"/>
          </w:tcPr>
          <w:p w:rsidR="00E038BA" w:rsidRPr="009B6779" w:rsidRDefault="00E038BA" w:rsidP="00812FE8">
            <w:pPr>
              <w:pStyle w:val="a5"/>
              <w:rPr>
                <w:sz w:val="28"/>
                <w:szCs w:val="28"/>
              </w:rPr>
            </w:pPr>
            <w:r w:rsidRPr="009B6779">
              <w:rPr>
                <w:sz w:val="28"/>
                <w:szCs w:val="28"/>
              </w:rPr>
              <w:t>Автономна Республіка Крим (крім міста Севастополя)</w:t>
            </w:r>
          </w:p>
        </w:tc>
        <w:tc>
          <w:tcPr>
            <w:tcW w:w="1700" w:type="dxa"/>
            <w:gridSpan w:val="2"/>
            <w:vAlign w:val="center"/>
          </w:tcPr>
          <w:p w:rsidR="00E038BA" w:rsidRPr="009B6779" w:rsidRDefault="00E038BA" w:rsidP="00E038BA">
            <w:pPr>
              <w:jc w:val="center"/>
              <w:rPr>
                <w:b/>
                <w:sz w:val="28"/>
                <w:szCs w:val="28"/>
              </w:rPr>
            </w:pPr>
            <w:r w:rsidRPr="009B6779">
              <w:rPr>
                <w:b/>
                <w:sz w:val="28"/>
                <w:szCs w:val="28"/>
              </w:rPr>
              <w:t>65,95</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місто Севастополь </w:t>
            </w:r>
          </w:p>
        </w:tc>
        <w:tc>
          <w:tcPr>
            <w:tcW w:w="1701" w:type="dxa"/>
            <w:vAlign w:val="center"/>
          </w:tcPr>
          <w:p w:rsidR="00E038BA" w:rsidRPr="009B6779" w:rsidRDefault="00E038BA" w:rsidP="00812FE8">
            <w:pPr>
              <w:jc w:val="center"/>
              <w:rPr>
                <w:b/>
                <w:sz w:val="28"/>
                <w:szCs w:val="28"/>
              </w:rPr>
            </w:pPr>
            <w:r w:rsidRPr="009B6779">
              <w:rPr>
                <w:b/>
                <w:sz w:val="28"/>
                <w:szCs w:val="28"/>
              </w:rPr>
              <w:t>60,73</w:t>
            </w:r>
          </w:p>
        </w:tc>
        <w:tc>
          <w:tcPr>
            <w:tcW w:w="5954" w:type="dxa"/>
            <w:vAlign w:val="center"/>
          </w:tcPr>
          <w:p w:rsidR="00E038BA" w:rsidRPr="009B6779" w:rsidRDefault="00E038BA" w:rsidP="00812FE8">
            <w:pPr>
              <w:pStyle w:val="a5"/>
              <w:rPr>
                <w:sz w:val="28"/>
                <w:szCs w:val="28"/>
              </w:rPr>
            </w:pPr>
            <w:r w:rsidRPr="009B6779">
              <w:rPr>
                <w:sz w:val="28"/>
                <w:szCs w:val="28"/>
              </w:rPr>
              <w:t>місто Севастополь </w:t>
            </w:r>
          </w:p>
        </w:tc>
        <w:tc>
          <w:tcPr>
            <w:tcW w:w="1700" w:type="dxa"/>
            <w:gridSpan w:val="2"/>
            <w:vAlign w:val="center"/>
          </w:tcPr>
          <w:p w:rsidR="00E038BA" w:rsidRPr="009B6779" w:rsidRDefault="00E038BA" w:rsidP="00E038BA">
            <w:pPr>
              <w:jc w:val="center"/>
              <w:rPr>
                <w:b/>
                <w:sz w:val="28"/>
                <w:szCs w:val="28"/>
              </w:rPr>
            </w:pPr>
            <w:r w:rsidRPr="009B6779">
              <w:rPr>
                <w:b/>
                <w:sz w:val="28"/>
                <w:szCs w:val="28"/>
              </w:rPr>
              <w:t>65,95</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Області: </w:t>
            </w:r>
          </w:p>
        </w:tc>
        <w:tc>
          <w:tcPr>
            <w:tcW w:w="1701" w:type="dxa"/>
            <w:vAlign w:val="center"/>
          </w:tcPr>
          <w:p w:rsidR="00E038BA" w:rsidRPr="009B6779" w:rsidRDefault="00E038BA" w:rsidP="00812FE8">
            <w:pPr>
              <w:jc w:val="center"/>
              <w:rPr>
                <w:b/>
                <w:sz w:val="28"/>
                <w:szCs w:val="28"/>
              </w:rPr>
            </w:pPr>
          </w:p>
        </w:tc>
        <w:tc>
          <w:tcPr>
            <w:tcW w:w="5954" w:type="dxa"/>
            <w:vAlign w:val="center"/>
          </w:tcPr>
          <w:p w:rsidR="00E038BA" w:rsidRPr="009B6779" w:rsidRDefault="00E038BA" w:rsidP="00812FE8">
            <w:pPr>
              <w:pStyle w:val="a5"/>
              <w:rPr>
                <w:sz w:val="28"/>
                <w:szCs w:val="28"/>
              </w:rPr>
            </w:pPr>
            <w:r w:rsidRPr="009B6779">
              <w:rPr>
                <w:sz w:val="28"/>
                <w:szCs w:val="28"/>
              </w:rPr>
              <w:t>Області: </w:t>
            </w:r>
          </w:p>
        </w:tc>
        <w:tc>
          <w:tcPr>
            <w:tcW w:w="1700" w:type="dxa"/>
            <w:gridSpan w:val="2"/>
            <w:vAlign w:val="center"/>
          </w:tcPr>
          <w:p w:rsidR="00E038BA" w:rsidRPr="009B6779" w:rsidRDefault="00E038BA" w:rsidP="00E038BA">
            <w:pPr>
              <w:jc w:val="center"/>
              <w:rPr>
                <w:b/>
                <w:sz w:val="28"/>
                <w:szCs w:val="28"/>
              </w:rPr>
            </w:pP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Вінницька </w:t>
            </w:r>
          </w:p>
        </w:tc>
        <w:tc>
          <w:tcPr>
            <w:tcW w:w="1701" w:type="dxa"/>
            <w:vAlign w:val="center"/>
          </w:tcPr>
          <w:p w:rsidR="00E038BA" w:rsidRPr="009B6779" w:rsidRDefault="00E038BA" w:rsidP="00812FE8">
            <w:pPr>
              <w:jc w:val="center"/>
              <w:rPr>
                <w:b/>
                <w:sz w:val="28"/>
                <w:szCs w:val="28"/>
              </w:rPr>
            </w:pPr>
            <w:r w:rsidRPr="009B6779">
              <w:rPr>
                <w:b/>
                <w:sz w:val="28"/>
                <w:szCs w:val="28"/>
              </w:rPr>
              <w:t>52,49</w:t>
            </w:r>
          </w:p>
        </w:tc>
        <w:tc>
          <w:tcPr>
            <w:tcW w:w="5954" w:type="dxa"/>
            <w:vAlign w:val="center"/>
          </w:tcPr>
          <w:p w:rsidR="00E038BA" w:rsidRPr="009B6779" w:rsidRDefault="00E038BA" w:rsidP="00812FE8">
            <w:pPr>
              <w:pStyle w:val="a5"/>
              <w:rPr>
                <w:sz w:val="28"/>
                <w:szCs w:val="28"/>
              </w:rPr>
            </w:pPr>
            <w:r w:rsidRPr="009B6779">
              <w:rPr>
                <w:sz w:val="28"/>
                <w:szCs w:val="28"/>
              </w:rPr>
              <w:t>Вінницька </w:t>
            </w:r>
          </w:p>
        </w:tc>
        <w:tc>
          <w:tcPr>
            <w:tcW w:w="1700" w:type="dxa"/>
            <w:gridSpan w:val="2"/>
            <w:vAlign w:val="center"/>
          </w:tcPr>
          <w:p w:rsidR="00E038BA" w:rsidRPr="009B6779" w:rsidRDefault="00E038BA" w:rsidP="00E038BA">
            <w:pPr>
              <w:jc w:val="center"/>
              <w:rPr>
                <w:b/>
                <w:sz w:val="28"/>
                <w:szCs w:val="28"/>
              </w:rPr>
            </w:pPr>
            <w:r w:rsidRPr="009B6779">
              <w:rPr>
                <w:b/>
                <w:sz w:val="28"/>
                <w:szCs w:val="28"/>
              </w:rPr>
              <w:t>57,00</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Волинська </w:t>
            </w:r>
          </w:p>
        </w:tc>
        <w:tc>
          <w:tcPr>
            <w:tcW w:w="1701" w:type="dxa"/>
            <w:vAlign w:val="center"/>
          </w:tcPr>
          <w:p w:rsidR="00E038BA" w:rsidRPr="009B6779" w:rsidRDefault="00E038BA" w:rsidP="00812FE8">
            <w:pPr>
              <w:jc w:val="center"/>
              <w:rPr>
                <w:b/>
                <w:sz w:val="28"/>
                <w:szCs w:val="28"/>
              </w:rPr>
            </w:pPr>
            <w:r w:rsidRPr="009B6779">
              <w:rPr>
                <w:b/>
                <w:sz w:val="28"/>
                <w:szCs w:val="28"/>
              </w:rPr>
              <w:t>54,22</w:t>
            </w:r>
          </w:p>
        </w:tc>
        <w:tc>
          <w:tcPr>
            <w:tcW w:w="5954" w:type="dxa"/>
            <w:vAlign w:val="center"/>
          </w:tcPr>
          <w:p w:rsidR="00E038BA" w:rsidRPr="009B6779" w:rsidRDefault="00E038BA" w:rsidP="00812FE8">
            <w:pPr>
              <w:pStyle w:val="a5"/>
              <w:rPr>
                <w:sz w:val="28"/>
                <w:szCs w:val="28"/>
              </w:rPr>
            </w:pPr>
            <w:r w:rsidRPr="009B6779">
              <w:rPr>
                <w:sz w:val="28"/>
                <w:szCs w:val="28"/>
              </w:rPr>
              <w:t>Волинська </w:t>
            </w:r>
          </w:p>
        </w:tc>
        <w:tc>
          <w:tcPr>
            <w:tcW w:w="1700" w:type="dxa"/>
            <w:gridSpan w:val="2"/>
            <w:vAlign w:val="center"/>
          </w:tcPr>
          <w:p w:rsidR="00E038BA" w:rsidRPr="009B6779" w:rsidRDefault="00E038BA" w:rsidP="00E038BA">
            <w:pPr>
              <w:jc w:val="center"/>
              <w:rPr>
                <w:b/>
                <w:sz w:val="28"/>
                <w:szCs w:val="28"/>
              </w:rPr>
            </w:pPr>
            <w:r w:rsidRPr="009B6779">
              <w:rPr>
                <w:b/>
                <w:sz w:val="28"/>
                <w:szCs w:val="28"/>
              </w:rPr>
              <w:t>58,88</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Дніпропетровська </w:t>
            </w:r>
          </w:p>
        </w:tc>
        <w:tc>
          <w:tcPr>
            <w:tcW w:w="1701" w:type="dxa"/>
            <w:vAlign w:val="center"/>
          </w:tcPr>
          <w:p w:rsidR="00E038BA" w:rsidRPr="009B6779" w:rsidRDefault="00E038BA" w:rsidP="00812FE8">
            <w:pPr>
              <w:jc w:val="center"/>
              <w:rPr>
                <w:b/>
                <w:sz w:val="28"/>
                <w:szCs w:val="28"/>
              </w:rPr>
            </w:pPr>
            <w:r w:rsidRPr="009B6779">
              <w:rPr>
                <w:b/>
                <w:sz w:val="28"/>
                <w:szCs w:val="28"/>
              </w:rPr>
              <w:t>45,99</w:t>
            </w:r>
          </w:p>
        </w:tc>
        <w:tc>
          <w:tcPr>
            <w:tcW w:w="5954" w:type="dxa"/>
            <w:vAlign w:val="center"/>
          </w:tcPr>
          <w:p w:rsidR="00E038BA" w:rsidRPr="009B6779" w:rsidRDefault="00E038BA" w:rsidP="00812FE8">
            <w:pPr>
              <w:pStyle w:val="a5"/>
              <w:rPr>
                <w:sz w:val="28"/>
                <w:szCs w:val="28"/>
              </w:rPr>
            </w:pPr>
            <w:r w:rsidRPr="009B6779">
              <w:rPr>
                <w:sz w:val="28"/>
                <w:szCs w:val="28"/>
              </w:rPr>
              <w:t>Дніпропетровська </w:t>
            </w:r>
          </w:p>
        </w:tc>
        <w:tc>
          <w:tcPr>
            <w:tcW w:w="1700" w:type="dxa"/>
            <w:gridSpan w:val="2"/>
            <w:vAlign w:val="center"/>
          </w:tcPr>
          <w:p w:rsidR="00E038BA" w:rsidRPr="009B6779" w:rsidRDefault="00E038BA" w:rsidP="00E038BA">
            <w:pPr>
              <w:jc w:val="center"/>
              <w:rPr>
                <w:b/>
                <w:sz w:val="28"/>
                <w:szCs w:val="28"/>
              </w:rPr>
            </w:pPr>
            <w:r w:rsidRPr="009B6779">
              <w:rPr>
                <w:b/>
                <w:sz w:val="28"/>
                <w:szCs w:val="28"/>
              </w:rPr>
              <w:t>49,95</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lastRenderedPageBreak/>
              <w:t>Донецька </w:t>
            </w:r>
          </w:p>
        </w:tc>
        <w:tc>
          <w:tcPr>
            <w:tcW w:w="1701" w:type="dxa"/>
            <w:vAlign w:val="center"/>
          </w:tcPr>
          <w:p w:rsidR="00E038BA" w:rsidRPr="009B6779" w:rsidRDefault="00E038BA" w:rsidP="00812FE8">
            <w:pPr>
              <w:jc w:val="center"/>
              <w:rPr>
                <w:b/>
                <w:sz w:val="28"/>
                <w:szCs w:val="28"/>
              </w:rPr>
            </w:pPr>
            <w:r w:rsidRPr="009B6779">
              <w:rPr>
                <w:b/>
                <w:sz w:val="28"/>
                <w:szCs w:val="28"/>
              </w:rPr>
              <w:t>62,41</w:t>
            </w:r>
          </w:p>
        </w:tc>
        <w:tc>
          <w:tcPr>
            <w:tcW w:w="5954" w:type="dxa"/>
            <w:vAlign w:val="center"/>
          </w:tcPr>
          <w:p w:rsidR="00E038BA" w:rsidRPr="009B6779" w:rsidRDefault="00E038BA" w:rsidP="00812FE8">
            <w:pPr>
              <w:pStyle w:val="a5"/>
              <w:rPr>
                <w:sz w:val="28"/>
                <w:szCs w:val="28"/>
              </w:rPr>
            </w:pPr>
            <w:r w:rsidRPr="009B6779">
              <w:rPr>
                <w:sz w:val="28"/>
                <w:szCs w:val="28"/>
              </w:rPr>
              <w:t>Донецька </w:t>
            </w:r>
          </w:p>
        </w:tc>
        <w:tc>
          <w:tcPr>
            <w:tcW w:w="1700" w:type="dxa"/>
            <w:gridSpan w:val="2"/>
            <w:vAlign w:val="center"/>
          </w:tcPr>
          <w:p w:rsidR="00E038BA" w:rsidRPr="009B6779" w:rsidRDefault="00E038BA" w:rsidP="00E038BA">
            <w:pPr>
              <w:jc w:val="center"/>
              <w:rPr>
                <w:b/>
                <w:sz w:val="28"/>
                <w:szCs w:val="28"/>
              </w:rPr>
            </w:pPr>
            <w:r w:rsidRPr="009B6779">
              <w:rPr>
                <w:b/>
                <w:sz w:val="28"/>
                <w:szCs w:val="28"/>
              </w:rPr>
              <w:t>67,78</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Житомирська </w:t>
            </w:r>
          </w:p>
        </w:tc>
        <w:tc>
          <w:tcPr>
            <w:tcW w:w="1701" w:type="dxa"/>
            <w:vAlign w:val="center"/>
          </w:tcPr>
          <w:p w:rsidR="00E038BA" w:rsidRPr="009B6779" w:rsidRDefault="00E038BA" w:rsidP="00812FE8">
            <w:pPr>
              <w:jc w:val="center"/>
              <w:rPr>
                <w:b/>
                <w:sz w:val="28"/>
                <w:szCs w:val="28"/>
              </w:rPr>
            </w:pPr>
            <w:r w:rsidRPr="009B6779">
              <w:rPr>
                <w:b/>
                <w:sz w:val="28"/>
                <w:szCs w:val="28"/>
              </w:rPr>
              <w:t>52,49</w:t>
            </w:r>
          </w:p>
        </w:tc>
        <w:tc>
          <w:tcPr>
            <w:tcW w:w="5954" w:type="dxa"/>
            <w:vAlign w:val="center"/>
          </w:tcPr>
          <w:p w:rsidR="00E038BA" w:rsidRPr="009B6779" w:rsidRDefault="00E038BA" w:rsidP="00812FE8">
            <w:pPr>
              <w:pStyle w:val="a5"/>
              <w:rPr>
                <w:sz w:val="28"/>
                <w:szCs w:val="28"/>
              </w:rPr>
            </w:pPr>
            <w:r w:rsidRPr="009B6779">
              <w:rPr>
                <w:sz w:val="28"/>
                <w:szCs w:val="28"/>
              </w:rPr>
              <w:t>Житомирська </w:t>
            </w:r>
          </w:p>
        </w:tc>
        <w:tc>
          <w:tcPr>
            <w:tcW w:w="1700" w:type="dxa"/>
            <w:gridSpan w:val="2"/>
            <w:vAlign w:val="center"/>
          </w:tcPr>
          <w:p w:rsidR="00E038BA" w:rsidRPr="009B6779" w:rsidRDefault="00E038BA" w:rsidP="00E038BA">
            <w:pPr>
              <w:jc w:val="center"/>
              <w:rPr>
                <w:b/>
                <w:sz w:val="28"/>
                <w:szCs w:val="28"/>
              </w:rPr>
            </w:pPr>
            <w:r w:rsidRPr="009B6779">
              <w:rPr>
                <w:b/>
                <w:sz w:val="28"/>
                <w:szCs w:val="28"/>
              </w:rPr>
              <w:t>57,00</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Закарпатська </w:t>
            </w:r>
          </w:p>
        </w:tc>
        <w:tc>
          <w:tcPr>
            <w:tcW w:w="1701" w:type="dxa"/>
            <w:vAlign w:val="center"/>
          </w:tcPr>
          <w:p w:rsidR="00E038BA" w:rsidRPr="009B6779" w:rsidRDefault="00E038BA" w:rsidP="00812FE8">
            <w:pPr>
              <w:jc w:val="center"/>
              <w:rPr>
                <w:b/>
                <w:sz w:val="28"/>
                <w:szCs w:val="28"/>
              </w:rPr>
            </w:pPr>
            <w:r w:rsidRPr="009B6779">
              <w:rPr>
                <w:b/>
                <w:sz w:val="28"/>
                <w:szCs w:val="28"/>
              </w:rPr>
              <w:t>34,48</w:t>
            </w:r>
          </w:p>
        </w:tc>
        <w:tc>
          <w:tcPr>
            <w:tcW w:w="5954" w:type="dxa"/>
            <w:vAlign w:val="center"/>
          </w:tcPr>
          <w:p w:rsidR="00E038BA" w:rsidRPr="009B6779" w:rsidRDefault="00E038BA" w:rsidP="00812FE8">
            <w:pPr>
              <w:pStyle w:val="a5"/>
              <w:rPr>
                <w:sz w:val="28"/>
                <w:szCs w:val="28"/>
              </w:rPr>
            </w:pPr>
            <w:r w:rsidRPr="009B6779">
              <w:rPr>
                <w:sz w:val="28"/>
                <w:szCs w:val="28"/>
              </w:rPr>
              <w:t>Закарпатська </w:t>
            </w:r>
          </w:p>
        </w:tc>
        <w:tc>
          <w:tcPr>
            <w:tcW w:w="1700" w:type="dxa"/>
            <w:gridSpan w:val="2"/>
            <w:vAlign w:val="center"/>
          </w:tcPr>
          <w:p w:rsidR="00E038BA" w:rsidRPr="009B6779" w:rsidRDefault="00E038BA" w:rsidP="00E038BA">
            <w:pPr>
              <w:jc w:val="center"/>
              <w:rPr>
                <w:b/>
                <w:sz w:val="28"/>
                <w:szCs w:val="28"/>
              </w:rPr>
            </w:pPr>
            <w:r w:rsidRPr="009B6779">
              <w:rPr>
                <w:b/>
                <w:sz w:val="28"/>
                <w:szCs w:val="28"/>
              </w:rPr>
              <w:t>37,45</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Запорізька: </w:t>
            </w:r>
          </w:p>
        </w:tc>
        <w:tc>
          <w:tcPr>
            <w:tcW w:w="1701" w:type="dxa"/>
            <w:vAlign w:val="center"/>
          </w:tcPr>
          <w:p w:rsidR="00E038BA" w:rsidRPr="009B6779" w:rsidRDefault="00E038BA" w:rsidP="00812FE8">
            <w:pPr>
              <w:jc w:val="center"/>
              <w:rPr>
                <w:b/>
                <w:sz w:val="28"/>
                <w:szCs w:val="28"/>
              </w:rPr>
            </w:pPr>
          </w:p>
        </w:tc>
        <w:tc>
          <w:tcPr>
            <w:tcW w:w="5954" w:type="dxa"/>
            <w:vAlign w:val="center"/>
          </w:tcPr>
          <w:p w:rsidR="00E038BA" w:rsidRPr="009B6779" w:rsidRDefault="00E038BA" w:rsidP="00812FE8">
            <w:pPr>
              <w:pStyle w:val="a5"/>
              <w:rPr>
                <w:sz w:val="28"/>
                <w:szCs w:val="28"/>
              </w:rPr>
            </w:pPr>
            <w:r w:rsidRPr="009B6779">
              <w:rPr>
                <w:sz w:val="28"/>
                <w:szCs w:val="28"/>
              </w:rPr>
              <w:t>Запорізька: </w:t>
            </w:r>
          </w:p>
        </w:tc>
        <w:tc>
          <w:tcPr>
            <w:tcW w:w="1700" w:type="dxa"/>
            <w:gridSpan w:val="2"/>
            <w:vAlign w:val="center"/>
          </w:tcPr>
          <w:p w:rsidR="00E038BA" w:rsidRPr="009B6779" w:rsidRDefault="00E038BA" w:rsidP="00E038BA">
            <w:pPr>
              <w:jc w:val="center"/>
              <w:rPr>
                <w:b/>
                <w:sz w:val="28"/>
                <w:szCs w:val="28"/>
              </w:rPr>
            </w:pPr>
          </w:p>
        </w:tc>
      </w:tr>
      <w:tr w:rsidR="00B35257" w:rsidRPr="009B6779" w:rsidTr="00E038BA">
        <w:tc>
          <w:tcPr>
            <w:tcW w:w="5812" w:type="dxa"/>
            <w:gridSpan w:val="2"/>
            <w:vAlign w:val="center"/>
          </w:tcPr>
          <w:p w:rsidR="00E038BA" w:rsidRPr="009B6779" w:rsidRDefault="00E038BA" w:rsidP="00812FE8">
            <w:pPr>
              <w:pStyle w:val="a5"/>
              <w:rPr>
                <w:sz w:val="28"/>
                <w:szCs w:val="28"/>
              </w:rPr>
            </w:pPr>
            <w:proofErr w:type="spellStart"/>
            <w:r w:rsidRPr="009B6779">
              <w:rPr>
                <w:sz w:val="28"/>
                <w:szCs w:val="28"/>
              </w:rPr>
              <w:t>Веселівський</w:t>
            </w:r>
            <w:proofErr w:type="spellEnd"/>
            <w:r w:rsidRPr="009B6779">
              <w:rPr>
                <w:sz w:val="28"/>
                <w:szCs w:val="28"/>
              </w:rPr>
              <w:t xml:space="preserve">, Мелітопольський, Приазовський, </w:t>
            </w:r>
            <w:proofErr w:type="spellStart"/>
            <w:r w:rsidRPr="009B6779">
              <w:rPr>
                <w:sz w:val="28"/>
                <w:szCs w:val="28"/>
              </w:rPr>
              <w:t>Якимівський</w:t>
            </w:r>
            <w:proofErr w:type="spellEnd"/>
            <w:r w:rsidRPr="009B6779">
              <w:rPr>
                <w:sz w:val="28"/>
                <w:szCs w:val="28"/>
              </w:rPr>
              <w:t xml:space="preserve"> райони </w:t>
            </w:r>
          </w:p>
        </w:tc>
        <w:tc>
          <w:tcPr>
            <w:tcW w:w="1701" w:type="dxa"/>
            <w:vAlign w:val="center"/>
          </w:tcPr>
          <w:p w:rsidR="00E038BA" w:rsidRPr="009B6779" w:rsidRDefault="00E038BA" w:rsidP="00812FE8">
            <w:pPr>
              <w:jc w:val="center"/>
              <w:rPr>
                <w:b/>
                <w:sz w:val="28"/>
                <w:szCs w:val="28"/>
              </w:rPr>
            </w:pPr>
            <w:r w:rsidRPr="009B6779">
              <w:rPr>
                <w:b/>
                <w:sz w:val="28"/>
                <w:szCs w:val="28"/>
              </w:rPr>
              <w:t>52,49</w:t>
            </w:r>
          </w:p>
        </w:tc>
        <w:tc>
          <w:tcPr>
            <w:tcW w:w="5954" w:type="dxa"/>
            <w:vAlign w:val="center"/>
          </w:tcPr>
          <w:p w:rsidR="00E038BA" w:rsidRPr="009B6779" w:rsidRDefault="00E038BA" w:rsidP="00812FE8">
            <w:pPr>
              <w:pStyle w:val="a5"/>
              <w:rPr>
                <w:sz w:val="28"/>
                <w:szCs w:val="28"/>
              </w:rPr>
            </w:pPr>
            <w:proofErr w:type="spellStart"/>
            <w:r w:rsidRPr="009B6779">
              <w:rPr>
                <w:sz w:val="28"/>
                <w:szCs w:val="28"/>
              </w:rPr>
              <w:t>Веселівський</w:t>
            </w:r>
            <w:proofErr w:type="spellEnd"/>
            <w:r w:rsidRPr="009B6779">
              <w:rPr>
                <w:sz w:val="28"/>
                <w:szCs w:val="28"/>
              </w:rPr>
              <w:t xml:space="preserve">, Мелітопольський, Приазовський, </w:t>
            </w:r>
            <w:proofErr w:type="spellStart"/>
            <w:r w:rsidRPr="009B6779">
              <w:rPr>
                <w:sz w:val="28"/>
                <w:szCs w:val="28"/>
              </w:rPr>
              <w:t>Якимівський</w:t>
            </w:r>
            <w:proofErr w:type="spellEnd"/>
            <w:r w:rsidRPr="009B6779">
              <w:rPr>
                <w:sz w:val="28"/>
                <w:szCs w:val="28"/>
              </w:rPr>
              <w:t xml:space="preserve"> райони </w:t>
            </w:r>
          </w:p>
        </w:tc>
        <w:tc>
          <w:tcPr>
            <w:tcW w:w="1700" w:type="dxa"/>
            <w:gridSpan w:val="2"/>
            <w:vAlign w:val="center"/>
          </w:tcPr>
          <w:p w:rsidR="00E038BA" w:rsidRPr="009B6779" w:rsidRDefault="00E038BA" w:rsidP="00E038BA">
            <w:pPr>
              <w:jc w:val="center"/>
              <w:rPr>
                <w:b/>
                <w:sz w:val="28"/>
                <w:szCs w:val="28"/>
              </w:rPr>
            </w:pPr>
            <w:r w:rsidRPr="009B6779">
              <w:rPr>
                <w:b/>
                <w:sz w:val="28"/>
                <w:szCs w:val="28"/>
              </w:rPr>
              <w:t>57,00</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інші адміністративно-територіальні одиниці області</w:t>
            </w:r>
          </w:p>
        </w:tc>
        <w:tc>
          <w:tcPr>
            <w:tcW w:w="1701" w:type="dxa"/>
            <w:vAlign w:val="center"/>
          </w:tcPr>
          <w:p w:rsidR="00E038BA" w:rsidRPr="009B6779" w:rsidRDefault="00E038BA" w:rsidP="00812FE8">
            <w:pPr>
              <w:jc w:val="center"/>
              <w:rPr>
                <w:b/>
                <w:sz w:val="28"/>
                <w:szCs w:val="28"/>
              </w:rPr>
            </w:pPr>
            <w:r w:rsidRPr="009B6779">
              <w:rPr>
                <w:b/>
                <w:sz w:val="28"/>
                <w:szCs w:val="28"/>
              </w:rPr>
              <w:t>47,63</w:t>
            </w:r>
          </w:p>
        </w:tc>
        <w:tc>
          <w:tcPr>
            <w:tcW w:w="5954" w:type="dxa"/>
            <w:vAlign w:val="center"/>
          </w:tcPr>
          <w:p w:rsidR="00E038BA" w:rsidRPr="009B6779" w:rsidRDefault="00E038BA" w:rsidP="00812FE8">
            <w:pPr>
              <w:pStyle w:val="a5"/>
              <w:rPr>
                <w:sz w:val="28"/>
                <w:szCs w:val="28"/>
              </w:rPr>
            </w:pPr>
            <w:r w:rsidRPr="009B6779">
              <w:rPr>
                <w:sz w:val="28"/>
                <w:szCs w:val="28"/>
              </w:rPr>
              <w:t>інші адміністративно-територіальні одиниці області</w:t>
            </w:r>
          </w:p>
        </w:tc>
        <w:tc>
          <w:tcPr>
            <w:tcW w:w="1700" w:type="dxa"/>
            <w:gridSpan w:val="2"/>
            <w:vAlign w:val="center"/>
          </w:tcPr>
          <w:p w:rsidR="00E038BA" w:rsidRPr="009B6779" w:rsidRDefault="00E038BA" w:rsidP="00E038BA">
            <w:pPr>
              <w:jc w:val="center"/>
              <w:rPr>
                <w:b/>
                <w:sz w:val="28"/>
                <w:szCs w:val="28"/>
              </w:rPr>
            </w:pPr>
            <w:r w:rsidRPr="009B6779">
              <w:rPr>
                <w:b/>
                <w:sz w:val="28"/>
                <w:szCs w:val="28"/>
              </w:rPr>
              <w:t>51,73</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Івано-Франківська: </w:t>
            </w:r>
          </w:p>
        </w:tc>
        <w:tc>
          <w:tcPr>
            <w:tcW w:w="1701" w:type="dxa"/>
            <w:vAlign w:val="center"/>
          </w:tcPr>
          <w:p w:rsidR="00E038BA" w:rsidRPr="009B6779" w:rsidRDefault="00E038BA" w:rsidP="00812FE8">
            <w:pPr>
              <w:jc w:val="center"/>
              <w:rPr>
                <w:b/>
                <w:sz w:val="28"/>
                <w:szCs w:val="28"/>
              </w:rPr>
            </w:pPr>
          </w:p>
        </w:tc>
        <w:tc>
          <w:tcPr>
            <w:tcW w:w="5954" w:type="dxa"/>
            <w:vAlign w:val="center"/>
          </w:tcPr>
          <w:p w:rsidR="00E038BA" w:rsidRPr="009B6779" w:rsidRDefault="00E038BA" w:rsidP="00812FE8">
            <w:pPr>
              <w:pStyle w:val="a5"/>
              <w:rPr>
                <w:sz w:val="28"/>
                <w:szCs w:val="28"/>
              </w:rPr>
            </w:pPr>
            <w:r w:rsidRPr="009B6779">
              <w:rPr>
                <w:sz w:val="28"/>
                <w:szCs w:val="28"/>
              </w:rPr>
              <w:t>Івано-Франківська: </w:t>
            </w:r>
          </w:p>
        </w:tc>
        <w:tc>
          <w:tcPr>
            <w:tcW w:w="1700" w:type="dxa"/>
            <w:gridSpan w:val="2"/>
            <w:vAlign w:val="center"/>
          </w:tcPr>
          <w:p w:rsidR="00E038BA" w:rsidRPr="009B6779" w:rsidRDefault="00E038BA" w:rsidP="00E038BA">
            <w:pPr>
              <w:jc w:val="center"/>
              <w:rPr>
                <w:b/>
                <w:sz w:val="28"/>
                <w:szCs w:val="28"/>
              </w:rPr>
            </w:pPr>
          </w:p>
        </w:tc>
      </w:tr>
      <w:tr w:rsidR="00B35257" w:rsidRPr="009B6779" w:rsidTr="00E038BA">
        <w:tc>
          <w:tcPr>
            <w:tcW w:w="5812" w:type="dxa"/>
            <w:gridSpan w:val="2"/>
            <w:vAlign w:val="center"/>
          </w:tcPr>
          <w:p w:rsidR="00E038BA" w:rsidRPr="009B6779" w:rsidRDefault="00E038BA" w:rsidP="00812FE8">
            <w:pPr>
              <w:pStyle w:val="a5"/>
              <w:rPr>
                <w:sz w:val="28"/>
                <w:szCs w:val="28"/>
              </w:rPr>
            </w:pPr>
            <w:proofErr w:type="spellStart"/>
            <w:r w:rsidRPr="009B6779">
              <w:rPr>
                <w:sz w:val="28"/>
                <w:szCs w:val="28"/>
              </w:rPr>
              <w:t>Богородчанський</w:t>
            </w:r>
            <w:proofErr w:type="spellEnd"/>
            <w:r w:rsidRPr="009B6779">
              <w:rPr>
                <w:sz w:val="28"/>
                <w:szCs w:val="28"/>
              </w:rPr>
              <w:t xml:space="preserve">, Верховинський, </w:t>
            </w:r>
            <w:proofErr w:type="spellStart"/>
            <w:r w:rsidRPr="009B6779">
              <w:rPr>
                <w:sz w:val="28"/>
                <w:szCs w:val="28"/>
              </w:rPr>
              <w:t>Долинський</w:t>
            </w:r>
            <w:proofErr w:type="spellEnd"/>
            <w:r w:rsidRPr="009B6779">
              <w:rPr>
                <w:sz w:val="28"/>
                <w:szCs w:val="28"/>
              </w:rPr>
              <w:t xml:space="preserve">, </w:t>
            </w:r>
            <w:proofErr w:type="spellStart"/>
            <w:r w:rsidRPr="009B6779">
              <w:rPr>
                <w:sz w:val="28"/>
                <w:szCs w:val="28"/>
              </w:rPr>
              <w:t>Косівський</w:t>
            </w:r>
            <w:proofErr w:type="spellEnd"/>
            <w:r w:rsidRPr="009B6779">
              <w:rPr>
                <w:sz w:val="28"/>
                <w:szCs w:val="28"/>
              </w:rPr>
              <w:t xml:space="preserve">, </w:t>
            </w:r>
            <w:proofErr w:type="spellStart"/>
            <w:r w:rsidRPr="009B6779">
              <w:rPr>
                <w:sz w:val="28"/>
                <w:szCs w:val="28"/>
              </w:rPr>
              <w:t>Надвірнянський</w:t>
            </w:r>
            <w:proofErr w:type="spellEnd"/>
            <w:r w:rsidRPr="009B6779">
              <w:rPr>
                <w:sz w:val="28"/>
                <w:szCs w:val="28"/>
              </w:rPr>
              <w:t xml:space="preserve">, </w:t>
            </w:r>
            <w:proofErr w:type="spellStart"/>
            <w:r w:rsidRPr="009B6779">
              <w:rPr>
                <w:sz w:val="28"/>
                <w:szCs w:val="28"/>
              </w:rPr>
              <w:t>Рожнятівський</w:t>
            </w:r>
            <w:proofErr w:type="spellEnd"/>
            <w:r w:rsidRPr="009B6779">
              <w:rPr>
                <w:sz w:val="28"/>
                <w:szCs w:val="28"/>
              </w:rPr>
              <w:t xml:space="preserve"> райони </w:t>
            </w:r>
          </w:p>
        </w:tc>
        <w:tc>
          <w:tcPr>
            <w:tcW w:w="1701" w:type="dxa"/>
            <w:vAlign w:val="center"/>
          </w:tcPr>
          <w:p w:rsidR="00E038BA" w:rsidRPr="009B6779" w:rsidRDefault="00E038BA" w:rsidP="00812FE8">
            <w:pPr>
              <w:jc w:val="center"/>
              <w:rPr>
                <w:b/>
                <w:sz w:val="28"/>
                <w:szCs w:val="28"/>
              </w:rPr>
            </w:pPr>
            <w:r w:rsidRPr="009B6779">
              <w:rPr>
                <w:b/>
                <w:sz w:val="28"/>
                <w:szCs w:val="28"/>
              </w:rPr>
              <w:t>82,09</w:t>
            </w:r>
          </w:p>
        </w:tc>
        <w:tc>
          <w:tcPr>
            <w:tcW w:w="5954" w:type="dxa"/>
            <w:vAlign w:val="center"/>
          </w:tcPr>
          <w:p w:rsidR="00E038BA" w:rsidRPr="009B6779" w:rsidRDefault="00E038BA" w:rsidP="00812FE8">
            <w:pPr>
              <w:pStyle w:val="a5"/>
              <w:rPr>
                <w:sz w:val="28"/>
                <w:szCs w:val="28"/>
              </w:rPr>
            </w:pPr>
            <w:proofErr w:type="spellStart"/>
            <w:r w:rsidRPr="009B6779">
              <w:rPr>
                <w:sz w:val="28"/>
                <w:szCs w:val="28"/>
              </w:rPr>
              <w:t>Богородчанський</w:t>
            </w:r>
            <w:proofErr w:type="spellEnd"/>
            <w:r w:rsidRPr="009B6779">
              <w:rPr>
                <w:sz w:val="28"/>
                <w:szCs w:val="28"/>
              </w:rPr>
              <w:t xml:space="preserve">, Верховинський, </w:t>
            </w:r>
            <w:proofErr w:type="spellStart"/>
            <w:r w:rsidRPr="009B6779">
              <w:rPr>
                <w:sz w:val="28"/>
                <w:szCs w:val="28"/>
              </w:rPr>
              <w:t>Долинський</w:t>
            </w:r>
            <w:proofErr w:type="spellEnd"/>
            <w:r w:rsidRPr="009B6779">
              <w:rPr>
                <w:sz w:val="28"/>
                <w:szCs w:val="28"/>
              </w:rPr>
              <w:t xml:space="preserve">, </w:t>
            </w:r>
            <w:proofErr w:type="spellStart"/>
            <w:r w:rsidRPr="009B6779">
              <w:rPr>
                <w:sz w:val="28"/>
                <w:szCs w:val="28"/>
              </w:rPr>
              <w:t>Косівський</w:t>
            </w:r>
            <w:proofErr w:type="spellEnd"/>
            <w:r w:rsidRPr="009B6779">
              <w:rPr>
                <w:sz w:val="28"/>
                <w:szCs w:val="28"/>
              </w:rPr>
              <w:t xml:space="preserve">, </w:t>
            </w:r>
            <w:proofErr w:type="spellStart"/>
            <w:r w:rsidRPr="009B6779">
              <w:rPr>
                <w:sz w:val="28"/>
                <w:szCs w:val="28"/>
              </w:rPr>
              <w:t>Надвірнянський</w:t>
            </w:r>
            <w:proofErr w:type="spellEnd"/>
            <w:r w:rsidRPr="009B6779">
              <w:rPr>
                <w:sz w:val="28"/>
                <w:szCs w:val="28"/>
              </w:rPr>
              <w:t xml:space="preserve">, </w:t>
            </w:r>
            <w:proofErr w:type="spellStart"/>
            <w:r w:rsidRPr="009B6779">
              <w:rPr>
                <w:sz w:val="28"/>
                <w:szCs w:val="28"/>
              </w:rPr>
              <w:t>Рожнятівський</w:t>
            </w:r>
            <w:proofErr w:type="spellEnd"/>
            <w:r w:rsidRPr="009B6779">
              <w:rPr>
                <w:sz w:val="28"/>
                <w:szCs w:val="28"/>
              </w:rPr>
              <w:t xml:space="preserve"> райони </w:t>
            </w:r>
          </w:p>
        </w:tc>
        <w:tc>
          <w:tcPr>
            <w:tcW w:w="1700" w:type="dxa"/>
            <w:gridSpan w:val="2"/>
            <w:vAlign w:val="center"/>
          </w:tcPr>
          <w:p w:rsidR="00E038BA" w:rsidRPr="009B6779" w:rsidRDefault="00E038BA" w:rsidP="009F1CA3">
            <w:pPr>
              <w:jc w:val="center"/>
              <w:rPr>
                <w:b/>
                <w:sz w:val="28"/>
                <w:szCs w:val="28"/>
              </w:rPr>
            </w:pPr>
            <w:r w:rsidRPr="009B6779">
              <w:rPr>
                <w:b/>
                <w:sz w:val="28"/>
                <w:szCs w:val="28"/>
              </w:rPr>
              <w:t>89,15</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інші адміністративно-територіальні одиниці області</w:t>
            </w:r>
          </w:p>
        </w:tc>
        <w:tc>
          <w:tcPr>
            <w:tcW w:w="1701" w:type="dxa"/>
            <w:vAlign w:val="center"/>
          </w:tcPr>
          <w:p w:rsidR="00E038BA" w:rsidRPr="009B6779" w:rsidRDefault="00E038BA" w:rsidP="00812FE8">
            <w:pPr>
              <w:jc w:val="center"/>
              <w:rPr>
                <w:b/>
                <w:sz w:val="28"/>
                <w:szCs w:val="28"/>
              </w:rPr>
            </w:pPr>
            <w:r w:rsidRPr="009B6779">
              <w:rPr>
                <w:b/>
                <w:sz w:val="28"/>
                <w:szCs w:val="28"/>
              </w:rPr>
              <w:t>45,99</w:t>
            </w:r>
          </w:p>
        </w:tc>
        <w:tc>
          <w:tcPr>
            <w:tcW w:w="5954" w:type="dxa"/>
            <w:vAlign w:val="center"/>
          </w:tcPr>
          <w:p w:rsidR="00E038BA" w:rsidRPr="009B6779" w:rsidRDefault="00E038BA" w:rsidP="00812FE8">
            <w:pPr>
              <w:pStyle w:val="a5"/>
              <w:rPr>
                <w:sz w:val="28"/>
                <w:szCs w:val="28"/>
              </w:rPr>
            </w:pPr>
            <w:r w:rsidRPr="009B6779">
              <w:rPr>
                <w:sz w:val="28"/>
                <w:szCs w:val="28"/>
              </w:rPr>
              <w:t>інші адміністративно-територіальні одиниці області</w:t>
            </w:r>
          </w:p>
        </w:tc>
        <w:tc>
          <w:tcPr>
            <w:tcW w:w="1700" w:type="dxa"/>
            <w:gridSpan w:val="2"/>
            <w:vAlign w:val="center"/>
          </w:tcPr>
          <w:p w:rsidR="00E038BA" w:rsidRPr="009B6779" w:rsidRDefault="00E038BA" w:rsidP="009F1CA3">
            <w:pPr>
              <w:jc w:val="center"/>
              <w:rPr>
                <w:b/>
                <w:sz w:val="28"/>
                <w:szCs w:val="28"/>
              </w:rPr>
            </w:pPr>
            <w:r w:rsidRPr="009B6779">
              <w:rPr>
                <w:b/>
                <w:sz w:val="28"/>
                <w:szCs w:val="28"/>
              </w:rPr>
              <w:t>49,95</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Київська: </w:t>
            </w:r>
          </w:p>
        </w:tc>
        <w:tc>
          <w:tcPr>
            <w:tcW w:w="1701" w:type="dxa"/>
            <w:vAlign w:val="center"/>
          </w:tcPr>
          <w:p w:rsidR="00E038BA" w:rsidRPr="009B6779" w:rsidRDefault="00E038BA" w:rsidP="00812FE8">
            <w:pPr>
              <w:jc w:val="center"/>
              <w:rPr>
                <w:b/>
                <w:sz w:val="28"/>
                <w:szCs w:val="28"/>
              </w:rPr>
            </w:pPr>
          </w:p>
        </w:tc>
        <w:tc>
          <w:tcPr>
            <w:tcW w:w="5954" w:type="dxa"/>
            <w:vAlign w:val="center"/>
          </w:tcPr>
          <w:p w:rsidR="00E038BA" w:rsidRPr="009B6779" w:rsidRDefault="00E038BA" w:rsidP="00812FE8">
            <w:pPr>
              <w:pStyle w:val="a5"/>
              <w:rPr>
                <w:sz w:val="28"/>
                <w:szCs w:val="28"/>
              </w:rPr>
            </w:pPr>
            <w:r w:rsidRPr="009B6779">
              <w:rPr>
                <w:sz w:val="28"/>
                <w:szCs w:val="28"/>
              </w:rPr>
              <w:t>Київська: </w:t>
            </w:r>
          </w:p>
        </w:tc>
        <w:tc>
          <w:tcPr>
            <w:tcW w:w="1700" w:type="dxa"/>
            <w:gridSpan w:val="2"/>
            <w:vAlign w:val="center"/>
          </w:tcPr>
          <w:p w:rsidR="00E038BA" w:rsidRPr="009B6779" w:rsidRDefault="00E038BA" w:rsidP="00E038BA">
            <w:pPr>
              <w:jc w:val="center"/>
              <w:rPr>
                <w:b/>
                <w:sz w:val="28"/>
                <w:szCs w:val="28"/>
              </w:rPr>
            </w:pP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 xml:space="preserve">Білоцерківський, Бородянський, Броварський, Васильківський, </w:t>
            </w:r>
            <w:proofErr w:type="spellStart"/>
            <w:r w:rsidRPr="009B6779">
              <w:rPr>
                <w:sz w:val="28"/>
                <w:szCs w:val="28"/>
              </w:rPr>
              <w:t>Іванківський</w:t>
            </w:r>
            <w:proofErr w:type="spellEnd"/>
            <w:r w:rsidRPr="009B6779">
              <w:rPr>
                <w:sz w:val="28"/>
                <w:szCs w:val="28"/>
              </w:rPr>
              <w:t xml:space="preserve">, Кагарлицький, Києво-Святошинський, </w:t>
            </w:r>
            <w:proofErr w:type="spellStart"/>
            <w:r w:rsidRPr="009B6779">
              <w:rPr>
                <w:sz w:val="28"/>
                <w:szCs w:val="28"/>
              </w:rPr>
              <w:t>Макарівський</w:t>
            </w:r>
            <w:proofErr w:type="spellEnd"/>
            <w:r w:rsidRPr="009B6779">
              <w:rPr>
                <w:sz w:val="28"/>
                <w:szCs w:val="28"/>
              </w:rPr>
              <w:t xml:space="preserve">, </w:t>
            </w:r>
            <w:proofErr w:type="spellStart"/>
            <w:r w:rsidRPr="009B6779">
              <w:rPr>
                <w:sz w:val="28"/>
                <w:szCs w:val="28"/>
              </w:rPr>
              <w:t>Миронівський</w:t>
            </w:r>
            <w:proofErr w:type="spellEnd"/>
            <w:r w:rsidRPr="009B6779">
              <w:rPr>
                <w:sz w:val="28"/>
                <w:szCs w:val="28"/>
              </w:rPr>
              <w:t>, Обухівський, Поліський райони </w:t>
            </w:r>
          </w:p>
        </w:tc>
        <w:tc>
          <w:tcPr>
            <w:tcW w:w="1701" w:type="dxa"/>
            <w:vAlign w:val="center"/>
          </w:tcPr>
          <w:p w:rsidR="00E038BA" w:rsidRPr="009B6779" w:rsidRDefault="00E038BA" w:rsidP="00812FE8">
            <w:pPr>
              <w:jc w:val="center"/>
              <w:rPr>
                <w:b/>
                <w:sz w:val="28"/>
                <w:szCs w:val="28"/>
              </w:rPr>
            </w:pPr>
            <w:r w:rsidRPr="009B6779">
              <w:rPr>
                <w:b/>
                <w:sz w:val="28"/>
                <w:szCs w:val="28"/>
              </w:rPr>
              <w:t>38,16</w:t>
            </w:r>
          </w:p>
          <w:p w:rsidR="00E038BA" w:rsidRPr="009B6779" w:rsidRDefault="00E038BA" w:rsidP="00812FE8">
            <w:pPr>
              <w:jc w:val="center"/>
              <w:rPr>
                <w:b/>
                <w:sz w:val="28"/>
                <w:szCs w:val="28"/>
              </w:rPr>
            </w:pPr>
          </w:p>
        </w:tc>
        <w:tc>
          <w:tcPr>
            <w:tcW w:w="5954" w:type="dxa"/>
            <w:vAlign w:val="center"/>
          </w:tcPr>
          <w:p w:rsidR="00E038BA" w:rsidRPr="009B6779" w:rsidRDefault="00E038BA" w:rsidP="00812FE8">
            <w:pPr>
              <w:pStyle w:val="a5"/>
              <w:rPr>
                <w:sz w:val="28"/>
                <w:szCs w:val="28"/>
              </w:rPr>
            </w:pPr>
            <w:r w:rsidRPr="009B6779">
              <w:rPr>
                <w:sz w:val="28"/>
                <w:szCs w:val="28"/>
              </w:rPr>
              <w:t xml:space="preserve">Білоцерківський, Бородянський, Броварський, Васильківський, </w:t>
            </w:r>
            <w:proofErr w:type="spellStart"/>
            <w:r w:rsidRPr="009B6779">
              <w:rPr>
                <w:sz w:val="28"/>
                <w:szCs w:val="28"/>
              </w:rPr>
              <w:t>Іванківський</w:t>
            </w:r>
            <w:proofErr w:type="spellEnd"/>
            <w:r w:rsidRPr="009B6779">
              <w:rPr>
                <w:sz w:val="28"/>
                <w:szCs w:val="28"/>
              </w:rPr>
              <w:t xml:space="preserve">, Кагарлицький, Києво-Святошинський, </w:t>
            </w:r>
            <w:proofErr w:type="spellStart"/>
            <w:r w:rsidRPr="009B6779">
              <w:rPr>
                <w:sz w:val="28"/>
                <w:szCs w:val="28"/>
              </w:rPr>
              <w:t>Макарівський</w:t>
            </w:r>
            <w:proofErr w:type="spellEnd"/>
            <w:r w:rsidRPr="009B6779">
              <w:rPr>
                <w:sz w:val="28"/>
                <w:szCs w:val="28"/>
              </w:rPr>
              <w:t xml:space="preserve">, </w:t>
            </w:r>
            <w:proofErr w:type="spellStart"/>
            <w:r w:rsidRPr="009B6779">
              <w:rPr>
                <w:sz w:val="28"/>
                <w:szCs w:val="28"/>
              </w:rPr>
              <w:t>Миронівський</w:t>
            </w:r>
            <w:proofErr w:type="spellEnd"/>
            <w:r w:rsidRPr="009B6779">
              <w:rPr>
                <w:sz w:val="28"/>
                <w:szCs w:val="28"/>
              </w:rPr>
              <w:t>, Обухівський, Поліський райони </w:t>
            </w:r>
          </w:p>
        </w:tc>
        <w:tc>
          <w:tcPr>
            <w:tcW w:w="1700" w:type="dxa"/>
            <w:gridSpan w:val="2"/>
            <w:vAlign w:val="center"/>
          </w:tcPr>
          <w:p w:rsidR="00E038BA" w:rsidRPr="009B6779" w:rsidRDefault="00E038BA" w:rsidP="009F1CA3">
            <w:pPr>
              <w:jc w:val="center"/>
              <w:rPr>
                <w:b/>
                <w:sz w:val="28"/>
                <w:szCs w:val="28"/>
              </w:rPr>
            </w:pPr>
            <w:r w:rsidRPr="009B6779">
              <w:rPr>
                <w:b/>
                <w:sz w:val="28"/>
                <w:szCs w:val="28"/>
              </w:rPr>
              <w:t>41,44</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інші адміністративно-територіальні одиниці області</w:t>
            </w:r>
          </w:p>
        </w:tc>
        <w:tc>
          <w:tcPr>
            <w:tcW w:w="1701" w:type="dxa"/>
            <w:vAlign w:val="center"/>
          </w:tcPr>
          <w:p w:rsidR="00E038BA" w:rsidRPr="009B6779" w:rsidRDefault="00E038BA" w:rsidP="00812FE8">
            <w:pPr>
              <w:jc w:val="center"/>
              <w:rPr>
                <w:b/>
                <w:sz w:val="28"/>
                <w:szCs w:val="28"/>
              </w:rPr>
            </w:pPr>
            <w:r w:rsidRPr="009B6779">
              <w:rPr>
                <w:b/>
                <w:sz w:val="28"/>
                <w:szCs w:val="28"/>
              </w:rPr>
              <w:t>45,02</w:t>
            </w:r>
          </w:p>
        </w:tc>
        <w:tc>
          <w:tcPr>
            <w:tcW w:w="5954" w:type="dxa"/>
            <w:vAlign w:val="center"/>
          </w:tcPr>
          <w:p w:rsidR="00E038BA" w:rsidRPr="009B6779" w:rsidRDefault="00E038BA" w:rsidP="00812FE8">
            <w:pPr>
              <w:pStyle w:val="a5"/>
              <w:rPr>
                <w:sz w:val="28"/>
                <w:szCs w:val="28"/>
              </w:rPr>
            </w:pPr>
            <w:r w:rsidRPr="009B6779">
              <w:rPr>
                <w:sz w:val="28"/>
                <w:szCs w:val="28"/>
              </w:rPr>
              <w:t>інші адміністративно-територіальні одиниці області</w:t>
            </w:r>
          </w:p>
        </w:tc>
        <w:tc>
          <w:tcPr>
            <w:tcW w:w="1700" w:type="dxa"/>
            <w:gridSpan w:val="2"/>
            <w:vAlign w:val="center"/>
          </w:tcPr>
          <w:p w:rsidR="00E038BA" w:rsidRPr="009B6779" w:rsidRDefault="00E038BA" w:rsidP="009F1CA3">
            <w:pPr>
              <w:jc w:val="center"/>
              <w:rPr>
                <w:b/>
                <w:sz w:val="28"/>
                <w:szCs w:val="28"/>
              </w:rPr>
            </w:pPr>
            <w:r w:rsidRPr="009B6779">
              <w:rPr>
                <w:b/>
                <w:sz w:val="28"/>
                <w:szCs w:val="28"/>
              </w:rPr>
              <w:t>48,89</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Кіровоградська </w:t>
            </w:r>
          </w:p>
        </w:tc>
        <w:tc>
          <w:tcPr>
            <w:tcW w:w="1701" w:type="dxa"/>
            <w:vAlign w:val="center"/>
          </w:tcPr>
          <w:p w:rsidR="00E038BA" w:rsidRPr="009B6779" w:rsidRDefault="00E038BA" w:rsidP="00812FE8">
            <w:pPr>
              <w:jc w:val="center"/>
              <w:rPr>
                <w:b/>
                <w:sz w:val="28"/>
                <w:szCs w:val="28"/>
              </w:rPr>
            </w:pPr>
            <w:r w:rsidRPr="009B6779">
              <w:rPr>
                <w:b/>
                <w:sz w:val="28"/>
                <w:szCs w:val="28"/>
              </w:rPr>
              <w:t>60,73</w:t>
            </w:r>
          </w:p>
        </w:tc>
        <w:tc>
          <w:tcPr>
            <w:tcW w:w="5954" w:type="dxa"/>
            <w:vAlign w:val="center"/>
          </w:tcPr>
          <w:p w:rsidR="00E038BA" w:rsidRPr="009B6779" w:rsidRDefault="00E038BA" w:rsidP="00812FE8">
            <w:pPr>
              <w:pStyle w:val="a5"/>
              <w:rPr>
                <w:sz w:val="28"/>
                <w:szCs w:val="28"/>
              </w:rPr>
            </w:pPr>
            <w:r w:rsidRPr="009B6779">
              <w:rPr>
                <w:sz w:val="28"/>
                <w:szCs w:val="28"/>
              </w:rPr>
              <w:t>Кіровоградська </w:t>
            </w:r>
          </w:p>
        </w:tc>
        <w:tc>
          <w:tcPr>
            <w:tcW w:w="1700" w:type="dxa"/>
            <w:gridSpan w:val="2"/>
            <w:vAlign w:val="center"/>
          </w:tcPr>
          <w:p w:rsidR="00E038BA" w:rsidRPr="009B6779" w:rsidRDefault="00E038BA" w:rsidP="009F1CA3">
            <w:pPr>
              <w:jc w:val="center"/>
              <w:rPr>
                <w:b/>
                <w:sz w:val="28"/>
                <w:szCs w:val="28"/>
              </w:rPr>
            </w:pPr>
            <w:r w:rsidRPr="009B6779">
              <w:rPr>
                <w:b/>
                <w:sz w:val="28"/>
                <w:szCs w:val="28"/>
              </w:rPr>
              <w:t>65,95</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Львівська </w:t>
            </w:r>
          </w:p>
        </w:tc>
        <w:tc>
          <w:tcPr>
            <w:tcW w:w="1701" w:type="dxa"/>
            <w:vAlign w:val="center"/>
          </w:tcPr>
          <w:p w:rsidR="00E038BA" w:rsidRPr="009B6779" w:rsidRDefault="00E038BA" w:rsidP="00812FE8">
            <w:pPr>
              <w:jc w:val="center"/>
              <w:rPr>
                <w:b/>
                <w:sz w:val="28"/>
                <w:szCs w:val="28"/>
              </w:rPr>
            </w:pPr>
            <w:r w:rsidRPr="009B6779">
              <w:rPr>
                <w:b/>
                <w:sz w:val="28"/>
                <w:szCs w:val="28"/>
              </w:rPr>
              <w:t>47,63</w:t>
            </w:r>
          </w:p>
        </w:tc>
        <w:tc>
          <w:tcPr>
            <w:tcW w:w="5954" w:type="dxa"/>
            <w:vAlign w:val="center"/>
          </w:tcPr>
          <w:p w:rsidR="00E038BA" w:rsidRPr="009B6779" w:rsidRDefault="00E038BA" w:rsidP="00812FE8">
            <w:pPr>
              <w:pStyle w:val="a5"/>
              <w:rPr>
                <w:sz w:val="28"/>
                <w:szCs w:val="28"/>
              </w:rPr>
            </w:pPr>
            <w:r w:rsidRPr="009B6779">
              <w:rPr>
                <w:sz w:val="28"/>
                <w:szCs w:val="28"/>
              </w:rPr>
              <w:t>Львівська </w:t>
            </w:r>
          </w:p>
        </w:tc>
        <w:tc>
          <w:tcPr>
            <w:tcW w:w="1700" w:type="dxa"/>
            <w:gridSpan w:val="2"/>
            <w:vAlign w:val="center"/>
          </w:tcPr>
          <w:p w:rsidR="00E038BA" w:rsidRPr="009B6779" w:rsidRDefault="00E038BA" w:rsidP="009F1CA3">
            <w:pPr>
              <w:jc w:val="center"/>
              <w:rPr>
                <w:b/>
                <w:sz w:val="28"/>
                <w:szCs w:val="28"/>
              </w:rPr>
            </w:pPr>
            <w:r w:rsidRPr="009B6779">
              <w:rPr>
                <w:b/>
                <w:sz w:val="28"/>
                <w:szCs w:val="28"/>
              </w:rPr>
              <w:t>51,73</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Луганська </w:t>
            </w:r>
          </w:p>
        </w:tc>
        <w:tc>
          <w:tcPr>
            <w:tcW w:w="1701" w:type="dxa"/>
            <w:vAlign w:val="center"/>
          </w:tcPr>
          <w:p w:rsidR="00E038BA" w:rsidRPr="009B6779" w:rsidRDefault="00E038BA" w:rsidP="00812FE8">
            <w:pPr>
              <w:jc w:val="center"/>
              <w:rPr>
                <w:b/>
                <w:sz w:val="28"/>
                <w:szCs w:val="28"/>
              </w:rPr>
            </w:pPr>
            <w:r w:rsidRPr="009B6779">
              <w:rPr>
                <w:b/>
                <w:sz w:val="28"/>
                <w:szCs w:val="28"/>
              </w:rPr>
              <w:t>68,94</w:t>
            </w:r>
          </w:p>
        </w:tc>
        <w:tc>
          <w:tcPr>
            <w:tcW w:w="5954" w:type="dxa"/>
            <w:vAlign w:val="center"/>
          </w:tcPr>
          <w:p w:rsidR="00E038BA" w:rsidRPr="009B6779" w:rsidRDefault="00E038BA" w:rsidP="00812FE8">
            <w:pPr>
              <w:pStyle w:val="a5"/>
              <w:rPr>
                <w:sz w:val="28"/>
                <w:szCs w:val="28"/>
              </w:rPr>
            </w:pPr>
            <w:r w:rsidRPr="009B6779">
              <w:rPr>
                <w:sz w:val="28"/>
                <w:szCs w:val="28"/>
              </w:rPr>
              <w:t>Луганська </w:t>
            </w:r>
          </w:p>
        </w:tc>
        <w:tc>
          <w:tcPr>
            <w:tcW w:w="1700" w:type="dxa"/>
            <w:gridSpan w:val="2"/>
            <w:vAlign w:val="center"/>
          </w:tcPr>
          <w:p w:rsidR="00E038BA" w:rsidRPr="009B6779" w:rsidRDefault="00E038BA" w:rsidP="009F1CA3">
            <w:pPr>
              <w:jc w:val="center"/>
              <w:rPr>
                <w:b/>
                <w:sz w:val="28"/>
                <w:szCs w:val="28"/>
              </w:rPr>
            </w:pPr>
            <w:r w:rsidRPr="009B6779">
              <w:rPr>
                <w:b/>
                <w:sz w:val="28"/>
                <w:szCs w:val="28"/>
              </w:rPr>
              <w:t>74,87</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Миколаївська </w:t>
            </w:r>
          </w:p>
        </w:tc>
        <w:tc>
          <w:tcPr>
            <w:tcW w:w="1701" w:type="dxa"/>
            <w:vAlign w:val="center"/>
          </w:tcPr>
          <w:p w:rsidR="00E038BA" w:rsidRPr="009B6779" w:rsidRDefault="00E038BA" w:rsidP="00812FE8">
            <w:pPr>
              <w:jc w:val="center"/>
              <w:rPr>
                <w:b/>
                <w:sz w:val="28"/>
                <w:szCs w:val="28"/>
              </w:rPr>
            </w:pPr>
            <w:r w:rsidRPr="009B6779">
              <w:rPr>
                <w:b/>
                <w:sz w:val="28"/>
                <w:szCs w:val="28"/>
              </w:rPr>
              <w:t>68,94</w:t>
            </w:r>
          </w:p>
        </w:tc>
        <w:tc>
          <w:tcPr>
            <w:tcW w:w="5954" w:type="dxa"/>
            <w:vAlign w:val="center"/>
          </w:tcPr>
          <w:p w:rsidR="00E038BA" w:rsidRPr="009B6779" w:rsidRDefault="00E038BA" w:rsidP="00812FE8">
            <w:pPr>
              <w:pStyle w:val="a5"/>
              <w:rPr>
                <w:sz w:val="28"/>
                <w:szCs w:val="28"/>
              </w:rPr>
            </w:pPr>
            <w:r w:rsidRPr="009B6779">
              <w:rPr>
                <w:sz w:val="28"/>
                <w:szCs w:val="28"/>
              </w:rPr>
              <w:t>Миколаївська </w:t>
            </w:r>
          </w:p>
        </w:tc>
        <w:tc>
          <w:tcPr>
            <w:tcW w:w="1700" w:type="dxa"/>
            <w:gridSpan w:val="2"/>
            <w:vAlign w:val="center"/>
          </w:tcPr>
          <w:p w:rsidR="00E038BA" w:rsidRPr="009B6779" w:rsidRDefault="00E038BA" w:rsidP="009F1CA3">
            <w:pPr>
              <w:jc w:val="center"/>
              <w:rPr>
                <w:b/>
                <w:sz w:val="28"/>
                <w:szCs w:val="28"/>
              </w:rPr>
            </w:pPr>
            <w:r w:rsidRPr="009B6779">
              <w:rPr>
                <w:b/>
                <w:sz w:val="28"/>
                <w:szCs w:val="28"/>
              </w:rPr>
              <w:t>74,87</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Одеська </w:t>
            </w:r>
          </w:p>
        </w:tc>
        <w:tc>
          <w:tcPr>
            <w:tcW w:w="1701" w:type="dxa"/>
            <w:vAlign w:val="center"/>
          </w:tcPr>
          <w:p w:rsidR="00E038BA" w:rsidRPr="009B6779" w:rsidRDefault="00E038BA" w:rsidP="00812FE8">
            <w:pPr>
              <w:jc w:val="center"/>
              <w:rPr>
                <w:b/>
                <w:sz w:val="28"/>
                <w:szCs w:val="28"/>
              </w:rPr>
            </w:pPr>
            <w:r w:rsidRPr="009B6779">
              <w:rPr>
                <w:b/>
                <w:sz w:val="28"/>
                <w:szCs w:val="28"/>
              </w:rPr>
              <w:t>57,47</w:t>
            </w:r>
          </w:p>
        </w:tc>
        <w:tc>
          <w:tcPr>
            <w:tcW w:w="5954" w:type="dxa"/>
            <w:vAlign w:val="center"/>
          </w:tcPr>
          <w:p w:rsidR="00E038BA" w:rsidRPr="009B6779" w:rsidRDefault="00E038BA" w:rsidP="00812FE8">
            <w:pPr>
              <w:pStyle w:val="a5"/>
              <w:rPr>
                <w:sz w:val="28"/>
                <w:szCs w:val="28"/>
              </w:rPr>
            </w:pPr>
            <w:r w:rsidRPr="009B6779">
              <w:rPr>
                <w:sz w:val="28"/>
                <w:szCs w:val="28"/>
              </w:rPr>
              <w:t>Одеська </w:t>
            </w:r>
          </w:p>
        </w:tc>
        <w:tc>
          <w:tcPr>
            <w:tcW w:w="1700" w:type="dxa"/>
            <w:gridSpan w:val="2"/>
            <w:vAlign w:val="center"/>
          </w:tcPr>
          <w:p w:rsidR="00E038BA" w:rsidRPr="009B6779" w:rsidRDefault="00E038BA" w:rsidP="009F1CA3">
            <w:pPr>
              <w:jc w:val="center"/>
              <w:rPr>
                <w:b/>
                <w:sz w:val="28"/>
                <w:szCs w:val="28"/>
              </w:rPr>
            </w:pPr>
            <w:r w:rsidRPr="009B6779">
              <w:rPr>
                <w:b/>
                <w:sz w:val="28"/>
                <w:szCs w:val="28"/>
              </w:rPr>
              <w:t>62,41</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Полтавська: </w:t>
            </w:r>
          </w:p>
        </w:tc>
        <w:tc>
          <w:tcPr>
            <w:tcW w:w="1701" w:type="dxa"/>
            <w:vAlign w:val="center"/>
          </w:tcPr>
          <w:p w:rsidR="00E038BA" w:rsidRPr="009B6779" w:rsidRDefault="00E038BA" w:rsidP="00812FE8">
            <w:pPr>
              <w:jc w:val="center"/>
              <w:rPr>
                <w:b/>
                <w:sz w:val="28"/>
                <w:szCs w:val="28"/>
              </w:rPr>
            </w:pPr>
          </w:p>
        </w:tc>
        <w:tc>
          <w:tcPr>
            <w:tcW w:w="5954" w:type="dxa"/>
            <w:vAlign w:val="center"/>
          </w:tcPr>
          <w:p w:rsidR="00E038BA" w:rsidRPr="009B6779" w:rsidRDefault="00E038BA" w:rsidP="00812FE8">
            <w:pPr>
              <w:pStyle w:val="a5"/>
              <w:rPr>
                <w:sz w:val="28"/>
                <w:szCs w:val="28"/>
              </w:rPr>
            </w:pPr>
            <w:r w:rsidRPr="009B6779">
              <w:rPr>
                <w:sz w:val="28"/>
                <w:szCs w:val="28"/>
              </w:rPr>
              <w:t>Полтавська: </w:t>
            </w:r>
          </w:p>
        </w:tc>
        <w:tc>
          <w:tcPr>
            <w:tcW w:w="1700" w:type="dxa"/>
            <w:gridSpan w:val="2"/>
            <w:vAlign w:val="center"/>
          </w:tcPr>
          <w:p w:rsidR="00E038BA" w:rsidRPr="009B6779" w:rsidRDefault="00E038BA" w:rsidP="00E038BA">
            <w:pPr>
              <w:jc w:val="center"/>
              <w:rPr>
                <w:b/>
                <w:sz w:val="28"/>
                <w:szCs w:val="28"/>
              </w:rPr>
            </w:pPr>
          </w:p>
        </w:tc>
      </w:tr>
      <w:tr w:rsidR="00B35257" w:rsidRPr="009B6779" w:rsidTr="00E038BA">
        <w:tc>
          <w:tcPr>
            <w:tcW w:w="5812" w:type="dxa"/>
            <w:gridSpan w:val="2"/>
            <w:vAlign w:val="center"/>
          </w:tcPr>
          <w:p w:rsidR="00E038BA" w:rsidRPr="009B6779" w:rsidRDefault="00E038BA" w:rsidP="00812FE8">
            <w:pPr>
              <w:pStyle w:val="a5"/>
              <w:rPr>
                <w:sz w:val="28"/>
                <w:szCs w:val="28"/>
              </w:rPr>
            </w:pPr>
            <w:proofErr w:type="spellStart"/>
            <w:r w:rsidRPr="009B6779">
              <w:rPr>
                <w:sz w:val="28"/>
                <w:szCs w:val="28"/>
              </w:rPr>
              <w:t>Великобагачанський</w:t>
            </w:r>
            <w:proofErr w:type="spellEnd"/>
            <w:r w:rsidRPr="009B6779">
              <w:rPr>
                <w:sz w:val="28"/>
                <w:szCs w:val="28"/>
              </w:rPr>
              <w:t xml:space="preserve">, Гадяцький, </w:t>
            </w:r>
            <w:proofErr w:type="spellStart"/>
            <w:r w:rsidRPr="009B6779">
              <w:rPr>
                <w:sz w:val="28"/>
                <w:szCs w:val="28"/>
              </w:rPr>
              <w:lastRenderedPageBreak/>
              <w:t>Зіньківський</w:t>
            </w:r>
            <w:proofErr w:type="spellEnd"/>
            <w:r w:rsidRPr="009B6779">
              <w:rPr>
                <w:sz w:val="28"/>
                <w:szCs w:val="28"/>
              </w:rPr>
              <w:t xml:space="preserve">, </w:t>
            </w:r>
            <w:proofErr w:type="spellStart"/>
            <w:r w:rsidRPr="009B6779">
              <w:rPr>
                <w:sz w:val="28"/>
                <w:szCs w:val="28"/>
              </w:rPr>
              <w:t>Лохвицький</w:t>
            </w:r>
            <w:proofErr w:type="spellEnd"/>
            <w:r w:rsidRPr="009B6779">
              <w:rPr>
                <w:sz w:val="28"/>
                <w:szCs w:val="28"/>
              </w:rPr>
              <w:t xml:space="preserve">, Лубенський, Миргородський, </w:t>
            </w:r>
            <w:proofErr w:type="spellStart"/>
            <w:r w:rsidRPr="009B6779">
              <w:rPr>
                <w:sz w:val="28"/>
                <w:szCs w:val="28"/>
              </w:rPr>
              <w:t>Новосанжарський</w:t>
            </w:r>
            <w:proofErr w:type="spellEnd"/>
            <w:r w:rsidRPr="009B6779">
              <w:rPr>
                <w:sz w:val="28"/>
                <w:szCs w:val="28"/>
              </w:rPr>
              <w:t xml:space="preserve">, Решетилівський, </w:t>
            </w:r>
            <w:proofErr w:type="spellStart"/>
            <w:r w:rsidRPr="009B6779">
              <w:rPr>
                <w:sz w:val="28"/>
                <w:szCs w:val="28"/>
              </w:rPr>
              <w:t>Хорольський</w:t>
            </w:r>
            <w:proofErr w:type="spellEnd"/>
            <w:r w:rsidRPr="009B6779">
              <w:rPr>
                <w:sz w:val="28"/>
                <w:szCs w:val="28"/>
              </w:rPr>
              <w:t xml:space="preserve">, </w:t>
            </w:r>
            <w:proofErr w:type="spellStart"/>
            <w:r w:rsidRPr="009B6779">
              <w:rPr>
                <w:sz w:val="28"/>
                <w:szCs w:val="28"/>
              </w:rPr>
              <w:t>Шишацький</w:t>
            </w:r>
            <w:proofErr w:type="spellEnd"/>
            <w:r w:rsidRPr="009B6779">
              <w:rPr>
                <w:sz w:val="28"/>
                <w:szCs w:val="28"/>
              </w:rPr>
              <w:t xml:space="preserve"> райони </w:t>
            </w:r>
          </w:p>
        </w:tc>
        <w:tc>
          <w:tcPr>
            <w:tcW w:w="1701" w:type="dxa"/>
            <w:vAlign w:val="center"/>
          </w:tcPr>
          <w:p w:rsidR="00E038BA" w:rsidRPr="009B6779" w:rsidRDefault="00E038BA" w:rsidP="00812FE8">
            <w:pPr>
              <w:jc w:val="center"/>
              <w:rPr>
                <w:b/>
                <w:sz w:val="28"/>
                <w:szCs w:val="28"/>
              </w:rPr>
            </w:pPr>
            <w:r w:rsidRPr="009B6779">
              <w:rPr>
                <w:b/>
                <w:sz w:val="28"/>
                <w:szCs w:val="28"/>
              </w:rPr>
              <w:lastRenderedPageBreak/>
              <w:t>35,51</w:t>
            </w:r>
          </w:p>
        </w:tc>
        <w:tc>
          <w:tcPr>
            <w:tcW w:w="5954" w:type="dxa"/>
            <w:vAlign w:val="center"/>
          </w:tcPr>
          <w:p w:rsidR="00E038BA" w:rsidRPr="009B6779" w:rsidRDefault="00E038BA" w:rsidP="00812FE8">
            <w:pPr>
              <w:pStyle w:val="a5"/>
              <w:rPr>
                <w:sz w:val="28"/>
                <w:szCs w:val="28"/>
              </w:rPr>
            </w:pPr>
            <w:proofErr w:type="spellStart"/>
            <w:r w:rsidRPr="009B6779">
              <w:rPr>
                <w:sz w:val="28"/>
                <w:szCs w:val="28"/>
              </w:rPr>
              <w:t>Великобагачанський</w:t>
            </w:r>
            <w:proofErr w:type="spellEnd"/>
            <w:r w:rsidRPr="009B6779">
              <w:rPr>
                <w:sz w:val="28"/>
                <w:szCs w:val="28"/>
              </w:rPr>
              <w:t xml:space="preserve">, Гадяцький, </w:t>
            </w:r>
            <w:proofErr w:type="spellStart"/>
            <w:r w:rsidRPr="009B6779">
              <w:rPr>
                <w:sz w:val="28"/>
                <w:szCs w:val="28"/>
              </w:rPr>
              <w:t>Зіньківський</w:t>
            </w:r>
            <w:proofErr w:type="spellEnd"/>
            <w:r w:rsidRPr="009B6779">
              <w:rPr>
                <w:sz w:val="28"/>
                <w:szCs w:val="28"/>
              </w:rPr>
              <w:t xml:space="preserve">, </w:t>
            </w:r>
            <w:proofErr w:type="spellStart"/>
            <w:r w:rsidRPr="009B6779">
              <w:rPr>
                <w:sz w:val="28"/>
                <w:szCs w:val="28"/>
              </w:rPr>
              <w:lastRenderedPageBreak/>
              <w:t>Лохвицький</w:t>
            </w:r>
            <w:proofErr w:type="spellEnd"/>
            <w:r w:rsidRPr="009B6779">
              <w:rPr>
                <w:sz w:val="28"/>
                <w:szCs w:val="28"/>
              </w:rPr>
              <w:t xml:space="preserve">, Лубенський, Миргородський, </w:t>
            </w:r>
            <w:proofErr w:type="spellStart"/>
            <w:r w:rsidRPr="009B6779">
              <w:rPr>
                <w:sz w:val="28"/>
                <w:szCs w:val="28"/>
              </w:rPr>
              <w:t>Новосанжарський</w:t>
            </w:r>
            <w:proofErr w:type="spellEnd"/>
            <w:r w:rsidRPr="009B6779">
              <w:rPr>
                <w:sz w:val="28"/>
                <w:szCs w:val="28"/>
              </w:rPr>
              <w:t xml:space="preserve">, Решетилівський, </w:t>
            </w:r>
            <w:proofErr w:type="spellStart"/>
            <w:r w:rsidRPr="009B6779">
              <w:rPr>
                <w:sz w:val="28"/>
                <w:szCs w:val="28"/>
              </w:rPr>
              <w:t>Хорольський</w:t>
            </w:r>
            <w:proofErr w:type="spellEnd"/>
            <w:r w:rsidRPr="009B6779">
              <w:rPr>
                <w:sz w:val="28"/>
                <w:szCs w:val="28"/>
              </w:rPr>
              <w:t xml:space="preserve">, </w:t>
            </w:r>
            <w:proofErr w:type="spellStart"/>
            <w:r w:rsidRPr="009B6779">
              <w:rPr>
                <w:sz w:val="28"/>
                <w:szCs w:val="28"/>
              </w:rPr>
              <w:t>Шишацький</w:t>
            </w:r>
            <w:proofErr w:type="spellEnd"/>
            <w:r w:rsidRPr="009B6779">
              <w:rPr>
                <w:sz w:val="28"/>
                <w:szCs w:val="28"/>
              </w:rPr>
              <w:t xml:space="preserve"> райони </w:t>
            </w:r>
          </w:p>
        </w:tc>
        <w:tc>
          <w:tcPr>
            <w:tcW w:w="1700" w:type="dxa"/>
            <w:gridSpan w:val="2"/>
            <w:vAlign w:val="center"/>
          </w:tcPr>
          <w:p w:rsidR="00E038BA" w:rsidRPr="009B6779" w:rsidRDefault="00E038BA" w:rsidP="009F1CA3">
            <w:pPr>
              <w:jc w:val="center"/>
              <w:rPr>
                <w:b/>
                <w:sz w:val="28"/>
                <w:szCs w:val="28"/>
              </w:rPr>
            </w:pPr>
            <w:r w:rsidRPr="009B6779">
              <w:rPr>
                <w:b/>
                <w:sz w:val="28"/>
                <w:szCs w:val="28"/>
              </w:rPr>
              <w:lastRenderedPageBreak/>
              <w:t>38,56</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lastRenderedPageBreak/>
              <w:t>інші адміністративно-територіальні одиниці області</w:t>
            </w:r>
          </w:p>
        </w:tc>
        <w:tc>
          <w:tcPr>
            <w:tcW w:w="1701" w:type="dxa"/>
            <w:vAlign w:val="center"/>
          </w:tcPr>
          <w:p w:rsidR="00E038BA" w:rsidRPr="009B6779" w:rsidRDefault="00E038BA" w:rsidP="00812FE8">
            <w:pPr>
              <w:jc w:val="center"/>
              <w:rPr>
                <w:b/>
                <w:sz w:val="28"/>
                <w:szCs w:val="28"/>
              </w:rPr>
            </w:pPr>
            <w:r w:rsidRPr="009B6779">
              <w:rPr>
                <w:b/>
                <w:sz w:val="28"/>
                <w:szCs w:val="28"/>
              </w:rPr>
              <w:t>39,58</w:t>
            </w:r>
          </w:p>
        </w:tc>
        <w:tc>
          <w:tcPr>
            <w:tcW w:w="5954" w:type="dxa"/>
            <w:vAlign w:val="center"/>
          </w:tcPr>
          <w:p w:rsidR="00E038BA" w:rsidRPr="009B6779" w:rsidRDefault="00E038BA" w:rsidP="00812FE8">
            <w:pPr>
              <w:pStyle w:val="a5"/>
              <w:rPr>
                <w:sz w:val="28"/>
                <w:szCs w:val="28"/>
              </w:rPr>
            </w:pPr>
            <w:r w:rsidRPr="009B6779">
              <w:rPr>
                <w:sz w:val="28"/>
                <w:szCs w:val="28"/>
              </w:rPr>
              <w:t>інші адміністративно-територіальні одиниці області</w:t>
            </w:r>
          </w:p>
        </w:tc>
        <w:tc>
          <w:tcPr>
            <w:tcW w:w="1700" w:type="dxa"/>
            <w:gridSpan w:val="2"/>
            <w:vAlign w:val="center"/>
          </w:tcPr>
          <w:p w:rsidR="00E038BA" w:rsidRPr="009B6779" w:rsidRDefault="00E038BA" w:rsidP="009F1CA3">
            <w:pPr>
              <w:jc w:val="center"/>
              <w:rPr>
                <w:b/>
                <w:sz w:val="28"/>
                <w:szCs w:val="28"/>
              </w:rPr>
            </w:pPr>
            <w:r w:rsidRPr="009B6779">
              <w:rPr>
                <w:b/>
                <w:sz w:val="28"/>
                <w:szCs w:val="28"/>
              </w:rPr>
              <w:t>42,98</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Рівненська: </w:t>
            </w:r>
          </w:p>
        </w:tc>
        <w:tc>
          <w:tcPr>
            <w:tcW w:w="1701" w:type="dxa"/>
            <w:vAlign w:val="center"/>
          </w:tcPr>
          <w:p w:rsidR="00E038BA" w:rsidRPr="009B6779" w:rsidRDefault="00E038BA" w:rsidP="00812FE8">
            <w:pPr>
              <w:jc w:val="center"/>
              <w:rPr>
                <w:b/>
                <w:sz w:val="28"/>
                <w:szCs w:val="28"/>
              </w:rPr>
            </w:pPr>
          </w:p>
        </w:tc>
        <w:tc>
          <w:tcPr>
            <w:tcW w:w="5954" w:type="dxa"/>
            <w:vAlign w:val="center"/>
          </w:tcPr>
          <w:p w:rsidR="00E038BA" w:rsidRPr="009B6779" w:rsidRDefault="00E038BA" w:rsidP="00812FE8">
            <w:pPr>
              <w:pStyle w:val="a5"/>
              <w:rPr>
                <w:sz w:val="28"/>
                <w:szCs w:val="28"/>
              </w:rPr>
            </w:pPr>
            <w:r w:rsidRPr="009B6779">
              <w:rPr>
                <w:sz w:val="28"/>
                <w:szCs w:val="28"/>
              </w:rPr>
              <w:t>Рівненська: </w:t>
            </w:r>
          </w:p>
        </w:tc>
        <w:tc>
          <w:tcPr>
            <w:tcW w:w="1700" w:type="dxa"/>
            <w:gridSpan w:val="2"/>
            <w:vAlign w:val="center"/>
          </w:tcPr>
          <w:p w:rsidR="00E038BA" w:rsidRPr="009B6779" w:rsidRDefault="00E038BA" w:rsidP="00E038BA">
            <w:pPr>
              <w:jc w:val="center"/>
              <w:rPr>
                <w:b/>
                <w:sz w:val="28"/>
                <w:szCs w:val="28"/>
              </w:rPr>
            </w:pPr>
          </w:p>
        </w:tc>
      </w:tr>
      <w:tr w:rsidR="00B35257" w:rsidRPr="009B6779" w:rsidTr="00E038BA">
        <w:tc>
          <w:tcPr>
            <w:tcW w:w="5812" w:type="dxa"/>
            <w:gridSpan w:val="2"/>
            <w:vAlign w:val="center"/>
          </w:tcPr>
          <w:p w:rsidR="00E038BA" w:rsidRPr="009B6779" w:rsidRDefault="00E038BA" w:rsidP="00812FE8">
            <w:pPr>
              <w:pStyle w:val="a5"/>
              <w:rPr>
                <w:sz w:val="28"/>
                <w:szCs w:val="28"/>
              </w:rPr>
            </w:pPr>
            <w:proofErr w:type="spellStart"/>
            <w:r w:rsidRPr="009B6779">
              <w:rPr>
                <w:sz w:val="28"/>
                <w:szCs w:val="28"/>
              </w:rPr>
              <w:t>Володимирецький</w:t>
            </w:r>
            <w:proofErr w:type="spellEnd"/>
            <w:r w:rsidRPr="009B6779">
              <w:rPr>
                <w:sz w:val="28"/>
                <w:szCs w:val="28"/>
              </w:rPr>
              <w:t xml:space="preserve">, </w:t>
            </w:r>
            <w:proofErr w:type="spellStart"/>
            <w:r w:rsidRPr="009B6779">
              <w:rPr>
                <w:sz w:val="28"/>
                <w:szCs w:val="28"/>
              </w:rPr>
              <w:t>Здолбунівський</w:t>
            </w:r>
            <w:proofErr w:type="spellEnd"/>
            <w:r w:rsidRPr="009B6779">
              <w:rPr>
                <w:sz w:val="28"/>
                <w:szCs w:val="28"/>
              </w:rPr>
              <w:t xml:space="preserve">, </w:t>
            </w:r>
            <w:proofErr w:type="spellStart"/>
            <w:r w:rsidRPr="009B6779">
              <w:rPr>
                <w:sz w:val="28"/>
                <w:szCs w:val="28"/>
              </w:rPr>
              <w:t>Костопільський</w:t>
            </w:r>
            <w:proofErr w:type="spellEnd"/>
            <w:r w:rsidRPr="009B6779">
              <w:rPr>
                <w:sz w:val="28"/>
                <w:szCs w:val="28"/>
              </w:rPr>
              <w:t xml:space="preserve">, Рівненський, </w:t>
            </w:r>
            <w:proofErr w:type="spellStart"/>
            <w:r w:rsidRPr="009B6779">
              <w:rPr>
                <w:sz w:val="28"/>
                <w:szCs w:val="28"/>
              </w:rPr>
              <w:t>Сарненський</w:t>
            </w:r>
            <w:proofErr w:type="spellEnd"/>
            <w:r w:rsidRPr="009B6779">
              <w:rPr>
                <w:sz w:val="28"/>
                <w:szCs w:val="28"/>
              </w:rPr>
              <w:t>, Острозький райони </w:t>
            </w:r>
          </w:p>
        </w:tc>
        <w:tc>
          <w:tcPr>
            <w:tcW w:w="1701" w:type="dxa"/>
            <w:vAlign w:val="center"/>
          </w:tcPr>
          <w:p w:rsidR="00E038BA" w:rsidRPr="009B6779" w:rsidRDefault="00E038BA" w:rsidP="00812FE8">
            <w:pPr>
              <w:jc w:val="center"/>
              <w:rPr>
                <w:b/>
                <w:sz w:val="28"/>
                <w:szCs w:val="28"/>
              </w:rPr>
            </w:pPr>
            <w:r w:rsidRPr="009B6779">
              <w:rPr>
                <w:b/>
                <w:sz w:val="28"/>
                <w:szCs w:val="28"/>
              </w:rPr>
              <w:t>42,36</w:t>
            </w:r>
          </w:p>
        </w:tc>
        <w:tc>
          <w:tcPr>
            <w:tcW w:w="5954" w:type="dxa"/>
            <w:vAlign w:val="center"/>
          </w:tcPr>
          <w:p w:rsidR="00E038BA" w:rsidRPr="009B6779" w:rsidRDefault="00E038BA" w:rsidP="00812FE8">
            <w:pPr>
              <w:pStyle w:val="a5"/>
              <w:rPr>
                <w:sz w:val="28"/>
                <w:szCs w:val="28"/>
              </w:rPr>
            </w:pPr>
            <w:proofErr w:type="spellStart"/>
            <w:r w:rsidRPr="009B6779">
              <w:rPr>
                <w:sz w:val="28"/>
                <w:szCs w:val="28"/>
              </w:rPr>
              <w:t>Володимирецький</w:t>
            </w:r>
            <w:proofErr w:type="spellEnd"/>
            <w:r w:rsidRPr="009B6779">
              <w:rPr>
                <w:sz w:val="28"/>
                <w:szCs w:val="28"/>
              </w:rPr>
              <w:t xml:space="preserve">, </w:t>
            </w:r>
            <w:proofErr w:type="spellStart"/>
            <w:r w:rsidRPr="009B6779">
              <w:rPr>
                <w:sz w:val="28"/>
                <w:szCs w:val="28"/>
              </w:rPr>
              <w:t>Здолбунівський</w:t>
            </w:r>
            <w:proofErr w:type="spellEnd"/>
            <w:r w:rsidRPr="009B6779">
              <w:rPr>
                <w:sz w:val="28"/>
                <w:szCs w:val="28"/>
              </w:rPr>
              <w:t xml:space="preserve">, </w:t>
            </w:r>
            <w:proofErr w:type="spellStart"/>
            <w:r w:rsidRPr="009B6779">
              <w:rPr>
                <w:sz w:val="28"/>
                <w:szCs w:val="28"/>
              </w:rPr>
              <w:t>Костопільський</w:t>
            </w:r>
            <w:proofErr w:type="spellEnd"/>
            <w:r w:rsidRPr="009B6779">
              <w:rPr>
                <w:sz w:val="28"/>
                <w:szCs w:val="28"/>
              </w:rPr>
              <w:t xml:space="preserve">, Рівненський, </w:t>
            </w:r>
            <w:proofErr w:type="spellStart"/>
            <w:r w:rsidRPr="009B6779">
              <w:rPr>
                <w:sz w:val="28"/>
                <w:szCs w:val="28"/>
              </w:rPr>
              <w:t>Сарненський</w:t>
            </w:r>
            <w:proofErr w:type="spellEnd"/>
            <w:r w:rsidRPr="009B6779">
              <w:rPr>
                <w:sz w:val="28"/>
                <w:szCs w:val="28"/>
              </w:rPr>
              <w:t>, Острозький райони </w:t>
            </w:r>
          </w:p>
        </w:tc>
        <w:tc>
          <w:tcPr>
            <w:tcW w:w="1700" w:type="dxa"/>
            <w:gridSpan w:val="2"/>
            <w:vAlign w:val="center"/>
          </w:tcPr>
          <w:p w:rsidR="00E038BA" w:rsidRPr="009B6779" w:rsidRDefault="00E038BA" w:rsidP="009F1CA3">
            <w:pPr>
              <w:jc w:val="center"/>
              <w:rPr>
                <w:b/>
                <w:sz w:val="28"/>
                <w:szCs w:val="28"/>
              </w:rPr>
            </w:pPr>
            <w:r w:rsidRPr="009B6779">
              <w:rPr>
                <w:b/>
                <w:sz w:val="28"/>
                <w:szCs w:val="28"/>
              </w:rPr>
              <w:t>46,00</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інші адміністративно-територіальні одиниці області</w:t>
            </w:r>
          </w:p>
        </w:tc>
        <w:tc>
          <w:tcPr>
            <w:tcW w:w="1701" w:type="dxa"/>
            <w:vAlign w:val="center"/>
          </w:tcPr>
          <w:p w:rsidR="00E038BA" w:rsidRPr="009B6779" w:rsidRDefault="00E038BA" w:rsidP="00812FE8">
            <w:pPr>
              <w:jc w:val="center"/>
              <w:rPr>
                <w:b/>
                <w:sz w:val="28"/>
                <w:szCs w:val="28"/>
              </w:rPr>
            </w:pPr>
            <w:r w:rsidRPr="009B6779">
              <w:rPr>
                <w:b/>
                <w:sz w:val="28"/>
                <w:szCs w:val="28"/>
              </w:rPr>
              <w:t>49,2</w:t>
            </w:r>
          </w:p>
        </w:tc>
        <w:tc>
          <w:tcPr>
            <w:tcW w:w="5954" w:type="dxa"/>
            <w:vAlign w:val="center"/>
          </w:tcPr>
          <w:p w:rsidR="00E038BA" w:rsidRPr="009B6779" w:rsidRDefault="00E038BA" w:rsidP="00812FE8">
            <w:pPr>
              <w:pStyle w:val="a5"/>
              <w:rPr>
                <w:sz w:val="28"/>
                <w:szCs w:val="28"/>
              </w:rPr>
            </w:pPr>
            <w:r w:rsidRPr="009B6779">
              <w:rPr>
                <w:sz w:val="28"/>
                <w:szCs w:val="28"/>
              </w:rPr>
              <w:t>інші адміністративно-територіальні одиниці області</w:t>
            </w:r>
          </w:p>
        </w:tc>
        <w:tc>
          <w:tcPr>
            <w:tcW w:w="1700" w:type="dxa"/>
            <w:gridSpan w:val="2"/>
            <w:vAlign w:val="center"/>
          </w:tcPr>
          <w:p w:rsidR="00E038BA" w:rsidRPr="009B6779" w:rsidRDefault="00E038BA" w:rsidP="009F1CA3">
            <w:pPr>
              <w:jc w:val="center"/>
              <w:rPr>
                <w:b/>
                <w:sz w:val="28"/>
                <w:szCs w:val="28"/>
              </w:rPr>
            </w:pPr>
            <w:r w:rsidRPr="009B6779">
              <w:rPr>
                <w:b/>
                <w:sz w:val="28"/>
                <w:szCs w:val="28"/>
              </w:rPr>
              <w:t>53,43</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Сумська: </w:t>
            </w:r>
          </w:p>
        </w:tc>
        <w:tc>
          <w:tcPr>
            <w:tcW w:w="1701" w:type="dxa"/>
            <w:vAlign w:val="center"/>
          </w:tcPr>
          <w:p w:rsidR="00E038BA" w:rsidRPr="009B6779" w:rsidRDefault="00E038BA" w:rsidP="00812FE8">
            <w:pPr>
              <w:jc w:val="center"/>
              <w:rPr>
                <w:b/>
                <w:sz w:val="28"/>
                <w:szCs w:val="28"/>
              </w:rPr>
            </w:pPr>
          </w:p>
        </w:tc>
        <w:tc>
          <w:tcPr>
            <w:tcW w:w="5954" w:type="dxa"/>
            <w:vAlign w:val="center"/>
          </w:tcPr>
          <w:p w:rsidR="00E038BA" w:rsidRPr="009B6779" w:rsidRDefault="00E038BA" w:rsidP="00812FE8">
            <w:pPr>
              <w:pStyle w:val="a5"/>
              <w:rPr>
                <w:sz w:val="28"/>
                <w:szCs w:val="28"/>
              </w:rPr>
            </w:pPr>
            <w:r w:rsidRPr="009B6779">
              <w:rPr>
                <w:sz w:val="28"/>
                <w:szCs w:val="28"/>
              </w:rPr>
              <w:t>Сумська: </w:t>
            </w:r>
          </w:p>
        </w:tc>
        <w:tc>
          <w:tcPr>
            <w:tcW w:w="1700" w:type="dxa"/>
            <w:gridSpan w:val="2"/>
            <w:vAlign w:val="center"/>
          </w:tcPr>
          <w:p w:rsidR="00E038BA" w:rsidRPr="009B6779" w:rsidRDefault="00E038BA" w:rsidP="00E038BA">
            <w:pPr>
              <w:jc w:val="center"/>
              <w:rPr>
                <w:b/>
                <w:sz w:val="28"/>
                <w:szCs w:val="28"/>
              </w:rPr>
            </w:pP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 xml:space="preserve">Глухівський, Сумський, Роменський, </w:t>
            </w:r>
            <w:proofErr w:type="spellStart"/>
            <w:r w:rsidRPr="009B6779">
              <w:rPr>
                <w:sz w:val="28"/>
                <w:szCs w:val="28"/>
              </w:rPr>
              <w:t>Шосткинський</w:t>
            </w:r>
            <w:proofErr w:type="spellEnd"/>
            <w:r w:rsidRPr="009B6779">
              <w:rPr>
                <w:sz w:val="28"/>
                <w:szCs w:val="28"/>
              </w:rPr>
              <w:t xml:space="preserve"> райони </w:t>
            </w:r>
          </w:p>
        </w:tc>
        <w:tc>
          <w:tcPr>
            <w:tcW w:w="1701" w:type="dxa"/>
            <w:vAlign w:val="center"/>
          </w:tcPr>
          <w:p w:rsidR="00E038BA" w:rsidRPr="009B6779" w:rsidRDefault="00E038BA" w:rsidP="00812FE8">
            <w:pPr>
              <w:jc w:val="center"/>
              <w:rPr>
                <w:b/>
                <w:sz w:val="28"/>
                <w:szCs w:val="28"/>
              </w:rPr>
            </w:pPr>
            <w:r w:rsidRPr="009B6779">
              <w:rPr>
                <w:b/>
                <w:sz w:val="28"/>
                <w:szCs w:val="28"/>
              </w:rPr>
              <w:t>39,58</w:t>
            </w:r>
          </w:p>
        </w:tc>
        <w:tc>
          <w:tcPr>
            <w:tcW w:w="5954" w:type="dxa"/>
            <w:vAlign w:val="center"/>
          </w:tcPr>
          <w:p w:rsidR="00E038BA" w:rsidRPr="009B6779" w:rsidRDefault="00E038BA" w:rsidP="00812FE8">
            <w:pPr>
              <w:pStyle w:val="a5"/>
              <w:rPr>
                <w:sz w:val="28"/>
                <w:szCs w:val="28"/>
              </w:rPr>
            </w:pPr>
            <w:r w:rsidRPr="009B6779">
              <w:rPr>
                <w:sz w:val="28"/>
                <w:szCs w:val="28"/>
              </w:rPr>
              <w:t xml:space="preserve">Глухівський, Сумський, Роменський, </w:t>
            </w:r>
            <w:proofErr w:type="spellStart"/>
            <w:r w:rsidRPr="009B6779">
              <w:rPr>
                <w:sz w:val="28"/>
                <w:szCs w:val="28"/>
              </w:rPr>
              <w:t>Шосткинський</w:t>
            </w:r>
            <w:proofErr w:type="spellEnd"/>
            <w:r w:rsidRPr="009B6779">
              <w:rPr>
                <w:sz w:val="28"/>
                <w:szCs w:val="28"/>
              </w:rPr>
              <w:t xml:space="preserve"> райони </w:t>
            </w:r>
          </w:p>
        </w:tc>
        <w:tc>
          <w:tcPr>
            <w:tcW w:w="1700" w:type="dxa"/>
            <w:gridSpan w:val="2"/>
            <w:vAlign w:val="center"/>
          </w:tcPr>
          <w:p w:rsidR="00E038BA" w:rsidRPr="009B6779" w:rsidRDefault="00E038BA" w:rsidP="009F1CA3">
            <w:pPr>
              <w:jc w:val="center"/>
              <w:rPr>
                <w:b/>
                <w:sz w:val="28"/>
                <w:szCs w:val="28"/>
              </w:rPr>
            </w:pPr>
            <w:r w:rsidRPr="009B6779">
              <w:rPr>
                <w:b/>
                <w:sz w:val="28"/>
                <w:szCs w:val="28"/>
              </w:rPr>
              <w:t>42,98</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інші адміністративно-територіальні одиниці області</w:t>
            </w:r>
          </w:p>
        </w:tc>
        <w:tc>
          <w:tcPr>
            <w:tcW w:w="1701" w:type="dxa"/>
            <w:vAlign w:val="center"/>
          </w:tcPr>
          <w:p w:rsidR="00E038BA" w:rsidRPr="009B6779" w:rsidRDefault="00E038BA" w:rsidP="00812FE8">
            <w:pPr>
              <w:jc w:val="center"/>
              <w:rPr>
                <w:b/>
                <w:sz w:val="28"/>
                <w:szCs w:val="28"/>
              </w:rPr>
            </w:pPr>
            <w:r w:rsidRPr="009B6779">
              <w:rPr>
                <w:b/>
                <w:sz w:val="28"/>
                <w:szCs w:val="28"/>
              </w:rPr>
              <w:t>45,06</w:t>
            </w:r>
          </w:p>
        </w:tc>
        <w:tc>
          <w:tcPr>
            <w:tcW w:w="5954" w:type="dxa"/>
            <w:vAlign w:val="center"/>
          </w:tcPr>
          <w:p w:rsidR="00E038BA" w:rsidRPr="009B6779" w:rsidRDefault="00E038BA" w:rsidP="00812FE8">
            <w:pPr>
              <w:pStyle w:val="a5"/>
              <w:rPr>
                <w:sz w:val="28"/>
                <w:szCs w:val="28"/>
              </w:rPr>
            </w:pPr>
            <w:r w:rsidRPr="009B6779">
              <w:rPr>
                <w:sz w:val="28"/>
                <w:szCs w:val="28"/>
              </w:rPr>
              <w:t>інші адміністративно-територіальні одиниці області</w:t>
            </w:r>
          </w:p>
        </w:tc>
        <w:tc>
          <w:tcPr>
            <w:tcW w:w="1700" w:type="dxa"/>
            <w:gridSpan w:val="2"/>
            <w:vAlign w:val="center"/>
          </w:tcPr>
          <w:p w:rsidR="00E038BA" w:rsidRPr="009B6779" w:rsidRDefault="00E038BA" w:rsidP="009F1CA3">
            <w:pPr>
              <w:jc w:val="center"/>
              <w:rPr>
                <w:b/>
                <w:sz w:val="28"/>
                <w:szCs w:val="28"/>
              </w:rPr>
            </w:pPr>
            <w:r w:rsidRPr="009B6779">
              <w:rPr>
                <w:b/>
                <w:sz w:val="28"/>
                <w:szCs w:val="28"/>
              </w:rPr>
              <w:t>48,94</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Тернопільська </w:t>
            </w:r>
          </w:p>
        </w:tc>
        <w:tc>
          <w:tcPr>
            <w:tcW w:w="1701" w:type="dxa"/>
            <w:vAlign w:val="center"/>
          </w:tcPr>
          <w:p w:rsidR="00E038BA" w:rsidRPr="009B6779" w:rsidRDefault="00E038BA" w:rsidP="00812FE8">
            <w:pPr>
              <w:jc w:val="center"/>
              <w:rPr>
                <w:b/>
                <w:sz w:val="28"/>
                <w:szCs w:val="28"/>
              </w:rPr>
            </w:pPr>
            <w:r w:rsidRPr="009B6779">
              <w:rPr>
                <w:b/>
                <w:sz w:val="28"/>
                <w:szCs w:val="28"/>
              </w:rPr>
              <w:t>64,04</w:t>
            </w:r>
          </w:p>
        </w:tc>
        <w:tc>
          <w:tcPr>
            <w:tcW w:w="5954" w:type="dxa"/>
            <w:vAlign w:val="center"/>
          </w:tcPr>
          <w:p w:rsidR="00E038BA" w:rsidRPr="009B6779" w:rsidRDefault="00E038BA" w:rsidP="00812FE8">
            <w:pPr>
              <w:pStyle w:val="a5"/>
              <w:rPr>
                <w:sz w:val="28"/>
                <w:szCs w:val="28"/>
              </w:rPr>
            </w:pPr>
            <w:r w:rsidRPr="009B6779">
              <w:rPr>
                <w:sz w:val="28"/>
                <w:szCs w:val="28"/>
              </w:rPr>
              <w:t>Тернопільська </w:t>
            </w:r>
          </w:p>
        </w:tc>
        <w:tc>
          <w:tcPr>
            <w:tcW w:w="1700" w:type="dxa"/>
            <w:gridSpan w:val="2"/>
            <w:vAlign w:val="center"/>
          </w:tcPr>
          <w:p w:rsidR="00E038BA" w:rsidRPr="009B6779" w:rsidRDefault="00E038BA" w:rsidP="009F1CA3">
            <w:pPr>
              <w:jc w:val="center"/>
              <w:rPr>
                <w:b/>
                <w:sz w:val="28"/>
                <w:szCs w:val="28"/>
              </w:rPr>
            </w:pPr>
            <w:r w:rsidRPr="009B6779">
              <w:rPr>
                <w:b/>
                <w:sz w:val="28"/>
                <w:szCs w:val="28"/>
              </w:rPr>
              <w:t>69,55</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Харківська </w:t>
            </w:r>
          </w:p>
        </w:tc>
        <w:tc>
          <w:tcPr>
            <w:tcW w:w="1701" w:type="dxa"/>
            <w:vAlign w:val="center"/>
          </w:tcPr>
          <w:p w:rsidR="00E038BA" w:rsidRPr="009B6779" w:rsidRDefault="00E038BA" w:rsidP="00812FE8">
            <w:pPr>
              <w:jc w:val="center"/>
              <w:rPr>
                <w:b/>
                <w:sz w:val="28"/>
                <w:szCs w:val="28"/>
              </w:rPr>
            </w:pPr>
            <w:r w:rsidRPr="009B6779">
              <w:rPr>
                <w:b/>
                <w:sz w:val="28"/>
                <w:szCs w:val="28"/>
              </w:rPr>
              <w:t>49,24</w:t>
            </w:r>
          </w:p>
        </w:tc>
        <w:tc>
          <w:tcPr>
            <w:tcW w:w="5954" w:type="dxa"/>
            <w:vAlign w:val="center"/>
          </w:tcPr>
          <w:p w:rsidR="00E038BA" w:rsidRPr="009B6779" w:rsidRDefault="00E038BA" w:rsidP="00812FE8">
            <w:pPr>
              <w:pStyle w:val="a5"/>
              <w:rPr>
                <w:sz w:val="28"/>
                <w:szCs w:val="28"/>
              </w:rPr>
            </w:pPr>
            <w:r w:rsidRPr="009B6779">
              <w:rPr>
                <w:sz w:val="28"/>
                <w:szCs w:val="28"/>
              </w:rPr>
              <w:t>Харківська </w:t>
            </w:r>
          </w:p>
        </w:tc>
        <w:tc>
          <w:tcPr>
            <w:tcW w:w="1700" w:type="dxa"/>
            <w:gridSpan w:val="2"/>
            <w:vAlign w:val="center"/>
          </w:tcPr>
          <w:p w:rsidR="00E038BA" w:rsidRPr="009B6779" w:rsidRDefault="00E038BA" w:rsidP="009F1CA3">
            <w:pPr>
              <w:jc w:val="center"/>
              <w:rPr>
                <w:b/>
                <w:sz w:val="28"/>
                <w:szCs w:val="28"/>
              </w:rPr>
            </w:pPr>
            <w:r w:rsidRPr="009B6779">
              <w:rPr>
                <w:b/>
                <w:sz w:val="28"/>
                <w:szCs w:val="28"/>
              </w:rPr>
              <w:t>53,47</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Херсонська </w:t>
            </w:r>
          </w:p>
        </w:tc>
        <w:tc>
          <w:tcPr>
            <w:tcW w:w="1701" w:type="dxa"/>
            <w:vAlign w:val="center"/>
          </w:tcPr>
          <w:p w:rsidR="00E038BA" w:rsidRPr="009B6779" w:rsidRDefault="00E038BA" w:rsidP="00812FE8">
            <w:pPr>
              <w:jc w:val="center"/>
              <w:rPr>
                <w:b/>
                <w:sz w:val="28"/>
                <w:szCs w:val="28"/>
              </w:rPr>
            </w:pPr>
            <w:r w:rsidRPr="009B6779">
              <w:rPr>
                <w:b/>
                <w:sz w:val="28"/>
                <w:szCs w:val="28"/>
              </w:rPr>
              <w:t>49,24</w:t>
            </w:r>
          </w:p>
        </w:tc>
        <w:tc>
          <w:tcPr>
            <w:tcW w:w="5954" w:type="dxa"/>
            <w:vAlign w:val="center"/>
          </w:tcPr>
          <w:p w:rsidR="00E038BA" w:rsidRPr="009B6779" w:rsidRDefault="00E038BA" w:rsidP="00812FE8">
            <w:pPr>
              <w:pStyle w:val="a5"/>
              <w:rPr>
                <w:sz w:val="28"/>
                <w:szCs w:val="28"/>
              </w:rPr>
            </w:pPr>
            <w:r w:rsidRPr="009B6779">
              <w:rPr>
                <w:sz w:val="28"/>
                <w:szCs w:val="28"/>
              </w:rPr>
              <w:t>Херсонська </w:t>
            </w:r>
          </w:p>
        </w:tc>
        <w:tc>
          <w:tcPr>
            <w:tcW w:w="1700" w:type="dxa"/>
            <w:gridSpan w:val="2"/>
            <w:vAlign w:val="center"/>
          </w:tcPr>
          <w:p w:rsidR="00E038BA" w:rsidRPr="009B6779" w:rsidRDefault="00E038BA" w:rsidP="009F1CA3">
            <w:pPr>
              <w:jc w:val="center"/>
              <w:rPr>
                <w:b/>
                <w:sz w:val="28"/>
                <w:szCs w:val="28"/>
              </w:rPr>
            </w:pPr>
            <w:r w:rsidRPr="009B6779">
              <w:rPr>
                <w:b/>
                <w:sz w:val="28"/>
                <w:szCs w:val="28"/>
              </w:rPr>
              <w:t>53,47</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Хмельницька: </w:t>
            </w:r>
          </w:p>
        </w:tc>
        <w:tc>
          <w:tcPr>
            <w:tcW w:w="1701" w:type="dxa"/>
            <w:vAlign w:val="center"/>
          </w:tcPr>
          <w:p w:rsidR="00E038BA" w:rsidRPr="009B6779" w:rsidRDefault="00E038BA" w:rsidP="00812FE8">
            <w:pPr>
              <w:jc w:val="center"/>
              <w:rPr>
                <w:b/>
                <w:sz w:val="28"/>
                <w:szCs w:val="28"/>
              </w:rPr>
            </w:pPr>
          </w:p>
        </w:tc>
        <w:tc>
          <w:tcPr>
            <w:tcW w:w="5954" w:type="dxa"/>
            <w:vAlign w:val="center"/>
          </w:tcPr>
          <w:p w:rsidR="00E038BA" w:rsidRPr="009B6779" w:rsidRDefault="00E038BA" w:rsidP="00812FE8">
            <w:pPr>
              <w:pStyle w:val="a5"/>
              <w:rPr>
                <w:sz w:val="28"/>
                <w:szCs w:val="28"/>
              </w:rPr>
            </w:pPr>
            <w:r w:rsidRPr="009B6779">
              <w:rPr>
                <w:sz w:val="28"/>
                <w:szCs w:val="28"/>
              </w:rPr>
              <w:t>Хмельницька: </w:t>
            </w:r>
          </w:p>
        </w:tc>
        <w:tc>
          <w:tcPr>
            <w:tcW w:w="1700" w:type="dxa"/>
            <w:gridSpan w:val="2"/>
            <w:vAlign w:val="center"/>
          </w:tcPr>
          <w:p w:rsidR="00E038BA" w:rsidRPr="009B6779" w:rsidRDefault="00E038BA" w:rsidP="00E038BA">
            <w:pPr>
              <w:jc w:val="center"/>
              <w:rPr>
                <w:b/>
                <w:sz w:val="28"/>
                <w:szCs w:val="28"/>
              </w:rPr>
            </w:pPr>
          </w:p>
        </w:tc>
      </w:tr>
      <w:tr w:rsidR="00B35257" w:rsidRPr="009B6779" w:rsidTr="00E038BA">
        <w:tc>
          <w:tcPr>
            <w:tcW w:w="5812" w:type="dxa"/>
            <w:gridSpan w:val="2"/>
            <w:vAlign w:val="center"/>
          </w:tcPr>
          <w:p w:rsidR="00E038BA" w:rsidRPr="009B6779" w:rsidRDefault="00E038BA" w:rsidP="00812FE8">
            <w:pPr>
              <w:pStyle w:val="a5"/>
              <w:rPr>
                <w:sz w:val="28"/>
                <w:szCs w:val="28"/>
              </w:rPr>
            </w:pPr>
            <w:proofErr w:type="spellStart"/>
            <w:r w:rsidRPr="009B6779">
              <w:rPr>
                <w:sz w:val="28"/>
                <w:szCs w:val="28"/>
              </w:rPr>
              <w:t>Деражнянський</w:t>
            </w:r>
            <w:proofErr w:type="spellEnd"/>
            <w:r w:rsidRPr="009B6779">
              <w:rPr>
                <w:sz w:val="28"/>
                <w:szCs w:val="28"/>
              </w:rPr>
              <w:t xml:space="preserve">, </w:t>
            </w:r>
            <w:proofErr w:type="spellStart"/>
            <w:r w:rsidRPr="009B6779">
              <w:rPr>
                <w:sz w:val="28"/>
                <w:szCs w:val="28"/>
              </w:rPr>
              <w:t>Красилівський</w:t>
            </w:r>
            <w:proofErr w:type="spellEnd"/>
            <w:r w:rsidRPr="009B6779">
              <w:rPr>
                <w:sz w:val="28"/>
                <w:szCs w:val="28"/>
              </w:rPr>
              <w:t xml:space="preserve">, </w:t>
            </w:r>
            <w:proofErr w:type="spellStart"/>
            <w:r w:rsidRPr="009B6779">
              <w:rPr>
                <w:sz w:val="28"/>
                <w:szCs w:val="28"/>
              </w:rPr>
              <w:t>Летичівський</w:t>
            </w:r>
            <w:proofErr w:type="spellEnd"/>
            <w:r w:rsidRPr="009B6779">
              <w:rPr>
                <w:sz w:val="28"/>
                <w:szCs w:val="28"/>
              </w:rPr>
              <w:t xml:space="preserve">, </w:t>
            </w:r>
            <w:proofErr w:type="spellStart"/>
            <w:r w:rsidRPr="009B6779">
              <w:rPr>
                <w:sz w:val="28"/>
                <w:szCs w:val="28"/>
              </w:rPr>
              <w:t>Старокостянтинівський</w:t>
            </w:r>
            <w:proofErr w:type="spellEnd"/>
            <w:r w:rsidRPr="009B6779">
              <w:rPr>
                <w:sz w:val="28"/>
                <w:szCs w:val="28"/>
              </w:rPr>
              <w:t xml:space="preserve">, Хмельницький, Полонський, </w:t>
            </w:r>
            <w:proofErr w:type="spellStart"/>
            <w:r w:rsidRPr="009B6779">
              <w:rPr>
                <w:sz w:val="28"/>
                <w:szCs w:val="28"/>
              </w:rPr>
              <w:t>Шепетівський</w:t>
            </w:r>
            <w:proofErr w:type="spellEnd"/>
            <w:r w:rsidRPr="009B6779">
              <w:rPr>
                <w:sz w:val="28"/>
                <w:szCs w:val="28"/>
              </w:rPr>
              <w:t xml:space="preserve"> райони </w:t>
            </w:r>
          </w:p>
        </w:tc>
        <w:tc>
          <w:tcPr>
            <w:tcW w:w="1701" w:type="dxa"/>
            <w:vAlign w:val="center"/>
          </w:tcPr>
          <w:p w:rsidR="00E038BA" w:rsidRPr="009B6779" w:rsidRDefault="00E038BA" w:rsidP="00812FE8">
            <w:pPr>
              <w:jc w:val="center"/>
              <w:rPr>
                <w:b/>
                <w:sz w:val="28"/>
                <w:szCs w:val="28"/>
              </w:rPr>
            </w:pPr>
            <w:r w:rsidRPr="009B6779">
              <w:rPr>
                <w:b/>
                <w:sz w:val="28"/>
                <w:szCs w:val="28"/>
              </w:rPr>
              <w:t>41,06</w:t>
            </w:r>
          </w:p>
        </w:tc>
        <w:tc>
          <w:tcPr>
            <w:tcW w:w="5954" w:type="dxa"/>
            <w:vAlign w:val="center"/>
          </w:tcPr>
          <w:p w:rsidR="00E038BA" w:rsidRPr="009B6779" w:rsidRDefault="00E038BA" w:rsidP="00812FE8">
            <w:pPr>
              <w:pStyle w:val="a5"/>
              <w:rPr>
                <w:sz w:val="28"/>
                <w:szCs w:val="28"/>
              </w:rPr>
            </w:pPr>
            <w:proofErr w:type="spellStart"/>
            <w:r w:rsidRPr="009B6779">
              <w:rPr>
                <w:sz w:val="28"/>
                <w:szCs w:val="28"/>
              </w:rPr>
              <w:t>Деражнянський</w:t>
            </w:r>
            <w:proofErr w:type="spellEnd"/>
            <w:r w:rsidRPr="009B6779">
              <w:rPr>
                <w:sz w:val="28"/>
                <w:szCs w:val="28"/>
              </w:rPr>
              <w:t xml:space="preserve">, </w:t>
            </w:r>
            <w:proofErr w:type="spellStart"/>
            <w:r w:rsidRPr="009B6779">
              <w:rPr>
                <w:sz w:val="28"/>
                <w:szCs w:val="28"/>
              </w:rPr>
              <w:t>Красилівський</w:t>
            </w:r>
            <w:proofErr w:type="spellEnd"/>
            <w:r w:rsidRPr="009B6779">
              <w:rPr>
                <w:sz w:val="28"/>
                <w:szCs w:val="28"/>
              </w:rPr>
              <w:t xml:space="preserve">, </w:t>
            </w:r>
            <w:proofErr w:type="spellStart"/>
            <w:r w:rsidRPr="009B6779">
              <w:rPr>
                <w:sz w:val="28"/>
                <w:szCs w:val="28"/>
              </w:rPr>
              <w:t>Летичівський</w:t>
            </w:r>
            <w:proofErr w:type="spellEnd"/>
            <w:r w:rsidRPr="009B6779">
              <w:rPr>
                <w:sz w:val="28"/>
                <w:szCs w:val="28"/>
              </w:rPr>
              <w:t xml:space="preserve">, </w:t>
            </w:r>
            <w:proofErr w:type="spellStart"/>
            <w:r w:rsidRPr="009B6779">
              <w:rPr>
                <w:sz w:val="28"/>
                <w:szCs w:val="28"/>
              </w:rPr>
              <w:t>Старокостянтинівський</w:t>
            </w:r>
            <w:proofErr w:type="spellEnd"/>
            <w:r w:rsidRPr="009B6779">
              <w:rPr>
                <w:sz w:val="28"/>
                <w:szCs w:val="28"/>
              </w:rPr>
              <w:t xml:space="preserve">, Хмельницький, Полонський, </w:t>
            </w:r>
            <w:proofErr w:type="spellStart"/>
            <w:r w:rsidRPr="009B6779">
              <w:rPr>
                <w:sz w:val="28"/>
                <w:szCs w:val="28"/>
              </w:rPr>
              <w:t>Шепетівський</w:t>
            </w:r>
            <w:proofErr w:type="spellEnd"/>
            <w:r w:rsidRPr="009B6779">
              <w:rPr>
                <w:sz w:val="28"/>
                <w:szCs w:val="28"/>
              </w:rPr>
              <w:t xml:space="preserve"> райони </w:t>
            </w:r>
          </w:p>
        </w:tc>
        <w:tc>
          <w:tcPr>
            <w:tcW w:w="1700" w:type="dxa"/>
            <w:gridSpan w:val="2"/>
            <w:vAlign w:val="center"/>
          </w:tcPr>
          <w:p w:rsidR="00E038BA" w:rsidRPr="009B6779" w:rsidRDefault="00E038BA" w:rsidP="009F1CA3">
            <w:pPr>
              <w:jc w:val="center"/>
              <w:rPr>
                <w:b/>
                <w:sz w:val="28"/>
                <w:szCs w:val="28"/>
              </w:rPr>
            </w:pPr>
            <w:r w:rsidRPr="009B6779">
              <w:rPr>
                <w:b/>
                <w:sz w:val="28"/>
                <w:szCs w:val="28"/>
              </w:rPr>
              <w:t>44,59</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інші адміністративно-територіальні одиниці області</w:t>
            </w:r>
          </w:p>
        </w:tc>
        <w:tc>
          <w:tcPr>
            <w:tcW w:w="1701" w:type="dxa"/>
            <w:vAlign w:val="center"/>
          </w:tcPr>
          <w:p w:rsidR="00E038BA" w:rsidRPr="009B6779" w:rsidRDefault="00E038BA" w:rsidP="00812FE8">
            <w:pPr>
              <w:jc w:val="center"/>
              <w:rPr>
                <w:b/>
                <w:sz w:val="28"/>
                <w:szCs w:val="28"/>
              </w:rPr>
            </w:pPr>
            <w:r w:rsidRPr="009B6779">
              <w:rPr>
                <w:b/>
                <w:sz w:val="28"/>
                <w:szCs w:val="28"/>
              </w:rPr>
              <w:t>62,41</w:t>
            </w:r>
          </w:p>
        </w:tc>
        <w:tc>
          <w:tcPr>
            <w:tcW w:w="5954" w:type="dxa"/>
            <w:vAlign w:val="center"/>
          </w:tcPr>
          <w:p w:rsidR="00E038BA" w:rsidRPr="009B6779" w:rsidRDefault="00E038BA" w:rsidP="00812FE8">
            <w:pPr>
              <w:pStyle w:val="a5"/>
              <w:rPr>
                <w:sz w:val="28"/>
                <w:szCs w:val="28"/>
              </w:rPr>
            </w:pPr>
            <w:r w:rsidRPr="009B6779">
              <w:rPr>
                <w:sz w:val="28"/>
                <w:szCs w:val="28"/>
              </w:rPr>
              <w:t>інші адміністративно-територіальні одиниці області</w:t>
            </w:r>
          </w:p>
        </w:tc>
        <w:tc>
          <w:tcPr>
            <w:tcW w:w="1700" w:type="dxa"/>
            <w:gridSpan w:val="2"/>
            <w:vAlign w:val="center"/>
          </w:tcPr>
          <w:p w:rsidR="00E038BA" w:rsidRPr="009B6779" w:rsidRDefault="00E038BA" w:rsidP="009F1CA3">
            <w:pPr>
              <w:jc w:val="center"/>
              <w:rPr>
                <w:b/>
                <w:sz w:val="28"/>
                <w:szCs w:val="28"/>
              </w:rPr>
            </w:pPr>
            <w:r w:rsidRPr="009B6779">
              <w:rPr>
                <w:b/>
                <w:sz w:val="28"/>
                <w:szCs w:val="28"/>
              </w:rPr>
              <w:t>67,78</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Черкаська </w:t>
            </w:r>
          </w:p>
        </w:tc>
        <w:tc>
          <w:tcPr>
            <w:tcW w:w="1701" w:type="dxa"/>
            <w:vAlign w:val="center"/>
          </w:tcPr>
          <w:p w:rsidR="00E038BA" w:rsidRPr="009B6779" w:rsidRDefault="00E038BA" w:rsidP="00812FE8">
            <w:pPr>
              <w:jc w:val="center"/>
              <w:rPr>
                <w:b/>
                <w:sz w:val="28"/>
                <w:szCs w:val="28"/>
              </w:rPr>
            </w:pPr>
            <w:r w:rsidRPr="009B6779">
              <w:rPr>
                <w:b/>
                <w:sz w:val="28"/>
                <w:szCs w:val="28"/>
              </w:rPr>
              <w:t>35,51</w:t>
            </w:r>
          </w:p>
        </w:tc>
        <w:tc>
          <w:tcPr>
            <w:tcW w:w="5954" w:type="dxa"/>
            <w:vAlign w:val="center"/>
          </w:tcPr>
          <w:p w:rsidR="00E038BA" w:rsidRPr="009B6779" w:rsidRDefault="00E038BA" w:rsidP="00812FE8">
            <w:pPr>
              <w:pStyle w:val="a5"/>
              <w:rPr>
                <w:sz w:val="28"/>
                <w:szCs w:val="28"/>
              </w:rPr>
            </w:pPr>
            <w:r w:rsidRPr="009B6779">
              <w:rPr>
                <w:sz w:val="28"/>
                <w:szCs w:val="28"/>
              </w:rPr>
              <w:t>Черкаська </w:t>
            </w:r>
          </w:p>
        </w:tc>
        <w:tc>
          <w:tcPr>
            <w:tcW w:w="1700" w:type="dxa"/>
            <w:gridSpan w:val="2"/>
            <w:vAlign w:val="center"/>
          </w:tcPr>
          <w:p w:rsidR="00E038BA" w:rsidRPr="009B6779" w:rsidRDefault="00E038BA" w:rsidP="009F1CA3">
            <w:pPr>
              <w:jc w:val="center"/>
              <w:rPr>
                <w:b/>
                <w:sz w:val="28"/>
                <w:szCs w:val="28"/>
              </w:rPr>
            </w:pPr>
            <w:r w:rsidRPr="009B6779">
              <w:rPr>
                <w:b/>
                <w:sz w:val="28"/>
                <w:szCs w:val="28"/>
              </w:rPr>
              <w:t>38,56</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Чернівецька </w:t>
            </w:r>
          </w:p>
        </w:tc>
        <w:tc>
          <w:tcPr>
            <w:tcW w:w="1701" w:type="dxa"/>
            <w:vAlign w:val="center"/>
          </w:tcPr>
          <w:p w:rsidR="00E038BA" w:rsidRPr="009B6779" w:rsidRDefault="00E038BA" w:rsidP="00812FE8">
            <w:pPr>
              <w:jc w:val="center"/>
              <w:rPr>
                <w:b/>
                <w:sz w:val="28"/>
                <w:szCs w:val="28"/>
              </w:rPr>
            </w:pPr>
            <w:r w:rsidRPr="009B6779">
              <w:rPr>
                <w:b/>
                <w:sz w:val="28"/>
                <w:szCs w:val="28"/>
              </w:rPr>
              <w:t>57,47</w:t>
            </w:r>
          </w:p>
        </w:tc>
        <w:tc>
          <w:tcPr>
            <w:tcW w:w="5954" w:type="dxa"/>
            <w:vAlign w:val="center"/>
          </w:tcPr>
          <w:p w:rsidR="00E038BA" w:rsidRPr="009B6779" w:rsidRDefault="00E038BA" w:rsidP="00812FE8">
            <w:pPr>
              <w:pStyle w:val="a5"/>
              <w:rPr>
                <w:sz w:val="28"/>
                <w:szCs w:val="28"/>
              </w:rPr>
            </w:pPr>
            <w:r w:rsidRPr="009B6779">
              <w:rPr>
                <w:sz w:val="28"/>
                <w:szCs w:val="28"/>
              </w:rPr>
              <w:t>Чернівецька </w:t>
            </w:r>
          </w:p>
        </w:tc>
        <w:tc>
          <w:tcPr>
            <w:tcW w:w="1700" w:type="dxa"/>
            <w:gridSpan w:val="2"/>
            <w:vAlign w:val="center"/>
          </w:tcPr>
          <w:p w:rsidR="00E038BA" w:rsidRPr="009B6779" w:rsidRDefault="00E038BA" w:rsidP="009F1CA3">
            <w:pPr>
              <w:jc w:val="center"/>
              <w:rPr>
                <w:b/>
                <w:sz w:val="28"/>
                <w:szCs w:val="28"/>
              </w:rPr>
            </w:pPr>
            <w:r w:rsidRPr="009B6779">
              <w:rPr>
                <w:b/>
                <w:sz w:val="28"/>
                <w:szCs w:val="28"/>
              </w:rPr>
              <w:t>62,41</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lastRenderedPageBreak/>
              <w:t>Чернігівська: </w:t>
            </w:r>
          </w:p>
        </w:tc>
        <w:tc>
          <w:tcPr>
            <w:tcW w:w="1701" w:type="dxa"/>
            <w:vAlign w:val="center"/>
          </w:tcPr>
          <w:p w:rsidR="00E038BA" w:rsidRPr="009B6779" w:rsidRDefault="00E038BA" w:rsidP="00812FE8">
            <w:pPr>
              <w:jc w:val="center"/>
              <w:rPr>
                <w:b/>
                <w:sz w:val="28"/>
                <w:szCs w:val="28"/>
              </w:rPr>
            </w:pPr>
          </w:p>
        </w:tc>
        <w:tc>
          <w:tcPr>
            <w:tcW w:w="5954" w:type="dxa"/>
            <w:vAlign w:val="center"/>
          </w:tcPr>
          <w:p w:rsidR="00E038BA" w:rsidRPr="009B6779" w:rsidRDefault="00E038BA" w:rsidP="00812FE8">
            <w:pPr>
              <w:pStyle w:val="a5"/>
              <w:rPr>
                <w:sz w:val="28"/>
                <w:szCs w:val="28"/>
              </w:rPr>
            </w:pPr>
            <w:r w:rsidRPr="009B6779">
              <w:rPr>
                <w:sz w:val="28"/>
                <w:szCs w:val="28"/>
              </w:rPr>
              <w:t>Чернігівська: </w:t>
            </w:r>
          </w:p>
        </w:tc>
        <w:tc>
          <w:tcPr>
            <w:tcW w:w="1700" w:type="dxa"/>
            <w:gridSpan w:val="2"/>
            <w:vAlign w:val="center"/>
          </w:tcPr>
          <w:p w:rsidR="00E038BA" w:rsidRPr="009B6779" w:rsidRDefault="00E038BA" w:rsidP="00E038BA">
            <w:pPr>
              <w:jc w:val="center"/>
              <w:rPr>
                <w:b/>
                <w:sz w:val="28"/>
                <w:szCs w:val="28"/>
              </w:rPr>
            </w:pPr>
          </w:p>
        </w:tc>
      </w:tr>
      <w:tr w:rsidR="00B35257" w:rsidRPr="009B6779" w:rsidTr="00E038BA">
        <w:tc>
          <w:tcPr>
            <w:tcW w:w="5812" w:type="dxa"/>
            <w:gridSpan w:val="2"/>
            <w:vAlign w:val="center"/>
          </w:tcPr>
          <w:p w:rsidR="00E038BA" w:rsidRPr="009B6779" w:rsidRDefault="00E038BA" w:rsidP="00812FE8">
            <w:pPr>
              <w:pStyle w:val="a5"/>
              <w:rPr>
                <w:sz w:val="28"/>
                <w:szCs w:val="28"/>
              </w:rPr>
            </w:pPr>
            <w:proofErr w:type="spellStart"/>
            <w:r w:rsidRPr="009B6779">
              <w:rPr>
                <w:sz w:val="28"/>
                <w:szCs w:val="28"/>
              </w:rPr>
              <w:t>Городнянський</w:t>
            </w:r>
            <w:proofErr w:type="spellEnd"/>
            <w:r w:rsidRPr="009B6779">
              <w:rPr>
                <w:sz w:val="28"/>
                <w:szCs w:val="28"/>
              </w:rPr>
              <w:t xml:space="preserve">, </w:t>
            </w:r>
            <w:proofErr w:type="spellStart"/>
            <w:r w:rsidRPr="009B6779">
              <w:rPr>
                <w:sz w:val="28"/>
                <w:szCs w:val="28"/>
              </w:rPr>
              <w:t>Корюківський</w:t>
            </w:r>
            <w:proofErr w:type="spellEnd"/>
            <w:r w:rsidRPr="009B6779">
              <w:rPr>
                <w:sz w:val="28"/>
                <w:szCs w:val="28"/>
              </w:rPr>
              <w:t xml:space="preserve">, Ічнянський, </w:t>
            </w:r>
            <w:proofErr w:type="spellStart"/>
            <w:r w:rsidRPr="009B6779">
              <w:rPr>
                <w:sz w:val="28"/>
                <w:szCs w:val="28"/>
              </w:rPr>
              <w:t>Сосницький</w:t>
            </w:r>
            <w:proofErr w:type="spellEnd"/>
            <w:r w:rsidRPr="009B6779">
              <w:rPr>
                <w:sz w:val="28"/>
                <w:szCs w:val="28"/>
              </w:rPr>
              <w:t xml:space="preserve">, </w:t>
            </w:r>
            <w:proofErr w:type="spellStart"/>
            <w:r w:rsidRPr="009B6779">
              <w:rPr>
                <w:sz w:val="28"/>
                <w:szCs w:val="28"/>
              </w:rPr>
              <w:t>Щорський</w:t>
            </w:r>
            <w:proofErr w:type="spellEnd"/>
            <w:r w:rsidRPr="009B6779">
              <w:rPr>
                <w:sz w:val="28"/>
                <w:szCs w:val="28"/>
              </w:rPr>
              <w:t xml:space="preserve">, </w:t>
            </w:r>
            <w:proofErr w:type="spellStart"/>
            <w:r w:rsidRPr="009B6779">
              <w:rPr>
                <w:sz w:val="28"/>
                <w:szCs w:val="28"/>
              </w:rPr>
              <w:t>Талалаївський</w:t>
            </w:r>
            <w:proofErr w:type="spellEnd"/>
            <w:r w:rsidRPr="009B6779">
              <w:rPr>
                <w:sz w:val="28"/>
                <w:szCs w:val="28"/>
              </w:rPr>
              <w:t xml:space="preserve"> райони </w:t>
            </w:r>
          </w:p>
        </w:tc>
        <w:tc>
          <w:tcPr>
            <w:tcW w:w="1701" w:type="dxa"/>
            <w:vAlign w:val="center"/>
          </w:tcPr>
          <w:p w:rsidR="00E038BA" w:rsidRPr="009B6779" w:rsidRDefault="00E038BA" w:rsidP="00812FE8">
            <w:pPr>
              <w:jc w:val="center"/>
              <w:rPr>
                <w:b/>
                <w:sz w:val="28"/>
                <w:szCs w:val="28"/>
              </w:rPr>
            </w:pPr>
            <w:r w:rsidRPr="009B6779">
              <w:rPr>
                <w:b/>
                <w:sz w:val="28"/>
                <w:szCs w:val="28"/>
              </w:rPr>
              <w:t>49,24</w:t>
            </w:r>
          </w:p>
        </w:tc>
        <w:tc>
          <w:tcPr>
            <w:tcW w:w="5954" w:type="dxa"/>
            <w:vAlign w:val="center"/>
          </w:tcPr>
          <w:p w:rsidR="00E038BA" w:rsidRPr="009B6779" w:rsidRDefault="00E038BA" w:rsidP="00812FE8">
            <w:pPr>
              <w:pStyle w:val="a5"/>
              <w:rPr>
                <w:sz w:val="28"/>
                <w:szCs w:val="28"/>
              </w:rPr>
            </w:pPr>
            <w:proofErr w:type="spellStart"/>
            <w:r w:rsidRPr="009B6779">
              <w:rPr>
                <w:sz w:val="28"/>
                <w:szCs w:val="28"/>
              </w:rPr>
              <w:t>Городнянський</w:t>
            </w:r>
            <w:proofErr w:type="spellEnd"/>
            <w:r w:rsidRPr="009B6779">
              <w:rPr>
                <w:sz w:val="28"/>
                <w:szCs w:val="28"/>
              </w:rPr>
              <w:t xml:space="preserve">, </w:t>
            </w:r>
            <w:proofErr w:type="spellStart"/>
            <w:r w:rsidRPr="009B6779">
              <w:rPr>
                <w:sz w:val="28"/>
                <w:szCs w:val="28"/>
              </w:rPr>
              <w:t>Корюківський</w:t>
            </w:r>
            <w:proofErr w:type="spellEnd"/>
            <w:r w:rsidRPr="009B6779">
              <w:rPr>
                <w:sz w:val="28"/>
                <w:szCs w:val="28"/>
              </w:rPr>
              <w:t xml:space="preserve">, Ічнянський, </w:t>
            </w:r>
            <w:proofErr w:type="spellStart"/>
            <w:r w:rsidRPr="009B6779">
              <w:rPr>
                <w:sz w:val="28"/>
                <w:szCs w:val="28"/>
              </w:rPr>
              <w:t>Сосницький</w:t>
            </w:r>
            <w:proofErr w:type="spellEnd"/>
            <w:r w:rsidRPr="009B6779">
              <w:rPr>
                <w:sz w:val="28"/>
                <w:szCs w:val="28"/>
              </w:rPr>
              <w:t xml:space="preserve">, </w:t>
            </w:r>
            <w:proofErr w:type="spellStart"/>
            <w:r w:rsidRPr="009B6779">
              <w:rPr>
                <w:sz w:val="28"/>
                <w:szCs w:val="28"/>
              </w:rPr>
              <w:t>Щорський</w:t>
            </w:r>
            <w:proofErr w:type="spellEnd"/>
            <w:r w:rsidRPr="009B6779">
              <w:rPr>
                <w:sz w:val="28"/>
                <w:szCs w:val="28"/>
              </w:rPr>
              <w:t xml:space="preserve">, </w:t>
            </w:r>
            <w:proofErr w:type="spellStart"/>
            <w:r w:rsidRPr="009B6779">
              <w:rPr>
                <w:sz w:val="28"/>
                <w:szCs w:val="28"/>
              </w:rPr>
              <w:t>Талалаївський</w:t>
            </w:r>
            <w:proofErr w:type="spellEnd"/>
            <w:r w:rsidRPr="009B6779">
              <w:rPr>
                <w:sz w:val="28"/>
                <w:szCs w:val="28"/>
              </w:rPr>
              <w:t xml:space="preserve"> райони </w:t>
            </w:r>
          </w:p>
        </w:tc>
        <w:tc>
          <w:tcPr>
            <w:tcW w:w="1700" w:type="dxa"/>
            <w:gridSpan w:val="2"/>
            <w:vAlign w:val="center"/>
          </w:tcPr>
          <w:p w:rsidR="00E038BA" w:rsidRPr="009B6779" w:rsidRDefault="00E038BA" w:rsidP="00E038BA">
            <w:pPr>
              <w:jc w:val="center"/>
              <w:rPr>
                <w:b/>
                <w:sz w:val="28"/>
                <w:szCs w:val="28"/>
              </w:rPr>
            </w:pPr>
            <w:r w:rsidRPr="009B6779">
              <w:rPr>
                <w:b/>
                <w:sz w:val="28"/>
                <w:szCs w:val="28"/>
              </w:rPr>
              <w:t>53,47</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інші адміністративно-територіальні одиниці області</w:t>
            </w:r>
          </w:p>
        </w:tc>
        <w:tc>
          <w:tcPr>
            <w:tcW w:w="1701" w:type="dxa"/>
            <w:vAlign w:val="center"/>
          </w:tcPr>
          <w:p w:rsidR="00E038BA" w:rsidRPr="009B6779" w:rsidRDefault="00E038BA" w:rsidP="00812FE8">
            <w:pPr>
              <w:jc w:val="center"/>
              <w:rPr>
                <w:b/>
                <w:sz w:val="28"/>
                <w:szCs w:val="28"/>
              </w:rPr>
            </w:pPr>
            <w:r w:rsidRPr="009B6779">
              <w:rPr>
                <w:b/>
                <w:sz w:val="28"/>
                <w:szCs w:val="28"/>
              </w:rPr>
              <w:t>38,49</w:t>
            </w:r>
          </w:p>
        </w:tc>
        <w:tc>
          <w:tcPr>
            <w:tcW w:w="5954" w:type="dxa"/>
            <w:vAlign w:val="center"/>
          </w:tcPr>
          <w:p w:rsidR="00E038BA" w:rsidRPr="009B6779" w:rsidRDefault="00E038BA" w:rsidP="00812FE8">
            <w:pPr>
              <w:pStyle w:val="a5"/>
              <w:rPr>
                <w:sz w:val="28"/>
                <w:szCs w:val="28"/>
              </w:rPr>
            </w:pPr>
            <w:r w:rsidRPr="009B6779">
              <w:rPr>
                <w:sz w:val="28"/>
                <w:szCs w:val="28"/>
              </w:rPr>
              <w:t>інші адміністративно-територіальні одиниці області</w:t>
            </w:r>
          </w:p>
        </w:tc>
        <w:tc>
          <w:tcPr>
            <w:tcW w:w="1700" w:type="dxa"/>
            <w:gridSpan w:val="2"/>
            <w:vAlign w:val="center"/>
          </w:tcPr>
          <w:p w:rsidR="00E038BA" w:rsidRPr="009B6779" w:rsidRDefault="00E038BA" w:rsidP="00E038BA">
            <w:pPr>
              <w:jc w:val="center"/>
              <w:rPr>
                <w:b/>
                <w:sz w:val="28"/>
                <w:szCs w:val="28"/>
              </w:rPr>
            </w:pPr>
            <w:r w:rsidRPr="009B6779">
              <w:rPr>
                <w:b/>
                <w:sz w:val="28"/>
                <w:szCs w:val="28"/>
              </w:rPr>
              <w:t>41,80</w:t>
            </w:r>
          </w:p>
        </w:tc>
      </w:tr>
      <w:tr w:rsidR="00B35257" w:rsidRPr="009B6779" w:rsidTr="00E038BA">
        <w:tc>
          <w:tcPr>
            <w:tcW w:w="5812" w:type="dxa"/>
            <w:gridSpan w:val="2"/>
            <w:vAlign w:val="center"/>
          </w:tcPr>
          <w:p w:rsidR="00E038BA" w:rsidRPr="009B6779" w:rsidRDefault="00E038BA" w:rsidP="00812FE8">
            <w:pPr>
              <w:pStyle w:val="a5"/>
              <w:rPr>
                <w:sz w:val="28"/>
                <w:szCs w:val="28"/>
              </w:rPr>
            </w:pPr>
            <w:r w:rsidRPr="009B6779">
              <w:rPr>
                <w:sz w:val="28"/>
                <w:szCs w:val="28"/>
              </w:rPr>
              <w:t>м. Київ </w:t>
            </w:r>
          </w:p>
        </w:tc>
        <w:tc>
          <w:tcPr>
            <w:tcW w:w="1701" w:type="dxa"/>
            <w:vAlign w:val="center"/>
          </w:tcPr>
          <w:p w:rsidR="00E038BA" w:rsidRPr="009B6779" w:rsidRDefault="00E038BA" w:rsidP="00812FE8">
            <w:pPr>
              <w:jc w:val="center"/>
              <w:rPr>
                <w:b/>
                <w:sz w:val="28"/>
                <w:szCs w:val="28"/>
              </w:rPr>
            </w:pPr>
            <w:r w:rsidRPr="009B6779">
              <w:rPr>
                <w:b/>
                <w:sz w:val="28"/>
                <w:szCs w:val="28"/>
              </w:rPr>
              <w:t>49,05</w:t>
            </w:r>
          </w:p>
        </w:tc>
        <w:tc>
          <w:tcPr>
            <w:tcW w:w="5954" w:type="dxa"/>
            <w:vAlign w:val="center"/>
          </w:tcPr>
          <w:p w:rsidR="00E038BA" w:rsidRPr="009B6779" w:rsidRDefault="00E038BA" w:rsidP="00812FE8">
            <w:pPr>
              <w:pStyle w:val="a5"/>
              <w:rPr>
                <w:sz w:val="28"/>
                <w:szCs w:val="28"/>
              </w:rPr>
            </w:pPr>
            <w:r w:rsidRPr="009B6779">
              <w:rPr>
                <w:sz w:val="28"/>
                <w:szCs w:val="28"/>
              </w:rPr>
              <w:t>м. Київ </w:t>
            </w:r>
          </w:p>
        </w:tc>
        <w:tc>
          <w:tcPr>
            <w:tcW w:w="1700" w:type="dxa"/>
            <w:gridSpan w:val="2"/>
            <w:vAlign w:val="center"/>
          </w:tcPr>
          <w:p w:rsidR="00E038BA" w:rsidRPr="009B6779" w:rsidRDefault="00E038BA" w:rsidP="00E038BA">
            <w:pPr>
              <w:jc w:val="center"/>
              <w:rPr>
                <w:b/>
                <w:sz w:val="28"/>
                <w:szCs w:val="28"/>
              </w:rPr>
            </w:pPr>
            <w:r w:rsidRPr="009B6779">
              <w:rPr>
                <w:b/>
                <w:sz w:val="28"/>
                <w:szCs w:val="28"/>
              </w:rPr>
              <w:t>53,27</w:t>
            </w:r>
          </w:p>
        </w:tc>
      </w:tr>
      <w:tr w:rsidR="00B35257" w:rsidRPr="009B6779" w:rsidTr="00E038BA">
        <w:tc>
          <w:tcPr>
            <w:tcW w:w="7513" w:type="dxa"/>
            <w:gridSpan w:val="3"/>
          </w:tcPr>
          <w:p w:rsidR="00E038BA" w:rsidRPr="009B6779" w:rsidRDefault="00E038BA" w:rsidP="00812FE8">
            <w:pPr>
              <w:pStyle w:val="a5"/>
              <w:spacing w:before="0" w:beforeAutospacing="0" w:after="0" w:afterAutospacing="0"/>
              <w:ind w:firstLine="318"/>
              <w:jc w:val="both"/>
              <w:rPr>
                <w:sz w:val="28"/>
                <w:szCs w:val="28"/>
              </w:rPr>
            </w:pPr>
            <w:r w:rsidRPr="009B6779">
              <w:rPr>
                <w:sz w:val="28"/>
                <w:szCs w:val="28"/>
              </w:rPr>
              <w:t xml:space="preserve">325.3. Ставка збору за спеціальне використання води для потреб гідроенергетики становить </w:t>
            </w:r>
            <w:r w:rsidRPr="009B6779">
              <w:rPr>
                <w:b/>
                <w:sz w:val="28"/>
                <w:szCs w:val="28"/>
              </w:rPr>
              <w:t>6,38</w:t>
            </w:r>
            <w:r w:rsidRPr="009B6779">
              <w:rPr>
                <w:sz w:val="28"/>
                <w:szCs w:val="28"/>
              </w:rPr>
              <w:t xml:space="preserve"> гривні за 10 тис. куб. метрів води, пропущеної через турбіни гідроелектростанцій. </w:t>
            </w:r>
          </w:p>
        </w:tc>
        <w:tc>
          <w:tcPr>
            <w:tcW w:w="7654" w:type="dxa"/>
            <w:gridSpan w:val="3"/>
          </w:tcPr>
          <w:p w:rsidR="00E038BA" w:rsidRPr="009B6779" w:rsidRDefault="00E038BA" w:rsidP="00E038BA">
            <w:pPr>
              <w:pStyle w:val="a5"/>
              <w:spacing w:before="0" w:beforeAutospacing="0" w:after="0" w:afterAutospacing="0"/>
              <w:ind w:firstLine="459"/>
              <w:jc w:val="both"/>
              <w:rPr>
                <w:sz w:val="28"/>
                <w:szCs w:val="28"/>
              </w:rPr>
            </w:pPr>
            <w:r w:rsidRPr="009B6779">
              <w:rPr>
                <w:sz w:val="28"/>
                <w:szCs w:val="28"/>
              </w:rPr>
              <w:t xml:space="preserve">325.3. Ставка збору за спеціальне використання води для потреб гідроенергетики становить </w:t>
            </w:r>
            <w:r w:rsidRPr="009B6779">
              <w:rPr>
                <w:b/>
                <w:sz w:val="28"/>
                <w:szCs w:val="28"/>
              </w:rPr>
              <w:t>6,93</w:t>
            </w:r>
            <w:r w:rsidRPr="009B6779">
              <w:rPr>
                <w:sz w:val="28"/>
                <w:szCs w:val="28"/>
              </w:rPr>
              <w:t xml:space="preserve"> гривні за 10 тис. куб. метрів води, пропущеної через турбіни гідроелектростанцій. </w:t>
            </w:r>
          </w:p>
        </w:tc>
      </w:tr>
      <w:tr w:rsidR="00B35257" w:rsidRPr="009B6779" w:rsidTr="00E038BA">
        <w:tc>
          <w:tcPr>
            <w:tcW w:w="7513" w:type="dxa"/>
            <w:gridSpan w:val="3"/>
          </w:tcPr>
          <w:p w:rsidR="00E038BA" w:rsidRPr="009B6779" w:rsidRDefault="00E038BA" w:rsidP="00812FE8">
            <w:pPr>
              <w:pStyle w:val="a5"/>
              <w:spacing w:before="0" w:beforeAutospacing="0" w:after="0" w:afterAutospacing="0"/>
              <w:ind w:firstLine="318"/>
              <w:jc w:val="both"/>
              <w:rPr>
                <w:sz w:val="28"/>
                <w:szCs w:val="28"/>
              </w:rPr>
            </w:pPr>
            <w:r w:rsidRPr="009B6779">
              <w:rPr>
                <w:sz w:val="28"/>
                <w:szCs w:val="28"/>
              </w:rPr>
              <w:t xml:space="preserve">325.4. Ставки збору за спеціальне використання поверхневих вод для потреб водного транспорту з усіх річок, крім Дунаю, становлять: </w:t>
            </w:r>
          </w:p>
        </w:tc>
        <w:tc>
          <w:tcPr>
            <w:tcW w:w="7654" w:type="dxa"/>
            <w:gridSpan w:val="3"/>
          </w:tcPr>
          <w:p w:rsidR="00E038BA" w:rsidRPr="009B6779" w:rsidRDefault="00E038BA" w:rsidP="00812FE8">
            <w:pPr>
              <w:pStyle w:val="a5"/>
              <w:spacing w:before="0" w:beforeAutospacing="0" w:after="0" w:afterAutospacing="0"/>
              <w:ind w:firstLine="459"/>
              <w:jc w:val="both"/>
              <w:rPr>
                <w:sz w:val="28"/>
                <w:szCs w:val="28"/>
              </w:rPr>
            </w:pPr>
            <w:r w:rsidRPr="009B6779">
              <w:rPr>
                <w:sz w:val="28"/>
                <w:szCs w:val="28"/>
              </w:rPr>
              <w:t xml:space="preserve">325.4. Ставки збору за спеціальне використання поверхневих вод для потреб водного транспорту з усіх річок, крім Дунаю, становлять: </w:t>
            </w:r>
          </w:p>
          <w:p w:rsidR="00E038BA" w:rsidRPr="009B6779" w:rsidRDefault="00E038BA" w:rsidP="00812FE8">
            <w:pPr>
              <w:pStyle w:val="a5"/>
              <w:spacing w:before="0" w:beforeAutospacing="0" w:after="0" w:afterAutospacing="0"/>
              <w:ind w:firstLine="459"/>
              <w:jc w:val="both"/>
              <w:rPr>
                <w:sz w:val="28"/>
                <w:szCs w:val="28"/>
              </w:rPr>
            </w:pPr>
          </w:p>
        </w:tc>
      </w:tr>
      <w:tr w:rsidR="00B35257" w:rsidRPr="009B6779" w:rsidTr="00E038BA">
        <w:tc>
          <w:tcPr>
            <w:tcW w:w="7513" w:type="dxa"/>
            <w:gridSpan w:val="3"/>
          </w:tcPr>
          <w:p w:rsidR="00E038BA" w:rsidRPr="009B6779" w:rsidRDefault="00E038BA" w:rsidP="00812FE8">
            <w:pPr>
              <w:pStyle w:val="a5"/>
              <w:spacing w:before="0" w:beforeAutospacing="0" w:after="0" w:afterAutospacing="0"/>
              <w:ind w:firstLine="318"/>
              <w:jc w:val="both"/>
              <w:rPr>
                <w:sz w:val="28"/>
                <w:szCs w:val="28"/>
              </w:rPr>
            </w:pPr>
            <w:r w:rsidRPr="009B6779">
              <w:rPr>
                <w:sz w:val="28"/>
                <w:szCs w:val="28"/>
              </w:rPr>
              <w:t xml:space="preserve">325.4.1. для вантажного самохідного і несамохідного флоту, що експлуатується, - </w:t>
            </w:r>
            <w:r w:rsidRPr="009B6779">
              <w:rPr>
                <w:b/>
                <w:sz w:val="28"/>
                <w:szCs w:val="28"/>
              </w:rPr>
              <w:t>0,1094</w:t>
            </w:r>
            <w:r w:rsidRPr="009B6779">
              <w:rPr>
                <w:sz w:val="28"/>
                <w:szCs w:val="28"/>
              </w:rPr>
              <w:t xml:space="preserve"> гривні за 1 тоннаж-добу експлуатації;</w:t>
            </w:r>
          </w:p>
        </w:tc>
        <w:tc>
          <w:tcPr>
            <w:tcW w:w="7654" w:type="dxa"/>
            <w:gridSpan w:val="3"/>
          </w:tcPr>
          <w:p w:rsidR="00E038BA" w:rsidRPr="009B6779" w:rsidRDefault="00E038BA" w:rsidP="00E038BA">
            <w:pPr>
              <w:pStyle w:val="a5"/>
              <w:spacing w:before="0" w:beforeAutospacing="0" w:after="0" w:afterAutospacing="0"/>
              <w:ind w:firstLine="459"/>
              <w:jc w:val="both"/>
              <w:rPr>
                <w:sz w:val="28"/>
                <w:szCs w:val="28"/>
              </w:rPr>
            </w:pPr>
            <w:r w:rsidRPr="009B6779">
              <w:rPr>
                <w:sz w:val="28"/>
                <w:szCs w:val="28"/>
              </w:rPr>
              <w:t xml:space="preserve">325.4.1. для вантажного самохідного і несамохідного флоту, що експлуатується, - </w:t>
            </w:r>
            <w:r w:rsidRPr="009B6779">
              <w:rPr>
                <w:b/>
                <w:sz w:val="28"/>
                <w:szCs w:val="28"/>
              </w:rPr>
              <w:t>0,1188</w:t>
            </w:r>
            <w:r w:rsidRPr="009B6779">
              <w:rPr>
                <w:sz w:val="28"/>
                <w:szCs w:val="28"/>
              </w:rPr>
              <w:t xml:space="preserve"> гривні за 1 тоннаж-добу експлуатації; </w:t>
            </w:r>
          </w:p>
        </w:tc>
      </w:tr>
      <w:tr w:rsidR="00B35257" w:rsidRPr="009B6779" w:rsidTr="00E038BA">
        <w:tc>
          <w:tcPr>
            <w:tcW w:w="7513" w:type="dxa"/>
            <w:gridSpan w:val="3"/>
          </w:tcPr>
          <w:p w:rsidR="00E038BA" w:rsidRPr="009B6779" w:rsidRDefault="00E038BA" w:rsidP="00812FE8">
            <w:pPr>
              <w:pStyle w:val="a5"/>
              <w:spacing w:before="0" w:beforeAutospacing="0" w:after="0" w:afterAutospacing="0"/>
              <w:ind w:firstLine="318"/>
              <w:jc w:val="both"/>
              <w:rPr>
                <w:sz w:val="28"/>
                <w:szCs w:val="28"/>
              </w:rPr>
            </w:pPr>
            <w:r w:rsidRPr="009B6779">
              <w:rPr>
                <w:sz w:val="28"/>
                <w:szCs w:val="28"/>
              </w:rPr>
              <w:t xml:space="preserve">325.4.2. для пасажирського флоту, що експлуатується, - </w:t>
            </w:r>
            <w:r w:rsidRPr="009B6779">
              <w:rPr>
                <w:b/>
                <w:sz w:val="28"/>
                <w:szCs w:val="28"/>
              </w:rPr>
              <w:t>0,0122</w:t>
            </w:r>
            <w:r w:rsidRPr="009B6779">
              <w:rPr>
                <w:sz w:val="28"/>
                <w:szCs w:val="28"/>
              </w:rPr>
              <w:t xml:space="preserve"> гривні за 1 місце-добу експлуатації. </w:t>
            </w:r>
          </w:p>
        </w:tc>
        <w:tc>
          <w:tcPr>
            <w:tcW w:w="7654" w:type="dxa"/>
            <w:gridSpan w:val="3"/>
          </w:tcPr>
          <w:p w:rsidR="00E038BA" w:rsidRPr="009B6779" w:rsidRDefault="00E038BA" w:rsidP="00E038BA">
            <w:pPr>
              <w:pStyle w:val="a5"/>
              <w:spacing w:before="0" w:beforeAutospacing="0" w:after="0" w:afterAutospacing="0"/>
              <w:ind w:firstLine="459"/>
              <w:jc w:val="both"/>
              <w:rPr>
                <w:sz w:val="28"/>
                <w:szCs w:val="28"/>
              </w:rPr>
            </w:pPr>
            <w:r w:rsidRPr="009B6779">
              <w:rPr>
                <w:sz w:val="28"/>
                <w:szCs w:val="28"/>
              </w:rPr>
              <w:t xml:space="preserve">325.4.2. для пасажирського флоту, що експлуатується, - </w:t>
            </w:r>
            <w:r w:rsidRPr="009B6779">
              <w:rPr>
                <w:b/>
                <w:sz w:val="28"/>
                <w:szCs w:val="28"/>
              </w:rPr>
              <w:t>0,0132</w:t>
            </w:r>
            <w:r w:rsidRPr="009B6779">
              <w:rPr>
                <w:sz w:val="28"/>
                <w:szCs w:val="28"/>
              </w:rPr>
              <w:t xml:space="preserve"> гривні за 1 місце-добу експлуатації. </w:t>
            </w:r>
          </w:p>
        </w:tc>
      </w:tr>
      <w:tr w:rsidR="00B35257" w:rsidRPr="009B6779" w:rsidTr="00E038BA">
        <w:tc>
          <w:tcPr>
            <w:tcW w:w="7513" w:type="dxa"/>
            <w:gridSpan w:val="3"/>
          </w:tcPr>
          <w:p w:rsidR="00E038BA" w:rsidRPr="009B6779" w:rsidRDefault="00E038BA" w:rsidP="00812FE8">
            <w:pPr>
              <w:pStyle w:val="a5"/>
              <w:spacing w:before="0" w:beforeAutospacing="0" w:after="0" w:afterAutospacing="0"/>
              <w:ind w:firstLine="318"/>
              <w:jc w:val="both"/>
              <w:rPr>
                <w:sz w:val="28"/>
                <w:szCs w:val="28"/>
              </w:rPr>
            </w:pPr>
            <w:r w:rsidRPr="009B6779">
              <w:rPr>
                <w:sz w:val="28"/>
                <w:szCs w:val="28"/>
              </w:rPr>
              <w:t xml:space="preserve">325.5. Ставки збору за спеціальне використання води для потреб рибництва становлять: </w:t>
            </w:r>
          </w:p>
        </w:tc>
        <w:tc>
          <w:tcPr>
            <w:tcW w:w="7654" w:type="dxa"/>
            <w:gridSpan w:val="3"/>
          </w:tcPr>
          <w:p w:rsidR="00E038BA" w:rsidRPr="009B6779" w:rsidRDefault="00E038BA" w:rsidP="00812FE8">
            <w:pPr>
              <w:pStyle w:val="a5"/>
              <w:spacing w:before="0" w:beforeAutospacing="0" w:after="0" w:afterAutospacing="0"/>
              <w:ind w:firstLine="459"/>
              <w:jc w:val="both"/>
              <w:rPr>
                <w:sz w:val="28"/>
                <w:szCs w:val="28"/>
              </w:rPr>
            </w:pPr>
            <w:r w:rsidRPr="009B6779">
              <w:rPr>
                <w:sz w:val="28"/>
                <w:szCs w:val="28"/>
              </w:rPr>
              <w:t>325.5. Ставки збору за спеціальне використання води для потреб рибництва становлять:</w:t>
            </w:r>
          </w:p>
        </w:tc>
      </w:tr>
      <w:tr w:rsidR="00B35257" w:rsidRPr="009B6779" w:rsidTr="00E038BA">
        <w:tc>
          <w:tcPr>
            <w:tcW w:w="7513" w:type="dxa"/>
            <w:gridSpan w:val="3"/>
          </w:tcPr>
          <w:p w:rsidR="00E038BA" w:rsidRPr="009B6779" w:rsidRDefault="00E038BA" w:rsidP="00812FE8">
            <w:pPr>
              <w:pStyle w:val="a5"/>
              <w:spacing w:before="0" w:beforeAutospacing="0" w:after="0" w:afterAutospacing="0"/>
              <w:ind w:firstLine="318"/>
              <w:jc w:val="both"/>
              <w:rPr>
                <w:sz w:val="28"/>
                <w:szCs w:val="28"/>
              </w:rPr>
            </w:pPr>
            <w:r w:rsidRPr="009B6779">
              <w:rPr>
                <w:sz w:val="28"/>
                <w:szCs w:val="28"/>
              </w:rPr>
              <w:t xml:space="preserve">325.5.1. </w:t>
            </w:r>
            <w:r w:rsidRPr="009B6779">
              <w:rPr>
                <w:b/>
                <w:sz w:val="28"/>
                <w:szCs w:val="28"/>
              </w:rPr>
              <w:t>33,51</w:t>
            </w:r>
            <w:r w:rsidRPr="009B6779">
              <w:rPr>
                <w:sz w:val="28"/>
                <w:szCs w:val="28"/>
              </w:rPr>
              <w:t xml:space="preserve"> гривні за 10 тис. куб. метрів поверхневої води; </w:t>
            </w:r>
          </w:p>
        </w:tc>
        <w:tc>
          <w:tcPr>
            <w:tcW w:w="7654" w:type="dxa"/>
            <w:gridSpan w:val="3"/>
          </w:tcPr>
          <w:p w:rsidR="00E038BA" w:rsidRPr="009B6779" w:rsidRDefault="00E038BA" w:rsidP="00E038BA">
            <w:pPr>
              <w:pStyle w:val="a5"/>
              <w:spacing w:before="0" w:beforeAutospacing="0" w:after="0" w:afterAutospacing="0"/>
              <w:ind w:firstLine="459"/>
              <w:jc w:val="both"/>
              <w:rPr>
                <w:sz w:val="28"/>
                <w:szCs w:val="28"/>
              </w:rPr>
            </w:pPr>
            <w:r w:rsidRPr="009B6779">
              <w:rPr>
                <w:sz w:val="28"/>
                <w:szCs w:val="28"/>
              </w:rPr>
              <w:t xml:space="preserve">325.5.1. </w:t>
            </w:r>
            <w:r w:rsidRPr="009B6779">
              <w:rPr>
                <w:b/>
                <w:sz w:val="28"/>
                <w:szCs w:val="28"/>
              </w:rPr>
              <w:t>36,39</w:t>
            </w:r>
            <w:r w:rsidRPr="009B6779">
              <w:rPr>
                <w:sz w:val="28"/>
                <w:szCs w:val="28"/>
              </w:rPr>
              <w:t xml:space="preserve"> гривні за 10 тис. куб. метрів поверхневої води; </w:t>
            </w:r>
          </w:p>
        </w:tc>
      </w:tr>
      <w:tr w:rsidR="00B35257" w:rsidRPr="009B6779" w:rsidTr="00E038BA">
        <w:tc>
          <w:tcPr>
            <w:tcW w:w="7513" w:type="dxa"/>
            <w:gridSpan w:val="3"/>
          </w:tcPr>
          <w:p w:rsidR="00E038BA" w:rsidRPr="009B6779" w:rsidRDefault="00E038BA" w:rsidP="00812FE8">
            <w:pPr>
              <w:pStyle w:val="a5"/>
              <w:spacing w:before="0" w:beforeAutospacing="0" w:after="0" w:afterAutospacing="0"/>
              <w:ind w:firstLine="318"/>
              <w:jc w:val="both"/>
              <w:rPr>
                <w:sz w:val="28"/>
                <w:szCs w:val="28"/>
              </w:rPr>
            </w:pPr>
            <w:r w:rsidRPr="009B6779">
              <w:rPr>
                <w:sz w:val="28"/>
                <w:szCs w:val="28"/>
              </w:rPr>
              <w:t xml:space="preserve">325.5.2. </w:t>
            </w:r>
            <w:r w:rsidRPr="009B6779">
              <w:rPr>
                <w:b/>
                <w:sz w:val="28"/>
                <w:szCs w:val="28"/>
              </w:rPr>
              <w:t>40,29</w:t>
            </w:r>
            <w:r w:rsidRPr="009B6779">
              <w:rPr>
                <w:sz w:val="28"/>
                <w:szCs w:val="28"/>
              </w:rPr>
              <w:t xml:space="preserve"> гривні за 10 тис. куб. метрів підземної води. </w:t>
            </w:r>
          </w:p>
        </w:tc>
        <w:tc>
          <w:tcPr>
            <w:tcW w:w="7654" w:type="dxa"/>
            <w:gridSpan w:val="3"/>
          </w:tcPr>
          <w:p w:rsidR="00E038BA" w:rsidRPr="009B6779" w:rsidRDefault="00E038BA" w:rsidP="00E038BA">
            <w:pPr>
              <w:pStyle w:val="a5"/>
              <w:spacing w:before="0" w:beforeAutospacing="0" w:after="0" w:afterAutospacing="0"/>
              <w:ind w:firstLine="459"/>
              <w:jc w:val="both"/>
              <w:rPr>
                <w:sz w:val="28"/>
                <w:szCs w:val="28"/>
              </w:rPr>
            </w:pPr>
            <w:r w:rsidRPr="009B6779">
              <w:rPr>
                <w:sz w:val="28"/>
                <w:szCs w:val="28"/>
              </w:rPr>
              <w:t xml:space="preserve">325.5.2. </w:t>
            </w:r>
            <w:r w:rsidRPr="009B6779">
              <w:rPr>
                <w:b/>
                <w:sz w:val="28"/>
                <w:szCs w:val="28"/>
              </w:rPr>
              <w:t xml:space="preserve">43,75 </w:t>
            </w:r>
            <w:r w:rsidRPr="009B6779">
              <w:rPr>
                <w:sz w:val="28"/>
                <w:szCs w:val="28"/>
              </w:rPr>
              <w:t xml:space="preserve">гривні за 10 тис. куб. метрів підземної води. </w:t>
            </w:r>
          </w:p>
        </w:tc>
      </w:tr>
      <w:tr w:rsidR="00B35257" w:rsidRPr="009B6779" w:rsidTr="00E038BA">
        <w:tc>
          <w:tcPr>
            <w:tcW w:w="7513" w:type="dxa"/>
            <w:gridSpan w:val="3"/>
          </w:tcPr>
          <w:p w:rsidR="00E038BA" w:rsidRPr="009B6779" w:rsidRDefault="00E038BA" w:rsidP="00812FE8">
            <w:pPr>
              <w:pStyle w:val="a5"/>
              <w:spacing w:before="0" w:beforeAutospacing="0" w:after="0" w:afterAutospacing="0"/>
              <w:ind w:firstLine="318"/>
              <w:jc w:val="both"/>
              <w:rPr>
                <w:sz w:val="28"/>
                <w:szCs w:val="28"/>
              </w:rPr>
            </w:pPr>
            <w:r w:rsidRPr="009B6779">
              <w:rPr>
                <w:sz w:val="28"/>
                <w:szCs w:val="28"/>
              </w:rPr>
              <w:t xml:space="preserve">325.6. Ставки збору за спеціальне використання води, яка входить виключно до складу напоїв, становлять: </w:t>
            </w:r>
          </w:p>
        </w:tc>
        <w:tc>
          <w:tcPr>
            <w:tcW w:w="7654" w:type="dxa"/>
            <w:gridSpan w:val="3"/>
          </w:tcPr>
          <w:p w:rsidR="00E038BA" w:rsidRPr="009B6779" w:rsidRDefault="00E038BA" w:rsidP="00812FE8">
            <w:pPr>
              <w:pStyle w:val="a5"/>
              <w:spacing w:before="0" w:beforeAutospacing="0" w:after="0" w:afterAutospacing="0"/>
              <w:ind w:firstLine="459"/>
              <w:jc w:val="both"/>
              <w:rPr>
                <w:sz w:val="28"/>
                <w:szCs w:val="28"/>
              </w:rPr>
            </w:pPr>
            <w:r w:rsidRPr="009B6779">
              <w:rPr>
                <w:sz w:val="28"/>
                <w:szCs w:val="28"/>
              </w:rPr>
              <w:t xml:space="preserve">325.6. Ставки збору за спеціальне використання води, яка входить виключно до складу напоїв, становлять: </w:t>
            </w:r>
          </w:p>
        </w:tc>
      </w:tr>
      <w:tr w:rsidR="00B35257" w:rsidRPr="009B6779" w:rsidTr="00E038BA">
        <w:tc>
          <w:tcPr>
            <w:tcW w:w="7513" w:type="dxa"/>
            <w:gridSpan w:val="3"/>
          </w:tcPr>
          <w:p w:rsidR="00E038BA" w:rsidRPr="009B6779" w:rsidRDefault="00E038BA" w:rsidP="00812FE8">
            <w:pPr>
              <w:pStyle w:val="a5"/>
              <w:spacing w:before="0" w:beforeAutospacing="0" w:after="0" w:afterAutospacing="0"/>
              <w:ind w:firstLine="318"/>
              <w:jc w:val="both"/>
              <w:rPr>
                <w:sz w:val="28"/>
                <w:szCs w:val="28"/>
              </w:rPr>
            </w:pPr>
            <w:r w:rsidRPr="009B6779">
              <w:rPr>
                <w:sz w:val="28"/>
                <w:szCs w:val="28"/>
              </w:rPr>
              <w:t xml:space="preserve">325.6.1. </w:t>
            </w:r>
            <w:r w:rsidRPr="009B6779">
              <w:rPr>
                <w:b/>
                <w:sz w:val="28"/>
                <w:szCs w:val="28"/>
              </w:rPr>
              <w:t>31,17</w:t>
            </w:r>
            <w:r w:rsidRPr="009B6779">
              <w:rPr>
                <w:sz w:val="28"/>
                <w:szCs w:val="28"/>
              </w:rPr>
              <w:t xml:space="preserve"> гривні за </w:t>
            </w:r>
            <w:smartTag w:uri="urn:schemas-microsoft-com:office:smarttags" w:element="metricconverter">
              <w:smartTagPr>
                <w:attr w:name="ProductID" w:val="1 куб. метр"/>
              </w:smartTagPr>
              <w:r w:rsidRPr="009B6779">
                <w:rPr>
                  <w:sz w:val="28"/>
                  <w:szCs w:val="28"/>
                </w:rPr>
                <w:t>1 куб. метр</w:t>
              </w:r>
            </w:smartTag>
            <w:r w:rsidRPr="009B6779">
              <w:rPr>
                <w:sz w:val="28"/>
                <w:szCs w:val="28"/>
              </w:rPr>
              <w:t xml:space="preserve"> поверхневої води; </w:t>
            </w:r>
          </w:p>
        </w:tc>
        <w:tc>
          <w:tcPr>
            <w:tcW w:w="7654" w:type="dxa"/>
            <w:gridSpan w:val="3"/>
          </w:tcPr>
          <w:p w:rsidR="00E038BA" w:rsidRPr="009B6779" w:rsidRDefault="00E038BA" w:rsidP="00E038BA">
            <w:pPr>
              <w:pStyle w:val="a5"/>
              <w:spacing w:before="0" w:beforeAutospacing="0" w:after="0" w:afterAutospacing="0"/>
              <w:ind w:firstLine="459"/>
              <w:jc w:val="both"/>
              <w:rPr>
                <w:sz w:val="28"/>
                <w:szCs w:val="28"/>
              </w:rPr>
            </w:pPr>
            <w:r w:rsidRPr="009B6779">
              <w:rPr>
                <w:sz w:val="28"/>
                <w:szCs w:val="28"/>
              </w:rPr>
              <w:t xml:space="preserve">325.6.1. </w:t>
            </w:r>
            <w:r w:rsidRPr="009B6779">
              <w:rPr>
                <w:b/>
                <w:sz w:val="28"/>
                <w:szCs w:val="28"/>
              </w:rPr>
              <w:t>33,85</w:t>
            </w:r>
            <w:r w:rsidRPr="009B6779">
              <w:rPr>
                <w:sz w:val="28"/>
                <w:szCs w:val="28"/>
              </w:rPr>
              <w:t xml:space="preserve"> гривні за </w:t>
            </w:r>
            <w:smartTag w:uri="urn:schemas-microsoft-com:office:smarttags" w:element="metricconverter">
              <w:smartTagPr>
                <w:attr w:name="ProductID" w:val="1 куб. метр"/>
              </w:smartTagPr>
              <w:r w:rsidRPr="009B6779">
                <w:rPr>
                  <w:sz w:val="28"/>
                  <w:szCs w:val="28"/>
                </w:rPr>
                <w:t>1 куб. метр</w:t>
              </w:r>
            </w:smartTag>
            <w:r w:rsidRPr="009B6779">
              <w:rPr>
                <w:sz w:val="28"/>
                <w:szCs w:val="28"/>
              </w:rPr>
              <w:t xml:space="preserve"> поверхневої води; </w:t>
            </w:r>
          </w:p>
        </w:tc>
      </w:tr>
      <w:tr w:rsidR="00B35257" w:rsidRPr="009B6779" w:rsidTr="00E038BA">
        <w:tc>
          <w:tcPr>
            <w:tcW w:w="7513" w:type="dxa"/>
            <w:gridSpan w:val="3"/>
          </w:tcPr>
          <w:p w:rsidR="00E038BA" w:rsidRPr="009B6779" w:rsidRDefault="00E038BA" w:rsidP="00812FE8">
            <w:pPr>
              <w:pStyle w:val="a5"/>
              <w:spacing w:before="0" w:beforeAutospacing="0" w:after="0" w:afterAutospacing="0"/>
              <w:ind w:firstLine="318"/>
              <w:jc w:val="both"/>
              <w:rPr>
                <w:sz w:val="28"/>
                <w:szCs w:val="28"/>
              </w:rPr>
            </w:pPr>
            <w:r w:rsidRPr="009B6779">
              <w:rPr>
                <w:sz w:val="28"/>
                <w:szCs w:val="28"/>
              </w:rPr>
              <w:t xml:space="preserve">325.6.2. </w:t>
            </w:r>
            <w:r w:rsidRPr="009B6779">
              <w:rPr>
                <w:b/>
                <w:sz w:val="28"/>
                <w:szCs w:val="28"/>
              </w:rPr>
              <w:t>36,35</w:t>
            </w:r>
            <w:r w:rsidRPr="009B6779">
              <w:rPr>
                <w:sz w:val="28"/>
                <w:szCs w:val="28"/>
              </w:rPr>
              <w:t xml:space="preserve"> гривні за </w:t>
            </w:r>
            <w:smartTag w:uri="urn:schemas-microsoft-com:office:smarttags" w:element="metricconverter">
              <w:smartTagPr>
                <w:attr w:name="ProductID" w:val="1 куб. метр"/>
              </w:smartTagPr>
              <w:r w:rsidRPr="009B6779">
                <w:rPr>
                  <w:sz w:val="28"/>
                  <w:szCs w:val="28"/>
                </w:rPr>
                <w:t>1 куб. метр</w:t>
              </w:r>
            </w:smartTag>
            <w:r w:rsidRPr="009B6779">
              <w:rPr>
                <w:sz w:val="28"/>
                <w:szCs w:val="28"/>
              </w:rPr>
              <w:t xml:space="preserve"> підземної води. </w:t>
            </w:r>
          </w:p>
        </w:tc>
        <w:tc>
          <w:tcPr>
            <w:tcW w:w="7654" w:type="dxa"/>
            <w:gridSpan w:val="3"/>
          </w:tcPr>
          <w:p w:rsidR="00E038BA" w:rsidRPr="009B6779" w:rsidRDefault="00E038BA" w:rsidP="00E038BA">
            <w:pPr>
              <w:pStyle w:val="a5"/>
              <w:spacing w:before="0" w:beforeAutospacing="0" w:after="0" w:afterAutospacing="0"/>
              <w:ind w:firstLine="459"/>
              <w:jc w:val="both"/>
              <w:rPr>
                <w:sz w:val="28"/>
                <w:szCs w:val="28"/>
              </w:rPr>
            </w:pPr>
            <w:r w:rsidRPr="009B6779">
              <w:rPr>
                <w:sz w:val="28"/>
                <w:szCs w:val="28"/>
              </w:rPr>
              <w:t xml:space="preserve">325.6.2. </w:t>
            </w:r>
            <w:r w:rsidRPr="009B6779">
              <w:rPr>
                <w:b/>
                <w:sz w:val="28"/>
                <w:szCs w:val="28"/>
              </w:rPr>
              <w:t>39,48</w:t>
            </w:r>
            <w:r w:rsidRPr="009B6779">
              <w:rPr>
                <w:sz w:val="28"/>
                <w:szCs w:val="28"/>
              </w:rPr>
              <w:t xml:space="preserve"> гривні за </w:t>
            </w:r>
            <w:smartTag w:uri="urn:schemas-microsoft-com:office:smarttags" w:element="metricconverter">
              <w:smartTagPr>
                <w:attr w:name="ProductID" w:val="1 куб. метр"/>
              </w:smartTagPr>
              <w:r w:rsidRPr="009B6779">
                <w:rPr>
                  <w:sz w:val="28"/>
                  <w:szCs w:val="28"/>
                </w:rPr>
                <w:t>1 куб. метр</w:t>
              </w:r>
            </w:smartTag>
            <w:r w:rsidRPr="009B6779">
              <w:rPr>
                <w:sz w:val="28"/>
                <w:szCs w:val="28"/>
              </w:rPr>
              <w:t xml:space="preserve"> підземної води. </w:t>
            </w:r>
          </w:p>
        </w:tc>
      </w:tr>
      <w:tr w:rsidR="00B35257" w:rsidRPr="009B6779" w:rsidTr="00E038BA">
        <w:tc>
          <w:tcPr>
            <w:tcW w:w="7513" w:type="dxa"/>
            <w:gridSpan w:val="3"/>
          </w:tcPr>
          <w:p w:rsidR="00E038BA" w:rsidRPr="009B6779" w:rsidRDefault="00E038BA" w:rsidP="00812FE8">
            <w:pPr>
              <w:pStyle w:val="a5"/>
              <w:spacing w:before="0" w:beforeAutospacing="0" w:after="0" w:afterAutospacing="0"/>
              <w:ind w:firstLine="318"/>
              <w:jc w:val="both"/>
              <w:rPr>
                <w:sz w:val="28"/>
                <w:szCs w:val="28"/>
              </w:rPr>
            </w:pPr>
            <w:r w:rsidRPr="009B6779">
              <w:rPr>
                <w:sz w:val="28"/>
                <w:szCs w:val="28"/>
              </w:rPr>
              <w:t xml:space="preserve">325.7. Ставка збору за спеціальне використання шахтної, </w:t>
            </w:r>
            <w:r w:rsidRPr="009B6779">
              <w:rPr>
                <w:sz w:val="28"/>
                <w:szCs w:val="28"/>
              </w:rPr>
              <w:lastRenderedPageBreak/>
              <w:t xml:space="preserve">кар'єрної та дренажної води становить </w:t>
            </w:r>
            <w:r w:rsidRPr="009B6779">
              <w:rPr>
                <w:b/>
                <w:sz w:val="28"/>
                <w:szCs w:val="28"/>
              </w:rPr>
              <w:t>7,22</w:t>
            </w:r>
            <w:r w:rsidRPr="009B6779">
              <w:rPr>
                <w:sz w:val="28"/>
                <w:szCs w:val="28"/>
              </w:rPr>
              <w:t xml:space="preserve"> гривні за </w:t>
            </w:r>
            <w:smartTag w:uri="urn:schemas-microsoft-com:office:smarttags" w:element="metricconverter">
              <w:smartTagPr>
                <w:attr w:name="ProductID" w:val="100 куб. метрів"/>
              </w:smartTagPr>
              <w:r w:rsidRPr="009B6779">
                <w:rPr>
                  <w:sz w:val="28"/>
                  <w:szCs w:val="28"/>
                </w:rPr>
                <w:t>100 куб. метрів</w:t>
              </w:r>
            </w:smartTag>
            <w:r w:rsidRPr="009B6779">
              <w:rPr>
                <w:sz w:val="28"/>
                <w:szCs w:val="28"/>
              </w:rPr>
              <w:t xml:space="preserve"> води.</w:t>
            </w:r>
          </w:p>
        </w:tc>
        <w:tc>
          <w:tcPr>
            <w:tcW w:w="7654" w:type="dxa"/>
            <w:gridSpan w:val="3"/>
          </w:tcPr>
          <w:p w:rsidR="00E038BA" w:rsidRPr="009B6779" w:rsidRDefault="00E038BA" w:rsidP="00E038BA">
            <w:pPr>
              <w:pStyle w:val="a5"/>
              <w:spacing w:before="0" w:beforeAutospacing="0" w:after="0" w:afterAutospacing="0"/>
              <w:ind w:firstLine="459"/>
              <w:jc w:val="both"/>
              <w:rPr>
                <w:sz w:val="28"/>
                <w:szCs w:val="28"/>
              </w:rPr>
            </w:pPr>
            <w:r w:rsidRPr="009B6779">
              <w:rPr>
                <w:sz w:val="28"/>
                <w:szCs w:val="28"/>
              </w:rPr>
              <w:lastRenderedPageBreak/>
              <w:t xml:space="preserve">325.7. Ставка збору за спеціальне використання шахтної, </w:t>
            </w:r>
            <w:r w:rsidRPr="009B6779">
              <w:rPr>
                <w:sz w:val="28"/>
                <w:szCs w:val="28"/>
              </w:rPr>
              <w:lastRenderedPageBreak/>
              <w:t xml:space="preserve">кар'єрної та дренажної води становить </w:t>
            </w:r>
            <w:r w:rsidRPr="009B6779">
              <w:rPr>
                <w:b/>
                <w:sz w:val="28"/>
                <w:szCs w:val="28"/>
              </w:rPr>
              <w:t>7,84</w:t>
            </w:r>
            <w:r w:rsidRPr="009B6779">
              <w:rPr>
                <w:sz w:val="28"/>
                <w:szCs w:val="28"/>
              </w:rPr>
              <w:t xml:space="preserve"> гривні за </w:t>
            </w:r>
            <w:smartTag w:uri="urn:schemas-microsoft-com:office:smarttags" w:element="metricconverter">
              <w:smartTagPr>
                <w:attr w:name="ProductID" w:val="100 куб. метрів"/>
              </w:smartTagPr>
              <w:r w:rsidRPr="009B6779">
                <w:rPr>
                  <w:sz w:val="28"/>
                  <w:szCs w:val="28"/>
                </w:rPr>
                <w:t>100 куб. метрів</w:t>
              </w:r>
            </w:smartTag>
            <w:r w:rsidRPr="009B6779">
              <w:rPr>
                <w:sz w:val="28"/>
                <w:szCs w:val="28"/>
              </w:rPr>
              <w:t xml:space="preserve"> води.</w:t>
            </w:r>
          </w:p>
        </w:tc>
      </w:tr>
    </w:tbl>
    <w:p w:rsidR="00812FE8" w:rsidRPr="009B6779" w:rsidRDefault="00812FE8" w:rsidP="00812FE8"/>
    <w:tbl>
      <w:tblPr>
        <w:tblStyle w:val="a4"/>
        <w:tblW w:w="15167" w:type="dxa"/>
        <w:tblInd w:w="-34" w:type="dxa"/>
        <w:tblLayout w:type="fixed"/>
        <w:tblLook w:val="04A0" w:firstRow="1" w:lastRow="0" w:firstColumn="1" w:lastColumn="0" w:noHBand="0" w:noVBand="1"/>
      </w:tblPr>
      <w:tblGrid>
        <w:gridCol w:w="1218"/>
        <w:gridCol w:w="1185"/>
        <w:gridCol w:w="1185"/>
        <w:gridCol w:w="1185"/>
        <w:gridCol w:w="1185"/>
        <w:gridCol w:w="1555"/>
        <w:gridCol w:w="1134"/>
        <w:gridCol w:w="1170"/>
        <w:gridCol w:w="1338"/>
        <w:gridCol w:w="1337"/>
        <w:gridCol w:w="1337"/>
        <w:gridCol w:w="1338"/>
      </w:tblGrid>
      <w:tr w:rsidR="00B35257" w:rsidRPr="009B6779" w:rsidTr="006534EC">
        <w:tc>
          <w:tcPr>
            <w:tcW w:w="15167" w:type="dxa"/>
            <w:gridSpan w:val="12"/>
          </w:tcPr>
          <w:p w:rsidR="00812FE8" w:rsidRPr="009B6779" w:rsidRDefault="00812FE8" w:rsidP="00812FE8">
            <w:pPr>
              <w:pStyle w:val="a5"/>
              <w:spacing w:before="0" w:beforeAutospacing="0" w:after="0" w:afterAutospacing="0"/>
              <w:jc w:val="center"/>
              <w:rPr>
                <w:sz w:val="28"/>
                <w:szCs w:val="28"/>
              </w:rPr>
            </w:pPr>
            <w:r w:rsidRPr="009B6779">
              <w:rPr>
                <w:b/>
                <w:sz w:val="28"/>
                <w:szCs w:val="28"/>
              </w:rPr>
              <w:t>РОЗДІЛ XVII. ЗБІР ЗА СПЕЦІАЛЬНЕ ВИКОРИСТАННЯ ЛІСОВИХ РЕСУРСІВ</w:t>
            </w:r>
          </w:p>
        </w:tc>
      </w:tr>
      <w:tr w:rsidR="00B35257" w:rsidRPr="009B6779" w:rsidTr="006534EC">
        <w:tc>
          <w:tcPr>
            <w:tcW w:w="7513" w:type="dxa"/>
            <w:gridSpan w:val="6"/>
          </w:tcPr>
          <w:p w:rsidR="00812FE8" w:rsidRPr="009B6779" w:rsidRDefault="00812FE8" w:rsidP="00812FE8">
            <w:pPr>
              <w:ind w:firstLine="318"/>
              <w:jc w:val="both"/>
              <w:rPr>
                <w:sz w:val="28"/>
                <w:szCs w:val="28"/>
              </w:rPr>
            </w:pPr>
            <w:r w:rsidRPr="009B6779">
              <w:rPr>
                <w:sz w:val="28"/>
                <w:szCs w:val="28"/>
              </w:rPr>
              <w:t>Стаття 331. Ставки збору</w:t>
            </w:r>
          </w:p>
          <w:p w:rsidR="00812FE8" w:rsidRPr="009B6779" w:rsidRDefault="00812FE8" w:rsidP="00812FE8">
            <w:pPr>
              <w:ind w:firstLine="318"/>
              <w:jc w:val="both"/>
              <w:rPr>
                <w:sz w:val="28"/>
                <w:szCs w:val="28"/>
              </w:rPr>
            </w:pPr>
          </w:p>
          <w:p w:rsidR="00812FE8" w:rsidRPr="009B6779" w:rsidRDefault="00812FE8" w:rsidP="00812FE8">
            <w:pPr>
              <w:pStyle w:val="a5"/>
              <w:spacing w:before="0" w:beforeAutospacing="0" w:after="0" w:afterAutospacing="0"/>
              <w:ind w:firstLine="318"/>
              <w:jc w:val="both"/>
              <w:rPr>
                <w:sz w:val="28"/>
                <w:szCs w:val="28"/>
              </w:rPr>
            </w:pPr>
            <w:r w:rsidRPr="009B6779">
              <w:rPr>
                <w:sz w:val="28"/>
                <w:szCs w:val="28"/>
              </w:rPr>
              <w:t>331.1. Ставки збору за заготівлю деревини основних лісових порід</w:t>
            </w:r>
          </w:p>
        </w:tc>
        <w:tc>
          <w:tcPr>
            <w:tcW w:w="7654" w:type="dxa"/>
            <w:gridSpan w:val="6"/>
          </w:tcPr>
          <w:p w:rsidR="00812FE8" w:rsidRPr="009B6779" w:rsidRDefault="00812FE8" w:rsidP="00812FE8">
            <w:pPr>
              <w:jc w:val="both"/>
              <w:rPr>
                <w:sz w:val="28"/>
                <w:szCs w:val="28"/>
              </w:rPr>
            </w:pPr>
            <w:r w:rsidRPr="009B6779">
              <w:rPr>
                <w:sz w:val="28"/>
                <w:szCs w:val="28"/>
              </w:rPr>
              <w:t xml:space="preserve">        Стаття 331. Ставки збору</w:t>
            </w:r>
          </w:p>
          <w:p w:rsidR="00812FE8" w:rsidRPr="009B6779" w:rsidRDefault="00812FE8" w:rsidP="00812FE8">
            <w:pPr>
              <w:jc w:val="both"/>
              <w:rPr>
                <w:sz w:val="28"/>
                <w:szCs w:val="28"/>
              </w:rPr>
            </w:pPr>
          </w:p>
          <w:p w:rsidR="00812FE8" w:rsidRPr="009B6779" w:rsidRDefault="00812FE8" w:rsidP="00812FE8">
            <w:pPr>
              <w:pStyle w:val="a5"/>
              <w:spacing w:before="0" w:beforeAutospacing="0" w:after="0" w:afterAutospacing="0"/>
              <w:jc w:val="both"/>
              <w:rPr>
                <w:sz w:val="28"/>
                <w:szCs w:val="28"/>
              </w:rPr>
            </w:pPr>
            <w:r w:rsidRPr="009B6779">
              <w:rPr>
                <w:sz w:val="28"/>
                <w:szCs w:val="28"/>
              </w:rPr>
              <w:t xml:space="preserve">        331.1. Ставки збору за заготівлю деревини основних лісових порід</w:t>
            </w:r>
          </w:p>
        </w:tc>
      </w:tr>
      <w:tr w:rsidR="00B35257" w:rsidRPr="009B6779" w:rsidTr="006534EC">
        <w:tc>
          <w:tcPr>
            <w:tcW w:w="1218" w:type="dxa"/>
            <w:vMerge w:val="restart"/>
            <w:vAlign w:val="center"/>
          </w:tcPr>
          <w:p w:rsidR="00812FE8" w:rsidRPr="009B6779" w:rsidRDefault="00812FE8" w:rsidP="00812FE8">
            <w:pPr>
              <w:pStyle w:val="a5"/>
              <w:jc w:val="center"/>
              <w:rPr>
                <w:sz w:val="28"/>
                <w:szCs w:val="28"/>
              </w:rPr>
            </w:pPr>
            <w:r w:rsidRPr="009B6779">
              <w:rPr>
                <w:sz w:val="28"/>
                <w:szCs w:val="28"/>
              </w:rPr>
              <w:t>Найменування лісової породи </w:t>
            </w:r>
          </w:p>
        </w:tc>
        <w:tc>
          <w:tcPr>
            <w:tcW w:w="1185" w:type="dxa"/>
            <w:vMerge w:val="restart"/>
            <w:vAlign w:val="center"/>
          </w:tcPr>
          <w:p w:rsidR="00812FE8" w:rsidRPr="009B6779" w:rsidRDefault="00812FE8" w:rsidP="00812FE8">
            <w:pPr>
              <w:pStyle w:val="a5"/>
              <w:jc w:val="center"/>
              <w:rPr>
                <w:sz w:val="28"/>
                <w:szCs w:val="28"/>
              </w:rPr>
            </w:pPr>
            <w:r w:rsidRPr="009B6779">
              <w:rPr>
                <w:sz w:val="28"/>
                <w:szCs w:val="28"/>
              </w:rPr>
              <w:t>Розряд </w:t>
            </w:r>
          </w:p>
        </w:tc>
        <w:tc>
          <w:tcPr>
            <w:tcW w:w="5110" w:type="dxa"/>
            <w:gridSpan w:val="4"/>
          </w:tcPr>
          <w:p w:rsidR="00812FE8" w:rsidRPr="009B6779" w:rsidRDefault="00812FE8" w:rsidP="00812FE8">
            <w:pPr>
              <w:pStyle w:val="a5"/>
              <w:spacing w:before="0" w:beforeAutospacing="0" w:after="0" w:afterAutospacing="0"/>
              <w:jc w:val="center"/>
              <w:rPr>
                <w:sz w:val="28"/>
                <w:szCs w:val="28"/>
              </w:rPr>
            </w:pPr>
            <w:r w:rsidRPr="009B6779">
              <w:rPr>
                <w:sz w:val="28"/>
                <w:szCs w:val="28"/>
              </w:rPr>
              <w:t>Ставка за 1 щільний куб. метр деревини, гривень</w:t>
            </w:r>
          </w:p>
        </w:tc>
        <w:tc>
          <w:tcPr>
            <w:tcW w:w="1134" w:type="dxa"/>
            <w:vMerge w:val="restart"/>
            <w:vAlign w:val="center"/>
          </w:tcPr>
          <w:p w:rsidR="00812FE8" w:rsidRPr="009B6779" w:rsidRDefault="00812FE8" w:rsidP="00812FE8">
            <w:pPr>
              <w:pStyle w:val="a5"/>
              <w:jc w:val="center"/>
              <w:rPr>
                <w:sz w:val="28"/>
                <w:szCs w:val="28"/>
              </w:rPr>
            </w:pPr>
            <w:r w:rsidRPr="009B6779">
              <w:rPr>
                <w:sz w:val="28"/>
                <w:szCs w:val="28"/>
              </w:rPr>
              <w:t>Найменування лісової породи </w:t>
            </w:r>
          </w:p>
        </w:tc>
        <w:tc>
          <w:tcPr>
            <w:tcW w:w="1170" w:type="dxa"/>
            <w:vMerge w:val="restart"/>
            <w:vAlign w:val="center"/>
          </w:tcPr>
          <w:p w:rsidR="00812FE8" w:rsidRPr="009B6779" w:rsidRDefault="00812FE8" w:rsidP="00812FE8">
            <w:pPr>
              <w:pStyle w:val="a5"/>
              <w:jc w:val="center"/>
              <w:rPr>
                <w:sz w:val="28"/>
                <w:szCs w:val="28"/>
              </w:rPr>
            </w:pPr>
            <w:r w:rsidRPr="009B6779">
              <w:rPr>
                <w:sz w:val="28"/>
                <w:szCs w:val="28"/>
              </w:rPr>
              <w:t>Розряд </w:t>
            </w:r>
          </w:p>
        </w:tc>
        <w:tc>
          <w:tcPr>
            <w:tcW w:w="5350" w:type="dxa"/>
            <w:gridSpan w:val="4"/>
          </w:tcPr>
          <w:p w:rsidR="00812FE8" w:rsidRPr="009B6779" w:rsidRDefault="00812FE8" w:rsidP="00812FE8">
            <w:pPr>
              <w:pStyle w:val="a5"/>
              <w:spacing w:before="0" w:beforeAutospacing="0" w:after="0" w:afterAutospacing="0"/>
              <w:jc w:val="both"/>
              <w:rPr>
                <w:sz w:val="28"/>
                <w:szCs w:val="28"/>
              </w:rPr>
            </w:pPr>
            <w:r w:rsidRPr="009B6779">
              <w:rPr>
                <w:sz w:val="28"/>
                <w:szCs w:val="28"/>
              </w:rPr>
              <w:t>Ставка за 1 щільний куб. метр деревини, гривень</w:t>
            </w:r>
          </w:p>
        </w:tc>
      </w:tr>
      <w:tr w:rsidR="00B35257" w:rsidRPr="009B6779" w:rsidTr="006534EC">
        <w:tc>
          <w:tcPr>
            <w:tcW w:w="1218" w:type="dxa"/>
            <w:vMerge/>
          </w:tcPr>
          <w:p w:rsidR="00812FE8" w:rsidRPr="009B6779" w:rsidRDefault="00812FE8" w:rsidP="00812FE8">
            <w:pPr>
              <w:pStyle w:val="a5"/>
              <w:spacing w:before="0" w:beforeAutospacing="0" w:after="0" w:afterAutospacing="0"/>
              <w:jc w:val="both"/>
              <w:rPr>
                <w:sz w:val="28"/>
                <w:szCs w:val="28"/>
              </w:rPr>
            </w:pPr>
          </w:p>
        </w:tc>
        <w:tc>
          <w:tcPr>
            <w:tcW w:w="1185" w:type="dxa"/>
            <w:vMerge/>
          </w:tcPr>
          <w:p w:rsidR="00812FE8" w:rsidRPr="009B6779" w:rsidRDefault="00812FE8" w:rsidP="00812FE8">
            <w:pPr>
              <w:pStyle w:val="a5"/>
              <w:spacing w:before="0" w:beforeAutospacing="0" w:after="0" w:afterAutospacing="0"/>
              <w:jc w:val="both"/>
              <w:rPr>
                <w:sz w:val="28"/>
                <w:szCs w:val="28"/>
              </w:rPr>
            </w:pPr>
          </w:p>
        </w:tc>
        <w:tc>
          <w:tcPr>
            <w:tcW w:w="3555" w:type="dxa"/>
            <w:gridSpan w:val="3"/>
          </w:tcPr>
          <w:p w:rsidR="00812FE8" w:rsidRPr="009B6779" w:rsidRDefault="00812FE8" w:rsidP="00812FE8">
            <w:pPr>
              <w:pStyle w:val="a5"/>
              <w:spacing w:before="0" w:beforeAutospacing="0" w:after="0" w:afterAutospacing="0"/>
              <w:jc w:val="center"/>
              <w:rPr>
                <w:sz w:val="28"/>
                <w:szCs w:val="28"/>
              </w:rPr>
            </w:pPr>
            <w:r w:rsidRPr="009B6779">
              <w:rPr>
                <w:sz w:val="28"/>
                <w:szCs w:val="28"/>
              </w:rPr>
              <w:t>ділової (без кори)</w:t>
            </w:r>
          </w:p>
        </w:tc>
        <w:tc>
          <w:tcPr>
            <w:tcW w:w="1555" w:type="dxa"/>
            <w:vMerge w:val="restart"/>
          </w:tcPr>
          <w:p w:rsidR="00812FE8" w:rsidRPr="009B6779" w:rsidRDefault="00812FE8" w:rsidP="00812FE8">
            <w:pPr>
              <w:pStyle w:val="a5"/>
              <w:spacing w:before="0" w:beforeAutospacing="0" w:after="0" w:afterAutospacing="0"/>
              <w:jc w:val="center"/>
              <w:rPr>
                <w:sz w:val="28"/>
                <w:szCs w:val="28"/>
              </w:rPr>
            </w:pPr>
            <w:r w:rsidRPr="009B6779">
              <w:rPr>
                <w:sz w:val="28"/>
                <w:szCs w:val="28"/>
              </w:rPr>
              <w:t>дров'яної (з корою)</w:t>
            </w:r>
          </w:p>
        </w:tc>
        <w:tc>
          <w:tcPr>
            <w:tcW w:w="1134" w:type="dxa"/>
            <w:vMerge/>
          </w:tcPr>
          <w:p w:rsidR="00812FE8" w:rsidRPr="009B6779" w:rsidRDefault="00812FE8" w:rsidP="00812FE8">
            <w:pPr>
              <w:pStyle w:val="a5"/>
              <w:spacing w:before="0" w:beforeAutospacing="0" w:after="0" w:afterAutospacing="0"/>
              <w:jc w:val="both"/>
              <w:rPr>
                <w:sz w:val="28"/>
                <w:szCs w:val="28"/>
              </w:rPr>
            </w:pPr>
          </w:p>
        </w:tc>
        <w:tc>
          <w:tcPr>
            <w:tcW w:w="1170" w:type="dxa"/>
            <w:vMerge/>
          </w:tcPr>
          <w:p w:rsidR="00812FE8" w:rsidRPr="009B6779" w:rsidRDefault="00812FE8" w:rsidP="00812FE8">
            <w:pPr>
              <w:pStyle w:val="a5"/>
              <w:spacing w:before="0" w:beforeAutospacing="0" w:after="0" w:afterAutospacing="0"/>
              <w:jc w:val="both"/>
              <w:rPr>
                <w:sz w:val="28"/>
                <w:szCs w:val="28"/>
              </w:rPr>
            </w:pPr>
          </w:p>
        </w:tc>
        <w:tc>
          <w:tcPr>
            <w:tcW w:w="4012" w:type="dxa"/>
            <w:gridSpan w:val="3"/>
          </w:tcPr>
          <w:p w:rsidR="00812FE8" w:rsidRPr="009B6779" w:rsidRDefault="00812FE8" w:rsidP="00812FE8">
            <w:pPr>
              <w:pStyle w:val="a5"/>
              <w:spacing w:before="0" w:beforeAutospacing="0" w:after="0" w:afterAutospacing="0"/>
              <w:jc w:val="center"/>
              <w:rPr>
                <w:sz w:val="28"/>
                <w:szCs w:val="28"/>
              </w:rPr>
            </w:pPr>
            <w:r w:rsidRPr="009B6779">
              <w:rPr>
                <w:sz w:val="28"/>
                <w:szCs w:val="28"/>
              </w:rPr>
              <w:t>ділової (без кори)</w:t>
            </w:r>
          </w:p>
        </w:tc>
        <w:tc>
          <w:tcPr>
            <w:tcW w:w="1338" w:type="dxa"/>
            <w:vMerge w:val="restart"/>
          </w:tcPr>
          <w:p w:rsidR="00812FE8" w:rsidRPr="009B6779" w:rsidRDefault="00812FE8" w:rsidP="00812FE8">
            <w:pPr>
              <w:pStyle w:val="a5"/>
              <w:spacing w:before="0" w:beforeAutospacing="0" w:after="0" w:afterAutospacing="0"/>
              <w:jc w:val="both"/>
              <w:rPr>
                <w:sz w:val="28"/>
                <w:szCs w:val="28"/>
              </w:rPr>
            </w:pPr>
            <w:r w:rsidRPr="009B6779">
              <w:rPr>
                <w:sz w:val="28"/>
                <w:szCs w:val="28"/>
              </w:rPr>
              <w:t>дров'яної (з корою)</w:t>
            </w:r>
          </w:p>
        </w:tc>
      </w:tr>
      <w:tr w:rsidR="00B35257" w:rsidRPr="009B6779" w:rsidTr="006534EC">
        <w:tc>
          <w:tcPr>
            <w:tcW w:w="1218" w:type="dxa"/>
            <w:vMerge/>
          </w:tcPr>
          <w:p w:rsidR="00812FE8" w:rsidRPr="009B6779" w:rsidRDefault="00812FE8" w:rsidP="00812FE8">
            <w:pPr>
              <w:pStyle w:val="a5"/>
              <w:spacing w:before="0" w:beforeAutospacing="0" w:after="0" w:afterAutospacing="0"/>
              <w:jc w:val="both"/>
              <w:rPr>
                <w:sz w:val="28"/>
                <w:szCs w:val="28"/>
              </w:rPr>
            </w:pPr>
          </w:p>
        </w:tc>
        <w:tc>
          <w:tcPr>
            <w:tcW w:w="1185" w:type="dxa"/>
            <w:vMerge/>
          </w:tcPr>
          <w:p w:rsidR="00812FE8" w:rsidRPr="009B6779" w:rsidRDefault="00812FE8" w:rsidP="00812FE8">
            <w:pPr>
              <w:pStyle w:val="a5"/>
              <w:spacing w:before="0" w:beforeAutospacing="0" w:after="0" w:afterAutospacing="0"/>
              <w:jc w:val="both"/>
              <w:rPr>
                <w:sz w:val="28"/>
                <w:szCs w:val="28"/>
              </w:rPr>
            </w:pPr>
          </w:p>
        </w:tc>
        <w:tc>
          <w:tcPr>
            <w:tcW w:w="1185" w:type="dxa"/>
            <w:vAlign w:val="center"/>
          </w:tcPr>
          <w:p w:rsidR="00812FE8" w:rsidRPr="009B6779" w:rsidRDefault="00812FE8" w:rsidP="00812FE8">
            <w:pPr>
              <w:pStyle w:val="a5"/>
              <w:jc w:val="center"/>
              <w:rPr>
                <w:sz w:val="28"/>
                <w:szCs w:val="28"/>
              </w:rPr>
            </w:pPr>
            <w:r w:rsidRPr="009B6779">
              <w:rPr>
                <w:sz w:val="28"/>
                <w:szCs w:val="28"/>
              </w:rPr>
              <w:t>великої </w:t>
            </w:r>
          </w:p>
        </w:tc>
        <w:tc>
          <w:tcPr>
            <w:tcW w:w="1185" w:type="dxa"/>
            <w:vAlign w:val="center"/>
          </w:tcPr>
          <w:p w:rsidR="00812FE8" w:rsidRPr="009B6779" w:rsidRDefault="00812FE8" w:rsidP="00812FE8">
            <w:pPr>
              <w:pStyle w:val="a5"/>
              <w:jc w:val="center"/>
              <w:rPr>
                <w:sz w:val="28"/>
                <w:szCs w:val="28"/>
              </w:rPr>
            </w:pPr>
            <w:r w:rsidRPr="009B6779">
              <w:rPr>
                <w:sz w:val="28"/>
                <w:szCs w:val="28"/>
              </w:rPr>
              <w:t>середньої </w:t>
            </w:r>
          </w:p>
        </w:tc>
        <w:tc>
          <w:tcPr>
            <w:tcW w:w="1185" w:type="dxa"/>
            <w:vAlign w:val="center"/>
          </w:tcPr>
          <w:p w:rsidR="00812FE8" w:rsidRPr="009B6779" w:rsidRDefault="00812FE8" w:rsidP="00812FE8">
            <w:pPr>
              <w:pStyle w:val="a5"/>
              <w:jc w:val="center"/>
              <w:rPr>
                <w:sz w:val="28"/>
                <w:szCs w:val="28"/>
              </w:rPr>
            </w:pPr>
            <w:r w:rsidRPr="009B6779">
              <w:rPr>
                <w:sz w:val="28"/>
                <w:szCs w:val="28"/>
              </w:rPr>
              <w:t>дрібної </w:t>
            </w:r>
          </w:p>
        </w:tc>
        <w:tc>
          <w:tcPr>
            <w:tcW w:w="1555" w:type="dxa"/>
            <w:vMerge/>
          </w:tcPr>
          <w:p w:rsidR="00812FE8" w:rsidRPr="009B6779" w:rsidRDefault="00812FE8" w:rsidP="00812FE8">
            <w:pPr>
              <w:pStyle w:val="a5"/>
              <w:spacing w:before="0" w:beforeAutospacing="0" w:after="0" w:afterAutospacing="0"/>
              <w:jc w:val="both"/>
              <w:rPr>
                <w:sz w:val="28"/>
                <w:szCs w:val="28"/>
              </w:rPr>
            </w:pPr>
          </w:p>
        </w:tc>
        <w:tc>
          <w:tcPr>
            <w:tcW w:w="1134" w:type="dxa"/>
            <w:vMerge/>
          </w:tcPr>
          <w:p w:rsidR="00812FE8" w:rsidRPr="009B6779" w:rsidRDefault="00812FE8" w:rsidP="00812FE8">
            <w:pPr>
              <w:pStyle w:val="a5"/>
              <w:spacing w:before="0" w:beforeAutospacing="0" w:after="0" w:afterAutospacing="0"/>
              <w:jc w:val="both"/>
              <w:rPr>
                <w:sz w:val="28"/>
                <w:szCs w:val="28"/>
              </w:rPr>
            </w:pPr>
          </w:p>
        </w:tc>
        <w:tc>
          <w:tcPr>
            <w:tcW w:w="1170" w:type="dxa"/>
            <w:vMerge/>
          </w:tcPr>
          <w:p w:rsidR="00812FE8" w:rsidRPr="009B6779" w:rsidRDefault="00812FE8" w:rsidP="00812FE8">
            <w:pPr>
              <w:pStyle w:val="a5"/>
              <w:spacing w:before="0" w:beforeAutospacing="0" w:after="0" w:afterAutospacing="0"/>
              <w:jc w:val="both"/>
              <w:rPr>
                <w:sz w:val="28"/>
                <w:szCs w:val="28"/>
              </w:rPr>
            </w:pPr>
          </w:p>
        </w:tc>
        <w:tc>
          <w:tcPr>
            <w:tcW w:w="1338" w:type="dxa"/>
            <w:vAlign w:val="center"/>
          </w:tcPr>
          <w:p w:rsidR="00812FE8" w:rsidRPr="009B6779" w:rsidRDefault="00812FE8" w:rsidP="00812FE8">
            <w:pPr>
              <w:pStyle w:val="a5"/>
              <w:jc w:val="center"/>
              <w:rPr>
                <w:sz w:val="28"/>
                <w:szCs w:val="28"/>
              </w:rPr>
            </w:pPr>
            <w:r w:rsidRPr="009B6779">
              <w:rPr>
                <w:sz w:val="28"/>
                <w:szCs w:val="28"/>
              </w:rPr>
              <w:t>великої </w:t>
            </w:r>
          </w:p>
        </w:tc>
        <w:tc>
          <w:tcPr>
            <w:tcW w:w="1337" w:type="dxa"/>
            <w:vAlign w:val="center"/>
          </w:tcPr>
          <w:p w:rsidR="00812FE8" w:rsidRPr="009B6779" w:rsidRDefault="00812FE8" w:rsidP="00812FE8">
            <w:pPr>
              <w:pStyle w:val="a5"/>
              <w:jc w:val="center"/>
              <w:rPr>
                <w:sz w:val="28"/>
                <w:szCs w:val="28"/>
              </w:rPr>
            </w:pPr>
            <w:r w:rsidRPr="009B6779">
              <w:rPr>
                <w:sz w:val="28"/>
                <w:szCs w:val="28"/>
              </w:rPr>
              <w:t>середньої </w:t>
            </w:r>
          </w:p>
        </w:tc>
        <w:tc>
          <w:tcPr>
            <w:tcW w:w="1337" w:type="dxa"/>
            <w:vAlign w:val="center"/>
          </w:tcPr>
          <w:p w:rsidR="00812FE8" w:rsidRPr="009B6779" w:rsidRDefault="00812FE8" w:rsidP="00812FE8">
            <w:pPr>
              <w:pStyle w:val="a5"/>
              <w:jc w:val="center"/>
              <w:rPr>
                <w:sz w:val="28"/>
                <w:szCs w:val="28"/>
              </w:rPr>
            </w:pPr>
            <w:r w:rsidRPr="009B6779">
              <w:rPr>
                <w:sz w:val="28"/>
                <w:szCs w:val="28"/>
              </w:rPr>
              <w:t>дрібної </w:t>
            </w:r>
          </w:p>
        </w:tc>
        <w:tc>
          <w:tcPr>
            <w:tcW w:w="1338" w:type="dxa"/>
            <w:vMerge/>
          </w:tcPr>
          <w:p w:rsidR="00812FE8" w:rsidRPr="009B6779" w:rsidRDefault="00812FE8" w:rsidP="00812FE8">
            <w:pPr>
              <w:pStyle w:val="a5"/>
              <w:spacing w:before="0" w:beforeAutospacing="0" w:after="0" w:afterAutospacing="0"/>
              <w:jc w:val="both"/>
              <w:rPr>
                <w:sz w:val="28"/>
                <w:szCs w:val="28"/>
              </w:rPr>
            </w:pPr>
          </w:p>
        </w:tc>
      </w:tr>
      <w:tr w:rsidR="00B35257" w:rsidRPr="009B6779" w:rsidTr="006534EC">
        <w:tc>
          <w:tcPr>
            <w:tcW w:w="7513" w:type="dxa"/>
            <w:gridSpan w:val="6"/>
            <w:vAlign w:val="center"/>
          </w:tcPr>
          <w:p w:rsidR="00812FE8" w:rsidRPr="009B6779" w:rsidRDefault="00812FE8" w:rsidP="00812FE8">
            <w:pPr>
              <w:pStyle w:val="a5"/>
              <w:jc w:val="center"/>
              <w:rPr>
                <w:sz w:val="28"/>
                <w:szCs w:val="28"/>
              </w:rPr>
            </w:pPr>
            <w:r w:rsidRPr="009B6779">
              <w:rPr>
                <w:sz w:val="28"/>
                <w:szCs w:val="28"/>
              </w:rPr>
              <w:t>Перший пояс лісів </w:t>
            </w:r>
          </w:p>
        </w:tc>
        <w:tc>
          <w:tcPr>
            <w:tcW w:w="7654" w:type="dxa"/>
            <w:gridSpan w:val="6"/>
            <w:vAlign w:val="center"/>
          </w:tcPr>
          <w:p w:rsidR="00812FE8" w:rsidRPr="009B6779" w:rsidRDefault="00812FE8" w:rsidP="00812FE8">
            <w:pPr>
              <w:pStyle w:val="a5"/>
              <w:jc w:val="center"/>
              <w:rPr>
                <w:sz w:val="28"/>
                <w:szCs w:val="28"/>
              </w:rPr>
            </w:pPr>
            <w:r w:rsidRPr="009B6779">
              <w:rPr>
                <w:sz w:val="28"/>
                <w:szCs w:val="28"/>
              </w:rPr>
              <w:t>Перший пояс лісів</w:t>
            </w:r>
          </w:p>
        </w:tc>
      </w:tr>
      <w:tr w:rsidR="00B35257" w:rsidRPr="009B6779" w:rsidTr="00F42E3F">
        <w:tc>
          <w:tcPr>
            <w:tcW w:w="7513" w:type="dxa"/>
            <w:gridSpan w:val="6"/>
          </w:tcPr>
          <w:p w:rsidR="00352FAF" w:rsidRPr="009B6779" w:rsidRDefault="00352FAF" w:rsidP="00F42E3F">
            <w:pPr>
              <w:pStyle w:val="a5"/>
              <w:rPr>
                <w:sz w:val="28"/>
                <w:szCs w:val="28"/>
              </w:rPr>
            </w:pPr>
            <w:r w:rsidRPr="009B6779">
              <w:rPr>
                <w:sz w:val="28"/>
                <w:szCs w:val="28"/>
              </w:rPr>
              <w:t>Сосна</w:t>
            </w:r>
          </w:p>
        </w:tc>
        <w:tc>
          <w:tcPr>
            <w:tcW w:w="7654" w:type="dxa"/>
            <w:gridSpan w:val="6"/>
            <w:vAlign w:val="center"/>
          </w:tcPr>
          <w:p w:rsidR="00352FAF" w:rsidRPr="009B6779" w:rsidRDefault="00352FAF" w:rsidP="00812FE8">
            <w:pPr>
              <w:pStyle w:val="a5"/>
              <w:rPr>
                <w:sz w:val="28"/>
                <w:szCs w:val="28"/>
              </w:rPr>
            </w:pPr>
            <w:r w:rsidRPr="009B6779">
              <w:rPr>
                <w:sz w:val="28"/>
                <w:szCs w:val="28"/>
              </w:rPr>
              <w:t> </w:t>
            </w:r>
          </w:p>
        </w:tc>
      </w:tr>
      <w:tr w:rsidR="00B35257" w:rsidRPr="009B6779" w:rsidTr="00F42E3F">
        <w:tc>
          <w:tcPr>
            <w:tcW w:w="1218" w:type="dxa"/>
            <w:vMerge w:val="restart"/>
          </w:tcPr>
          <w:p w:rsidR="00352FAF" w:rsidRPr="009B6779" w:rsidRDefault="00352FAF" w:rsidP="00F42E3F">
            <w:pPr>
              <w:pStyle w:val="a5"/>
              <w:rPr>
                <w:sz w:val="28"/>
                <w:szCs w:val="28"/>
              </w:rPr>
            </w:pPr>
            <w:r w:rsidRPr="009B6779">
              <w:rPr>
                <w:sz w:val="28"/>
                <w:szCs w:val="28"/>
              </w:rPr>
              <w:t> </w:t>
            </w:r>
          </w:p>
          <w:p w:rsidR="00352FAF" w:rsidRPr="009B6779" w:rsidRDefault="00352FAF" w:rsidP="00352FAF">
            <w:pPr>
              <w:pStyle w:val="a5"/>
              <w:rPr>
                <w:sz w:val="28"/>
                <w:szCs w:val="28"/>
              </w:rPr>
            </w:pPr>
            <w:r w:rsidRPr="009B6779">
              <w:rPr>
                <w:sz w:val="28"/>
                <w:szCs w:val="28"/>
              </w:rPr>
              <w:t>  </w:t>
            </w:r>
          </w:p>
        </w:tc>
        <w:tc>
          <w:tcPr>
            <w:tcW w:w="1185" w:type="dxa"/>
          </w:tcPr>
          <w:p w:rsidR="00352FAF" w:rsidRPr="009B6779" w:rsidRDefault="00352FAF" w:rsidP="00F42E3F">
            <w:pPr>
              <w:pStyle w:val="a5"/>
              <w:jc w:val="center"/>
              <w:rPr>
                <w:sz w:val="28"/>
                <w:szCs w:val="28"/>
              </w:rPr>
            </w:pPr>
            <w:r w:rsidRPr="009B6779">
              <w:rPr>
                <w:sz w:val="28"/>
                <w:szCs w:val="28"/>
              </w:rPr>
              <w:t>1</w:t>
            </w:r>
          </w:p>
        </w:tc>
        <w:tc>
          <w:tcPr>
            <w:tcW w:w="1185" w:type="dxa"/>
          </w:tcPr>
          <w:p w:rsidR="00352FAF" w:rsidRPr="009B6779" w:rsidRDefault="00352FAF" w:rsidP="00F42E3F">
            <w:pPr>
              <w:pStyle w:val="a5"/>
              <w:jc w:val="center"/>
              <w:rPr>
                <w:b/>
                <w:sz w:val="28"/>
                <w:szCs w:val="28"/>
              </w:rPr>
            </w:pPr>
            <w:r w:rsidRPr="009B6779">
              <w:rPr>
                <w:b/>
                <w:sz w:val="28"/>
                <w:szCs w:val="28"/>
              </w:rPr>
              <w:t>171,28</w:t>
            </w:r>
          </w:p>
        </w:tc>
        <w:tc>
          <w:tcPr>
            <w:tcW w:w="1185" w:type="dxa"/>
          </w:tcPr>
          <w:p w:rsidR="00352FAF" w:rsidRPr="009B6779" w:rsidRDefault="00352FAF" w:rsidP="00F42E3F">
            <w:pPr>
              <w:pStyle w:val="a5"/>
              <w:jc w:val="center"/>
              <w:rPr>
                <w:b/>
                <w:sz w:val="28"/>
                <w:szCs w:val="28"/>
              </w:rPr>
            </w:pPr>
            <w:r w:rsidRPr="009B6779">
              <w:rPr>
                <w:b/>
                <w:sz w:val="28"/>
                <w:szCs w:val="28"/>
              </w:rPr>
              <w:t>109,54</w:t>
            </w:r>
          </w:p>
        </w:tc>
        <w:tc>
          <w:tcPr>
            <w:tcW w:w="1185" w:type="dxa"/>
          </w:tcPr>
          <w:p w:rsidR="00352FAF" w:rsidRPr="009B6779" w:rsidRDefault="00352FAF" w:rsidP="00F42E3F">
            <w:pPr>
              <w:jc w:val="center"/>
              <w:rPr>
                <w:b/>
                <w:sz w:val="28"/>
                <w:szCs w:val="28"/>
              </w:rPr>
            </w:pPr>
            <w:r w:rsidRPr="009B6779">
              <w:rPr>
                <w:b/>
                <w:sz w:val="28"/>
                <w:szCs w:val="28"/>
              </w:rPr>
              <w:t>42,12</w:t>
            </w:r>
          </w:p>
        </w:tc>
        <w:tc>
          <w:tcPr>
            <w:tcW w:w="1555" w:type="dxa"/>
          </w:tcPr>
          <w:p w:rsidR="00352FAF" w:rsidRPr="009B6779" w:rsidRDefault="00352FAF" w:rsidP="00F42E3F">
            <w:pPr>
              <w:jc w:val="center"/>
              <w:rPr>
                <w:b/>
                <w:sz w:val="28"/>
                <w:szCs w:val="28"/>
              </w:rPr>
            </w:pPr>
            <w:r w:rsidRPr="009B6779">
              <w:rPr>
                <w:b/>
                <w:sz w:val="28"/>
                <w:szCs w:val="28"/>
              </w:rPr>
              <w:t>4,34</w:t>
            </w:r>
          </w:p>
        </w:tc>
        <w:tc>
          <w:tcPr>
            <w:tcW w:w="1134" w:type="dxa"/>
            <w:vMerge w:val="restart"/>
          </w:tcPr>
          <w:p w:rsidR="00352FAF" w:rsidRPr="009B6779" w:rsidRDefault="00352FAF" w:rsidP="00812FE8">
            <w:pPr>
              <w:pStyle w:val="a5"/>
              <w:spacing w:before="0" w:beforeAutospacing="0" w:after="0" w:afterAutospacing="0"/>
              <w:rPr>
                <w:sz w:val="28"/>
                <w:szCs w:val="28"/>
              </w:rPr>
            </w:pPr>
            <w:r w:rsidRPr="009B6779">
              <w:rPr>
                <w:sz w:val="28"/>
                <w:szCs w:val="28"/>
              </w:rPr>
              <w:t>Сосна</w:t>
            </w:r>
          </w:p>
        </w:tc>
        <w:tc>
          <w:tcPr>
            <w:tcW w:w="1170" w:type="dxa"/>
            <w:vAlign w:val="center"/>
          </w:tcPr>
          <w:p w:rsidR="00352FAF" w:rsidRPr="009B6779" w:rsidRDefault="00352FAF" w:rsidP="00812FE8">
            <w:pPr>
              <w:pStyle w:val="a5"/>
              <w:jc w:val="center"/>
              <w:rPr>
                <w:sz w:val="28"/>
                <w:szCs w:val="28"/>
              </w:rPr>
            </w:pPr>
            <w:r w:rsidRPr="009B6779">
              <w:rPr>
                <w:sz w:val="28"/>
                <w:szCs w:val="28"/>
              </w:rPr>
              <w:t>1</w:t>
            </w:r>
          </w:p>
        </w:tc>
        <w:tc>
          <w:tcPr>
            <w:tcW w:w="1338" w:type="dxa"/>
            <w:vAlign w:val="bottom"/>
          </w:tcPr>
          <w:p w:rsidR="00352FAF" w:rsidRPr="009B6779" w:rsidRDefault="00352FAF" w:rsidP="009B0004">
            <w:pPr>
              <w:jc w:val="center"/>
              <w:rPr>
                <w:b/>
                <w:sz w:val="28"/>
                <w:szCs w:val="28"/>
              </w:rPr>
            </w:pPr>
            <w:r w:rsidRPr="009B6779">
              <w:rPr>
                <w:b/>
                <w:sz w:val="28"/>
                <w:szCs w:val="28"/>
              </w:rPr>
              <w:t>186,01</w:t>
            </w:r>
          </w:p>
        </w:tc>
        <w:tc>
          <w:tcPr>
            <w:tcW w:w="1337" w:type="dxa"/>
            <w:vAlign w:val="bottom"/>
          </w:tcPr>
          <w:p w:rsidR="00352FAF" w:rsidRPr="009B6779" w:rsidRDefault="00352FAF" w:rsidP="009B0004">
            <w:pPr>
              <w:jc w:val="center"/>
              <w:rPr>
                <w:b/>
                <w:sz w:val="28"/>
                <w:szCs w:val="28"/>
              </w:rPr>
            </w:pPr>
            <w:r w:rsidRPr="009B6779">
              <w:rPr>
                <w:b/>
                <w:sz w:val="28"/>
                <w:szCs w:val="28"/>
              </w:rPr>
              <w:t>118,96</w:t>
            </w:r>
          </w:p>
        </w:tc>
        <w:tc>
          <w:tcPr>
            <w:tcW w:w="1337" w:type="dxa"/>
            <w:vAlign w:val="bottom"/>
          </w:tcPr>
          <w:p w:rsidR="00352FAF" w:rsidRPr="009B6779" w:rsidRDefault="00352FAF" w:rsidP="009B0004">
            <w:pPr>
              <w:jc w:val="center"/>
              <w:rPr>
                <w:b/>
                <w:sz w:val="28"/>
                <w:szCs w:val="28"/>
              </w:rPr>
            </w:pPr>
            <w:r w:rsidRPr="009B6779">
              <w:rPr>
                <w:b/>
                <w:sz w:val="28"/>
                <w:szCs w:val="28"/>
              </w:rPr>
              <w:t>45,74</w:t>
            </w:r>
          </w:p>
        </w:tc>
        <w:tc>
          <w:tcPr>
            <w:tcW w:w="1338" w:type="dxa"/>
            <w:vAlign w:val="bottom"/>
          </w:tcPr>
          <w:p w:rsidR="00352FAF" w:rsidRPr="009B6779" w:rsidRDefault="00352FAF" w:rsidP="009B0004">
            <w:pPr>
              <w:jc w:val="center"/>
              <w:rPr>
                <w:b/>
                <w:sz w:val="28"/>
                <w:szCs w:val="28"/>
              </w:rPr>
            </w:pPr>
            <w:r w:rsidRPr="009B6779">
              <w:rPr>
                <w:b/>
                <w:sz w:val="28"/>
                <w:szCs w:val="28"/>
              </w:rPr>
              <w:t>4,71</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2</w:t>
            </w:r>
          </w:p>
        </w:tc>
        <w:tc>
          <w:tcPr>
            <w:tcW w:w="1185" w:type="dxa"/>
          </w:tcPr>
          <w:p w:rsidR="00352FAF" w:rsidRPr="009B6779" w:rsidRDefault="00352FAF" w:rsidP="00812FE8">
            <w:pPr>
              <w:jc w:val="center"/>
              <w:rPr>
                <w:b/>
                <w:sz w:val="28"/>
                <w:szCs w:val="28"/>
              </w:rPr>
            </w:pPr>
            <w:r w:rsidRPr="009B6779">
              <w:rPr>
                <w:b/>
                <w:sz w:val="28"/>
                <w:szCs w:val="28"/>
              </w:rPr>
              <w:t>121,72</w:t>
            </w:r>
          </w:p>
        </w:tc>
        <w:tc>
          <w:tcPr>
            <w:tcW w:w="1185" w:type="dxa"/>
          </w:tcPr>
          <w:p w:rsidR="00352FAF" w:rsidRPr="009B6779" w:rsidRDefault="00352FAF" w:rsidP="00812FE8">
            <w:pPr>
              <w:jc w:val="center"/>
              <w:rPr>
                <w:b/>
                <w:sz w:val="28"/>
                <w:szCs w:val="28"/>
              </w:rPr>
            </w:pPr>
            <w:r w:rsidRPr="009B6779">
              <w:rPr>
                <w:b/>
                <w:sz w:val="28"/>
                <w:szCs w:val="28"/>
              </w:rPr>
              <w:t>78,24</w:t>
            </w:r>
          </w:p>
        </w:tc>
        <w:tc>
          <w:tcPr>
            <w:tcW w:w="1185" w:type="dxa"/>
          </w:tcPr>
          <w:p w:rsidR="00352FAF" w:rsidRPr="009B6779" w:rsidRDefault="00352FAF" w:rsidP="00812FE8">
            <w:pPr>
              <w:jc w:val="center"/>
              <w:rPr>
                <w:b/>
                <w:sz w:val="28"/>
                <w:szCs w:val="28"/>
              </w:rPr>
            </w:pPr>
            <w:r w:rsidRPr="009B6779">
              <w:rPr>
                <w:b/>
                <w:sz w:val="28"/>
                <w:szCs w:val="28"/>
              </w:rPr>
              <w:t>30,42</w:t>
            </w:r>
          </w:p>
        </w:tc>
        <w:tc>
          <w:tcPr>
            <w:tcW w:w="1555" w:type="dxa"/>
          </w:tcPr>
          <w:p w:rsidR="00352FAF" w:rsidRPr="009B6779" w:rsidRDefault="00352FAF" w:rsidP="00812FE8">
            <w:pPr>
              <w:jc w:val="center"/>
              <w:rPr>
                <w:b/>
                <w:sz w:val="28"/>
                <w:szCs w:val="28"/>
              </w:rPr>
            </w:pPr>
            <w:r w:rsidRPr="009B6779">
              <w:rPr>
                <w:b/>
                <w:sz w:val="28"/>
                <w:szCs w:val="28"/>
              </w:rPr>
              <w:t>3,32</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2</w:t>
            </w:r>
          </w:p>
        </w:tc>
        <w:tc>
          <w:tcPr>
            <w:tcW w:w="1338" w:type="dxa"/>
            <w:vAlign w:val="bottom"/>
          </w:tcPr>
          <w:p w:rsidR="00352FAF" w:rsidRPr="009B6779" w:rsidRDefault="00352FAF" w:rsidP="009B0004">
            <w:pPr>
              <w:jc w:val="center"/>
              <w:rPr>
                <w:b/>
                <w:sz w:val="28"/>
                <w:szCs w:val="28"/>
              </w:rPr>
            </w:pPr>
            <w:r w:rsidRPr="009B6779">
              <w:rPr>
                <w:b/>
                <w:sz w:val="28"/>
                <w:szCs w:val="28"/>
              </w:rPr>
              <w:t>132,19</w:t>
            </w:r>
          </w:p>
        </w:tc>
        <w:tc>
          <w:tcPr>
            <w:tcW w:w="1337" w:type="dxa"/>
            <w:vAlign w:val="bottom"/>
          </w:tcPr>
          <w:p w:rsidR="00352FAF" w:rsidRPr="009B6779" w:rsidRDefault="00352FAF" w:rsidP="009B0004">
            <w:pPr>
              <w:jc w:val="center"/>
              <w:rPr>
                <w:b/>
                <w:sz w:val="28"/>
                <w:szCs w:val="28"/>
              </w:rPr>
            </w:pPr>
            <w:r w:rsidRPr="009B6779">
              <w:rPr>
                <w:b/>
                <w:sz w:val="28"/>
                <w:szCs w:val="28"/>
              </w:rPr>
              <w:t>84,97</w:t>
            </w:r>
          </w:p>
        </w:tc>
        <w:tc>
          <w:tcPr>
            <w:tcW w:w="1337" w:type="dxa"/>
            <w:vAlign w:val="bottom"/>
          </w:tcPr>
          <w:p w:rsidR="00352FAF" w:rsidRPr="009B6779" w:rsidRDefault="00352FAF" w:rsidP="009B0004">
            <w:pPr>
              <w:jc w:val="center"/>
              <w:rPr>
                <w:b/>
                <w:sz w:val="28"/>
                <w:szCs w:val="28"/>
              </w:rPr>
            </w:pPr>
            <w:r w:rsidRPr="009B6779">
              <w:rPr>
                <w:b/>
                <w:sz w:val="28"/>
                <w:szCs w:val="28"/>
              </w:rPr>
              <w:t>33,04</w:t>
            </w:r>
          </w:p>
        </w:tc>
        <w:tc>
          <w:tcPr>
            <w:tcW w:w="1338" w:type="dxa"/>
            <w:vAlign w:val="bottom"/>
          </w:tcPr>
          <w:p w:rsidR="00352FAF" w:rsidRPr="009B6779" w:rsidRDefault="00352FAF" w:rsidP="009B0004">
            <w:pPr>
              <w:jc w:val="center"/>
              <w:rPr>
                <w:b/>
                <w:sz w:val="28"/>
                <w:szCs w:val="28"/>
              </w:rPr>
            </w:pPr>
            <w:r w:rsidRPr="009B6779">
              <w:rPr>
                <w:b/>
                <w:sz w:val="28"/>
                <w:szCs w:val="28"/>
              </w:rPr>
              <w:t>3,61</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3</w:t>
            </w:r>
          </w:p>
        </w:tc>
        <w:tc>
          <w:tcPr>
            <w:tcW w:w="1185" w:type="dxa"/>
          </w:tcPr>
          <w:p w:rsidR="00352FAF" w:rsidRPr="009B6779" w:rsidRDefault="00352FAF" w:rsidP="00812FE8">
            <w:pPr>
              <w:jc w:val="center"/>
              <w:rPr>
                <w:b/>
                <w:sz w:val="28"/>
                <w:szCs w:val="28"/>
              </w:rPr>
            </w:pPr>
            <w:r w:rsidRPr="009B6779">
              <w:rPr>
                <w:b/>
                <w:sz w:val="28"/>
                <w:szCs w:val="28"/>
              </w:rPr>
              <w:t>98,24</w:t>
            </w:r>
          </w:p>
        </w:tc>
        <w:tc>
          <w:tcPr>
            <w:tcW w:w="1185" w:type="dxa"/>
          </w:tcPr>
          <w:p w:rsidR="00352FAF" w:rsidRPr="009B6779" w:rsidRDefault="00352FAF" w:rsidP="00812FE8">
            <w:pPr>
              <w:jc w:val="center"/>
              <w:rPr>
                <w:b/>
                <w:sz w:val="28"/>
                <w:szCs w:val="28"/>
              </w:rPr>
            </w:pPr>
            <w:r w:rsidRPr="009B6779">
              <w:rPr>
                <w:b/>
                <w:sz w:val="28"/>
                <w:szCs w:val="28"/>
              </w:rPr>
              <w:t>63,28</w:t>
            </w:r>
          </w:p>
        </w:tc>
        <w:tc>
          <w:tcPr>
            <w:tcW w:w="1185" w:type="dxa"/>
          </w:tcPr>
          <w:p w:rsidR="00352FAF" w:rsidRPr="009B6779" w:rsidRDefault="00352FAF" w:rsidP="00812FE8">
            <w:pPr>
              <w:jc w:val="center"/>
              <w:rPr>
                <w:b/>
                <w:sz w:val="28"/>
                <w:szCs w:val="28"/>
              </w:rPr>
            </w:pPr>
            <w:r w:rsidRPr="009B6779">
              <w:rPr>
                <w:b/>
                <w:sz w:val="28"/>
                <w:szCs w:val="28"/>
              </w:rPr>
              <w:t>24,4</w:t>
            </w:r>
          </w:p>
        </w:tc>
        <w:tc>
          <w:tcPr>
            <w:tcW w:w="1555" w:type="dxa"/>
          </w:tcPr>
          <w:p w:rsidR="00352FAF" w:rsidRPr="009B6779" w:rsidRDefault="00352FAF" w:rsidP="00812FE8">
            <w:pPr>
              <w:jc w:val="center"/>
              <w:rPr>
                <w:b/>
                <w:sz w:val="28"/>
                <w:szCs w:val="28"/>
              </w:rPr>
            </w:pPr>
            <w:r w:rsidRPr="009B6779">
              <w:rPr>
                <w:b/>
                <w:sz w:val="28"/>
                <w:szCs w:val="28"/>
              </w:rPr>
              <w:t>2,66</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3</w:t>
            </w:r>
          </w:p>
        </w:tc>
        <w:tc>
          <w:tcPr>
            <w:tcW w:w="1338" w:type="dxa"/>
            <w:vAlign w:val="bottom"/>
          </w:tcPr>
          <w:p w:rsidR="00352FAF" w:rsidRPr="009B6779" w:rsidRDefault="00352FAF" w:rsidP="009B0004">
            <w:pPr>
              <w:jc w:val="center"/>
              <w:rPr>
                <w:b/>
                <w:sz w:val="28"/>
                <w:szCs w:val="28"/>
              </w:rPr>
            </w:pPr>
            <w:r w:rsidRPr="009B6779">
              <w:rPr>
                <w:b/>
                <w:sz w:val="28"/>
                <w:szCs w:val="28"/>
              </w:rPr>
              <w:t>106,69</w:t>
            </w:r>
          </w:p>
        </w:tc>
        <w:tc>
          <w:tcPr>
            <w:tcW w:w="1337" w:type="dxa"/>
            <w:vAlign w:val="bottom"/>
          </w:tcPr>
          <w:p w:rsidR="00352FAF" w:rsidRPr="009B6779" w:rsidRDefault="00352FAF" w:rsidP="009B0004">
            <w:pPr>
              <w:jc w:val="center"/>
              <w:rPr>
                <w:b/>
                <w:sz w:val="28"/>
                <w:szCs w:val="28"/>
              </w:rPr>
            </w:pPr>
            <w:r w:rsidRPr="009B6779">
              <w:rPr>
                <w:b/>
                <w:sz w:val="28"/>
                <w:szCs w:val="28"/>
              </w:rPr>
              <w:t>68,72</w:t>
            </w:r>
          </w:p>
        </w:tc>
        <w:tc>
          <w:tcPr>
            <w:tcW w:w="1337" w:type="dxa"/>
            <w:vAlign w:val="bottom"/>
          </w:tcPr>
          <w:p w:rsidR="00352FAF" w:rsidRPr="009B6779" w:rsidRDefault="00352FAF" w:rsidP="009B0004">
            <w:pPr>
              <w:jc w:val="center"/>
              <w:rPr>
                <w:b/>
                <w:sz w:val="28"/>
                <w:szCs w:val="28"/>
              </w:rPr>
            </w:pPr>
            <w:r w:rsidRPr="009B6779">
              <w:rPr>
                <w:b/>
                <w:sz w:val="28"/>
                <w:szCs w:val="28"/>
              </w:rPr>
              <w:t>26,50</w:t>
            </w:r>
          </w:p>
        </w:tc>
        <w:tc>
          <w:tcPr>
            <w:tcW w:w="1338" w:type="dxa"/>
            <w:vAlign w:val="bottom"/>
          </w:tcPr>
          <w:p w:rsidR="00352FAF" w:rsidRPr="009B6779" w:rsidRDefault="00352FAF" w:rsidP="009B0004">
            <w:pPr>
              <w:jc w:val="center"/>
              <w:rPr>
                <w:b/>
                <w:sz w:val="28"/>
                <w:szCs w:val="28"/>
              </w:rPr>
            </w:pPr>
            <w:r w:rsidRPr="009B6779">
              <w:rPr>
                <w:b/>
                <w:sz w:val="28"/>
                <w:szCs w:val="28"/>
              </w:rPr>
              <w:t>2,89</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4</w:t>
            </w:r>
          </w:p>
        </w:tc>
        <w:tc>
          <w:tcPr>
            <w:tcW w:w="1185" w:type="dxa"/>
          </w:tcPr>
          <w:p w:rsidR="00352FAF" w:rsidRPr="009B6779" w:rsidRDefault="00352FAF" w:rsidP="00812FE8">
            <w:pPr>
              <w:jc w:val="center"/>
              <w:rPr>
                <w:b/>
                <w:sz w:val="28"/>
                <w:szCs w:val="28"/>
              </w:rPr>
            </w:pPr>
            <w:r w:rsidRPr="009B6779">
              <w:rPr>
                <w:b/>
                <w:sz w:val="28"/>
                <w:szCs w:val="28"/>
              </w:rPr>
              <w:t>73,88</w:t>
            </w:r>
          </w:p>
        </w:tc>
        <w:tc>
          <w:tcPr>
            <w:tcW w:w="1185" w:type="dxa"/>
          </w:tcPr>
          <w:p w:rsidR="00352FAF" w:rsidRPr="009B6779" w:rsidRDefault="00352FAF" w:rsidP="00812FE8">
            <w:pPr>
              <w:jc w:val="center"/>
              <w:rPr>
                <w:b/>
                <w:sz w:val="28"/>
                <w:szCs w:val="28"/>
              </w:rPr>
            </w:pPr>
            <w:r w:rsidRPr="009B6779">
              <w:rPr>
                <w:b/>
                <w:sz w:val="28"/>
                <w:szCs w:val="28"/>
              </w:rPr>
              <w:t>46,96</w:t>
            </w:r>
          </w:p>
        </w:tc>
        <w:tc>
          <w:tcPr>
            <w:tcW w:w="1185" w:type="dxa"/>
          </w:tcPr>
          <w:p w:rsidR="00352FAF" w:rsidRPr="009B6779" w:rsidRDefault="00352FAF" w:rsidP="00812FE8">
            <w:pPr>
              <w:jc w:val="center"/>
              <w:rPr>
                <w:b/>
                <w:sz w:val="28"/>
                <w:szCs w:val="28"/>
              </w:rPr>
            </w:pPr>
            <w:r w:rsidRPr="009B6779">
              <w:rPr>
                <w:b/>
                <w:sz w:val="28"/>
                <w:szCs w:val="28"/>
              </w:rPr>
              <w:t>18,06</w:t>
            </w:r>
          </w:p>
        </w:tc>
        <w:tc>
          <w:tcPr>
            <w:tcW w:w="1555" w:type="dxa"/>
          </w:tcPr>
          <w:p w:rsidR="00352FAF" w:rsidRPr="009B6779" w:rsidRDefault="00352FAF" w:rsidP="00812FE8">
            <w:pPr>
              <w:jc w:val="center"/>
              <w:rPr>
                <w:b/>
                <w:sz w:val="28"/>
                <w:szCs w:val="28"/>
              </w:rPr>
            </w:pPr>
            <w:r w:rsidRPr="009B6779">
              <w:rPr>
                <w:b/>
                <w:sz w:val="28"/>
                <w:szCs w:val="28"/>
              </w:rPr>
              <w:t>2</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4</w:t>
            </w:r>
          </w:p>
        </w:tc>
        <w:tc>
          <w:tcPr>
            <w:tcW w:w="1338" w:type="dxa"/>
            <w:vAlign w:val="bottom"/>
          </w:tcPr>
          <w:p w:rsidR="00352FAF" w:rsidRPr="009B6779" w:rsidRDefault="00352FAF" w:rsidP="009B0004">
            <w:pPr>
              <w:jc w:val="center"/>
              <w:rPr>
                <w:b/>
                <w:sz w:val="28"/>
                <w:szCs w:val="28"/>
              </w:rPr>
            </w:pPr>
            <w:r w:rsidRPr="009B6779">
              <w:rPr>
                <w:b/>
                <w:sz w:val="28"/>
                <w:szCs w:val="28"/>
              </w:rPr>
              <w:t>80,23</w:t>
            </w:r>
          </w:p>
        </w:tc>
        <w:tc>
          <w:tcPr>
            <w:tcW w:w="1337" w:type="dxa"/>
            <w:vAlign w:val="bottom"/>
          </w:tcPr>
          <w:p w:rsidR="00352FAF" w:rsidRPr="009B6779" w:rsidRDefault="00352FAF" w:rsidP="009B0004">
            <w:pPr>
              <w:jc w:val="center"/>
              <w:rPr>
                <w:b/>
                <w:sz w:val="28"/>
                <w:szCs w:val="28"/>
              </w:rPr>
            </w:pPr>
            <w:r w:rsidRPr="009B6779">
              <w:rPr>
                <w:b/>
                <w:sz w:val="28"/>
                <w:szCs w:val="28"/>
              </w:rPr>
              <w:t>51,00</w:t>
            </w:r>
          </w:p>
        </w:tc>
        <w:tc>
          <w:tcPr>
            <w:tcW w:w="1337" w:type="dxa"/>
            <w:vAlign w:val="bottom"/>
          </w:tcPr>
          <w:p w:rsidR="00352FAF" w:rsidRPr="009B6779" w:rsidRDefault="00352FAF" w:rsidP="009B0004">
            <w:pPr>
              <w:jc w:val="center"/>
              <w:rPr>
                <w:b/>
                <w:sz w:val="28"/>
                <w:szCs w:val="28"/>
              </w:rPr>
            </w:pPr>
            <w:r w:rsidRPr="009B6779">
              <w:rPr>
                <w:b/>
                <w:sz w:val="28"/>
                <w:szCs w:val="28"/>
              </w:rPr>
              <w:t>19,61</w:t>
            </w:r>
          </w:p>
        </w:tc>
        <w:tc>
          <w:tcPr>
            <w:tcW w:w="1338" w:type="dxa"/>
            <w:vAlign w:val="bottom"/>
          </w:tcPr>
          <w:p w:rsidR="00352FAF" w:rsidRPr="009B6779" w:rsidRDefault="00352FAF" w:rsidP="009B0004">
            <w:pPr>
              <w:jc w:val="center"/>
              <w:rPr>
                <w:b/>
                <w:sz w:val="28"/>
                <w:szCs w:val="28"/>
              </w:rPr>
            </w:pPr>
            <w:r w:rsidRPr="009B6779">
              <w:rPr>
                <w:b/>
                <w:sz w:val="28"/>
                <w:szCs w:val="28"/>
              </w:rPr>
              <w:t>2,17</w:t>
            </w:r>
          </w:p>
        </w:tc>
      </w:tr>
      <w:tr w:rsidR="00B35257" w:rsidRPr="009B6779" w:rsidTr="00352FAF">
        <w:trPr>
          <w:trHeight w:val="281"/>
        </w:trPr>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5</w:t>
            </w:r>
          </w:p>
        </w:tc>
        <w:tc>
          <w:tcPr>
            <w:tcW w:w="1185" w:type="dxa"/>
          </w:tcPr>
          <w:p w:rsidR="00352FAF" w:rsidRPr="009B6779" w:rsidRDefault="00352FAF" w:rsidP="00812FE8">
            <w:pPr>
              <w:jc w:val="center"/>
              <w:rPr>
                <w:b/>
                <w:sz w:val="28"/>
                <w:szCs w:val="28"/>
              </w:rPr>
            </w:pPr>
            <w:r w:rsidRPr="009B6779">
              <w:rPr>
                <w:b/>
                <w:sz w:val="28"/>
                <w:szCs w:val="28"/>
              </w:rPr>
              <w:t>48,68</w:t>
            </w:r>
          </w:p>
        </w:tc>
        <w:tc>
          <w:tcPr>
            <w:tcW w:w="1185" w:type="dxa"/>
          </w:tcPr>
          <w:p w:rsidR="00352FAF" w:rsidRPr="009B6779" w:rsidRDefault="00352FAF" w:rsidP="00812FE8">
            <w:pPr>
              <w:jc w:val="center"/>
              <w:rPr>
                <w:b/>
                <w:sz w:val="28"/>
                <w:szCs w:val="28"/>
              </w:rPr>
            </w:pPr>
            <w:r w:rsidRPr="009B6779">
              <w:rPr>
                <w:b/>
                <w:sz w:val="28"/>
                <w:szCs w:val="28"/>
              </w:rPr>
              <w:t>31,28</w:t>
            </w:r>
          </w:p>
        </w:tc>
        <w:tc>
          <w:tcPr>
            <w:tcW w:w="1185" w:type="dxa"/>
          </w:tcPr>
          <w:p w:rsidR="00352FAF" w:rsidRPr="009B6779" w:rsidRDefault="00352FAF" w:rsidP="00812FE8">
            <w:pPr>
              <w:jc w:val="center"/>
              <w:rPr>
                <w:b/>
                <w:sz w:val="28"/>
                <w:szCs w:val="28"/>
              </w:rPr>
            </w:pPr>
            <w:r w:rsidRPr="009B6779">
              <w:rPr>
                <w:b/>
                <w:sz w:val="28"/>
                <w:szCs w:val="28"/>
              </w:rPr>
              <w:t>12,04</w:t>
            </w:r>
          </w:p>
        </w:tc>
        <w:tc>
          <w:tcPr>
            <w:tcW w:w="1555" w:type="dxa"/>
          </w:tcPr>
          <w:p w:rsidR="00352FAF" w:rsidRPr="009B6779" w:rsidRDefault="00352FAF" w:rsidP="00812FE8">
            <w:pPr>
              <w:jc w:val="center"/>
              <w:rPr>
                <w:b/>
                <w:sz w:val="28"/>
                <w:szCs w:val="28"/>
              </w:rPr>
            </w:pPr>
            <w:r w:rsidRPr="009B6779">
              <w:rPr>
                <w:b/>
                <w:sz w:val="28"/>
                <w:szCs w:val="28"/>
              </w:rPr>
              <w:t>1,34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5</w:t>
            </w:r>
          </w:p>
        </w:tc>
        <w:tc>
          <w:tcPr>
            <w:tcW w:w="1338" w:type="dxa"/>
          </w:tcPr>
          <w:p w:rsidR="00352FAF" w:rsidRPr="009B6779" w:rsidRDefault="00352FAF" w:rsidP="00352FAF">
            <w:pPr>
              <w:jc w:val="center"/>
              <w:rPr>
                <w:b/>
                <w:sz w:val="28"/>
                <w:szCs w:val="28"/>
              </w:rPr>
            </w:pPr>
            <w:r w:rsidRPr="009B6779">
              <w:rPr>
                <w:b/>
                <w:sz w:val="28"/>
                <w:szCs w:val="28"/>
              </w:rPr>
              <w:t>52,87</w:t>
            </w:r>
          </w:p>
        </w:tc>
        <w:tc>
          <w:tcPr>
            <w:tcW w:w="1337" w:type="dxa"/>
          </w:tcPr>
          <w:p w:rsidR="00352FAF" w:rsidRPr="009B6779" w:rsidRDefault="00352FAF" w:rsidP="00352FAF">
            <w:pPr>
              <w:jc w:val="center"/>
              <w:rPr>
                <w:b/>
                <w:sz w:val="28"/>
                <w:szCs w:val="28"/>
              </w:rPr>
            </w:pPr>
            <w:r w:rsidRPr="009B6779">
              <w:rPr>
                <w:b/>
                <w:sz w:val="28"/>
                <w:szCs w:val="28"/>
              </w:rPr>
              <w:t>33,97</w:t>
            </w:r>
          </w:p>
        </w:tc>
        <w:tc>
          <w:tcPr>
            <w:tcW w:w="1337" w:type="dxa"/>
          </w:tcPr>
          <w:p w:rsidR="00352FAF" w:rsidRPr="009B6779" w:rsidRDefault="00352FAF" w:rsidP="00352FAF">
            <w:pPr>
              <w:jc w:val="center"/>
              <w:rPr>
                <w:b/>
                <w:sz w:val="28"/>
                <w:szCs w:val="28"/>
              </w:rPr>
            </w:pPr>
            <w:r w:rsidRPr="009B6779">
              <w:rPr>
                <w:b/>
                <w:sz w:val="28"/>
                <w:szCs w:val="28"/>
              </w:rPr>
              <w:t>13,08</w:t>
            </w:r>
          </w:p>
        </w:tc>
        <w:tc>
          <w:tcPr>
            <w:tcW w:w="1338" w:type="dxa"/>
          </w:tcPr>
          <w:p w:rsidR="00352FAF" w:rsidRPr="009B6779" w:rsidRDefault="00352FAF" w:rsidP="00352FAF">
            <w:pPr>
              <w:jc w:val="center"/>
              <w:rPr>
                <w:b/>
                <w:sz w:val="28"/>
                <w:szCs w:val="28"/>
              </w:rPr>
            </w:pPr>
            <w:r w:rsidRPr="009B6779">
              <w:rPr>
                <w:b/>
                <w:sz w:val="28"/>
                <w:szCs w:val="28"/>
              </w:rPr>
              <w:t>1,46</w:t>
            </w:r>
          </w:p>
        </w:tc>
      </w:tr>
      <w:tr w:rsidR="00B35257" w:rsidRPr="009B6779" w:rsidTr="006534EC">
        <w:tc>
          <w:tcPr>
            <w:tcW w:w="7513" w:type="dxa"/>
            <w:gridSpan w:val="6"/>
          </w:tcPr>
          <w:p w:rsidR="00352FAF" w:rsidRPr="009B6779" w:rsidRDefault="00352FAF" w:rsidP="00F42E3F">
            <w:pPr>
              <w:pStyle w:val="a5"/>
              <w:rPr>
                <w:sz w:val="28"/>
                <w:szCs w:val="28"/>
              </w:rPr>
            </w:pPr>
            <w:r w:rsidRPr="009B6779">
              <w:rPr>
                <w:sz w:val="28"/>
                <w:szCs w:val="28"/>
              </w:rPr>
              <w:t>Модрина</w:t>
            </w:r>
          </w:p>
        </w:tc>
        <w:tc>
          <w:tcPr>
            <w:tcW w:w="7654" w:type="dxa"/>
            <w:gridSpan w:val="6"/>
          </w:tcPr>
          <w:p w:rsidR="00352FAF" w:rsidRPr="009B6779" w:rsidRDefault="00352FAF" w:rsidP="00812FE8">
            <w:pPr>
              <w:pStyle w:val="a5"/>
              <w:spacing w:before="0" w:beforeAutospacing="0" w:after="0" w:afterAutospacing="0"/>
              <w:jc w:val="both"/>
              <w:rPr>
                <w:sz w:val="28"/>
                <w:szCs w:val="28"/>
              </w:rPr>
            </w:pPr>
          </w:p>
        </w:tc>
      </w:tr>
      <w:tr w:rsidR="00B35257" w:rsidRPr="009B6779" w:rsidTr="00F42E3F">
        <w:tc>
          <w:tcPr>
            <w:tcW w:w="1218" w:type="dxa"/>
            <w:vMerge w:val="restart"/>
          </w:tcPr>
          <w:p w:rsidR="00352FAF" w:rsidRPr="009B6779" w:rsidRDefault="00352FAF" w:rsidP="00F42E3F">
            <w:pPr>
              <w:pStyle w:val="a5"/>
              <w:rPr>
                <w:sz w:val="28"/>
                <w:szCs w:val="28"/>
              </w:rPr>
            </w:pPr>
            <w:r w:rsidRPr="009B6779">
              <w:rPr>
                <w:sz w:val="28"/>
                <w:szCs w:val="28"/>
              </w:rPr>
              <w:t>  </w:t>
            </w:r>
          </w:p>
          <w:p w:rsidR="00352FAF" w:rsidRPr="009B6779" w:rsidRDefault="00352FAF" w:rsidP="00F42E3F">
            <w:pPr>
              <w:pStyle w:val="a5"/>
              <w:rPr>
                <w:sz w:val="28"/>
                <w:szCs w:val="28"/>
              </w:rPr>
            </w:pPr>
            <w:r w:rsidRPr="009B6779">
              <w:rPr>
                <w:sz w:val="28"/>
                <w:szCs w:val="28"/>
              </w:rPr>
              <w:t> </w:t>
            </w:r>
          </w:p>
          <w:p w:rsidR="00352FAF" w:rsidRPr="009B6779" w:rsidRDefault="00352FAF" w:rsidP="00F42E3F">
            <w:pPr>
              <w:pStyle w:val="a5"/>
              <w:rPr>
                <w:sz w:val="28"/>
                <w:szCs w:val="28"/>
              </w:rPr>
            </w:pPr>
            <w:r w:rsidRPr="009B6779">
              <w:rPr>
                <w:sz w:val="28"/>
                <w:szCs w:val="28"/>
              </w:rPr>
              <w:t> </w:t>
            </w:r>
          </w:p>
        </w:tc>
        <w:tc>
          <w:tcPr>
            <w:tcW w:w="1185" w:type="dxa"/>
          </w:tcPr>
          <w:p w:rsidR="00352FAF" w:rsidRPr="009B6779" w:rsidRDefault="00352FAF" w:rsidP="00F42E3F">
            <w:pPr>
              <w:pStyle w:val="a5"/>
              <w:jc w:val="center"/>
              <w:rPr>
                <w:sz w:val="28"/>
                <w:szCs w:val="28"/>
              </w:rPr>
            </w:pPr>
            <w:r w:rsidRPr="009B6779">
              <w:rPr>
                <w:sz w:val="28"/>
                <w:szCs w:val="28"/>
              </w:rPr>
              <w:t>1</w:t>
            </w:r>
          </w:p>
        </w:tc>
        <w:tc>
          <w:tcPr>
            <w:tcW w:w="1185" w:type="dxa"/>
          </w:tcPr>
          <w:p w:rsidR="00352FAF" w:rsidRPr="009B6779" w:rsidRDefault="00352FAF" w:rsidP="00F42E3F">
            <w:pPr>
              <w:pStyle w:val="a5"/>
              <w:jc w:val="center"/>
              <w:rPr>
                <w:b/>
                <w:sz w:val="28"/>
                <w:szCs w:val="28"/>
              </w:rPr>
            </w:pPr>
            <w:r w:rsidRPr="009B6779">
              <w:rPr>
                <w:b/>
                <w:sz w:val="28"/>
                <w:szCs w:val="28"/>
              </w:rPr>
              <w:t>76,94</w:t>
            </w:r>
          </w:p>
        </w:tc>
        <w:tc>
          <w:tcPr>
            <w:tcW w:w="1185" w:type="dxa"/>
          </w:tcPr>
          <w:p w:rsidR="00352FAF" w:rsidRPr="009B6779" w:rsidRDefault="00352FAF" w:rsidP="00F42E3F">
            <w:pPr>
              <w:pStyle w:val="a5"/>
              <w:jc w:val="center"/>
              <w:rPr>
                <w:b/>
                <w:sz w:val="28"/>
                <w:szCs w:val="28"/>
              </w:rPr>
            </w:pPr>
            <w:r w:rsidRPr="009B6779">
              <w:rPr>
                <w:b/>
                <w:sz w:val="28"/>
                <w:szCs w:val="28"/>
              </w:rPr>
              <w:t>65,2</w:t>
            </w:r>
          </w:p>
        </w:tc>
        <w:tc>
          <w:tcPr>
            <w:tcW w:w="1185" w:type="dxa"/>
          </w:tcPr>
          <w:p w:rsidR="00352FAF" w:rsidRPr="009B6779" w:rsidRDefault="00352FAF" w:rsidP="00F42E3F">
            <w:pPr>
              <w:jc w:val="center"/>
              <w:rPr>
                <w:b/>
                <w:sz w:val="28"/>
                <w:szCs w:val="28"/>
              </w:rPr>
            </w:pPr>
            <w:r w:rsidRPr="009B6779">
              <w:rPr>
                <w:b/>
                <w:sz w:val="28"/>
                <w:szCs w:val="28"/>
              </w:rPr>
              <w:t>25,4</w:t>
            </w:r>
          </w:p>
        </w:tc>
        <w:tc>
          <w:tcPr>
            <w:tcW w:w="1555" w:type="dxa"/>
          </w:tcPr>
          <w:p w:rsidR="00352FAF" w:rsidRPr="009B6779" w:rsidRDefault="00352FAF" w:rsidP="00F42E3F">
            <w:pPr>
              <w:jc w:val="center"/>
              <w:rPr>
                <w:b/>
                <w:sz w:val="28"/>
                <w:szCs w:val="28"/>
              </w:rPr>
            </w:pPr>
            <w:r w:rsidRPr="009B6779">
              <w:rPr>
                <w:b/>
                <w:sz w:val="28"/>
                <w:szCs w:val="28"/>
              </w:rPr>
              <w:t>5,66</w:t>
            </w:r>
          </w:p>
        </w:tc>
        <w:tc>
          <w:tcPr>
            <w:tcW w:w="1134" w:type="dxa"/>
            <w:vMerge w:val="restart"/>
          </w:tcPr>
          <w:p w:rsidR="00352FAF" w:rsidRPr="009B6779" w:rsidRDefault="00352FAF" w:rsidP="00812FE8">
            <w:pPr>
              <w:pStyle w:val="a5"/>
              <w:spacing w:before="0" w:beforeAutospacing="0" w:after="0" w:afterAutospacing="0"/>
              <w:rPr>
                <w:sz w:val="28"/>
                <w:szCs w:val="28"/>
              </w:rPr>
            </w:pPr>
            <w:r w:rsidRPr="009B6779">
              <w:rPr>
                <w:sz w:val="28"/>
                <w:szCs w:val="28"/>
              </w:rPr>
              <w:t>Модрина</w:t>
            </w:r>
          </w:p>
        </w:tc>
        <w:tc>
          <w:tcPr>
            <w:tcW w:w="1170" w:type="dxa"/>
            <w:vAlign w:val="center"/>
          </w:tcPr>
          <w:p w:rsidR="00352FAF" w:rsidRPr="009B6779" w:rsidRDefault="00352FAF" w:rsidP="00812FE8">
            <w:pPr>
              <w:pStyle w:val="a5"/>
              <w:jc w:val="center"/>
              <w:rPr>
                <w:sz w:val="28"/>
                <w:szCs w:val="28"/>
              </w:rPr>
            </w:pPr>
            <w:r w:rsidRPr="009B6779">
              <w:rPr>
                <w:sz w:val="28"/>
                <w:szCs w:val="28"/>
              </w:rPr>
              <w:t>1</w:t>
            </w:r>
          </w:p>
        </w:tc>
        <w:tc>
          <w:tcPr>
            <w:tcW w:w="1338" w:type="dxa"/>
            <w:vAlign w:val="bottom"/>
          </w:tcPr>
          <w:p w:rsidR="00352FAF" w:rsidRPr="009B6779" w:rsidRDefault="00352FAF" w:rsidP="009B0004">
            <w:pPr>
              <w:jc w:val="center"/>
              <w:rPr>
                <w:b/>
                <w:sz w:val="28"/>
                <w:szCs w:val="28"/>
              </w:rPr>
            </w:pPr>
            <w:r w:rsidRPr="009B6779">
              <w:rPr>
                <w:b/>
                <w:sz w:val="28"/>
                <w:szCs w:val="28"/>
              </w:rPr>
              <w:t>83,56</w:t>
            </w:r>
          </w:p>
        </w:tc>
        <w:tc>
          <w:tcPr>
            <w:tcW w:w="1337" w:type="dxa"/>
            <w:vAlign w:val="bottom"/>
          </w:tcPr>
          <w:p w:rsidR="00352FAF" w:rsidRPr="009B6779" w:rsidRDefault="00352FAF" w:rsidP="009B0004">
            <w:pPr>
              <w:jc w:val="center"/>
              <w:rPr>
                <w:b/>
                <w:sz w:val="28"/>
                <w:szCs w:val="28"/>
              </w:rPr>
            </w:pPr>
            <w:r w:rsidRPr="009B6779">
              <w:rPr>
                <w:b/>
                <w:sz w:val="28"/>
                <w:szCs w:val="28"/>
              </w:rPr>
              <w:t>70,81</w:t>
            </w:r>
          </w:p>
        </w:tc>
        <w:tc>
          <w:tcPr>
            <w:tcW w:w="1337" w:type="dxa"/>
            <w:vAlign w:val="bottom"/>
          </w:tcPr>
          <w:p w:rsidR="00352FAF" w:rsidRPr="009B6779" w:rsidRDefault="00352FAF" w:rsidP="009B0004">
            <w:pPr>
              <w:jc w:val="center"/>
              <w:rPr>
                <w:b/>
                <w:sz w:val="28"/>
                <w:szCs w:val="28"/>
              </w:rPr>
            </w:pPr>
            <w:r w:rsidRPr="009B6779">
              <w:rPr>
                <w:b/>
                <w:sz w:val="28"/>
                <w:szCs w:val="28"/>
              </w:rPr>
              <w:t>27,58</w:t>
            </w:r>
          </w:p>
        </w:tc>
        <w:tc>
          <w:tcPr>
            <w:tcW w:w="1338" w:type="dxa"/>
            <w:vAlign w:val="bottom"/>
          </w:tcPr>
          <w:p w:rsidR="00352FAF" w:rsidRPr="009B6779" w:rsidRDefault="00352FAF" w:rsidP="009B0004">
            <w:pPr>
              <w:jc w:val="center"/>
              <w:rPr>
                <w:b/>
                <w:sz w:val="28"/>
                <w:szCs w:val="28"/>
              </w:rPr>
            </w:pPr>
            <w:r w:rsidRPr="009B6779">
              <w:rPr>
                <w:b/>
                <w:sz w:val="28"/>
                <w:szCs w:val="28"/>
              </w:rPr>
              <w:t>6,15</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2</w:t>
            </w:r>
          </w:p>
        </w:tc>
        <w:tc>
          <w:tcPr>
            <w:tcW w:w="1185" w:type="dxa"/>
          </w:tcPr>
          <w:p w:rsidR="00352FAF" w:rsidRPr="009B6779" w:rsidRDefault="00352FAF" w:rsidP="00812FE8">
            <w:pPr>
              <w:jc w:val="center"/>
              <w:rPr>
                <w:b/>
                <w:sz w:val="28"/>
                <w:szCs w:val="28"/>
              </w:rPr>
            </w:pPr>
            <w:r w:rsidRPr="009B6779">
              <w:rPr>
                <w:b/>
                <w:sz w:val="28"/>
                <w:szCs w:val="28"/>
              </w:rPr>
              <w:t>55,42</w:t>
            </w:r>
          </w:p>
        </w:tc>
        <w:tc>
          <w:tcPr>
            <w:tcW w:w="1185" w:type="dxa"/>
          </w:tcPr>
          <w:p w:rsidR="00352FAF" w:rsidRPr="009B6779" w:rsidRDefault="00352FAF" w:rsidP="00812FE8">
            <w:pPr>
              <w:jc w:val="center"/>
              <w:rPr>
                <w:b/>
                <w:sz w:val="28"/>
                <w:szCs w:val="28"/>
              </w:rPr>
            </w:pPr>
            <w:r w:rsidRPr="009B6779">
              <w:rPr>
                <w:b/>
                <w:sz w:val="28"/>
                <w:szCs w:val="28"/>
              </w:rPr>
              <w:t>46,96</w:t>
            </w:r>
          </w:p>
        </w:tc>
        <w:tc>
          <w:tcPr>
            <w:tcW w:w="1185" w:type="dxa"/>
          </w:tcPr>
          <w:p w:rsidR="00352FAF" w:rsidRPr="009B6779" w:rsidRDefault="00352FAF" w:rsidP="00812FE8">
            <w:pPr>
              <w:jc w:val="center"/>
              <w:rPr>
                <w:b/>
                <w:sz w:val="28"/>
                <w:szCs w:val="28"/>
              </w:rPr>
            </w:pPr>
            <w:r w:rsidRPr="009B6779">
              <w:rPr>
                <w:b/>
                <w:sz w:val="28"/>
                <w:szCs w:val="28"/>
              </w:rPr>
              <w:t>18,06</w:t>
            </w:r>
          </w:p>
        </w:tc>
        <w:tc>
          <w:tcPr>
            <w:tcW w:w="1555" w:type="dxa"/>
          </w:tcPr>
          <w:p w:rsidR="00352FAF" w:rsidRPr="009B6779" w:rsidRDefault="00352FAF" w:rsidP="00812FE8">
            <w:pPr>
              <w:jc w:val="center"/>
              <w:rPr>
                <w:b/>
                <w:sz w:val="28"/>
                <w:szCs w:val="28"/>
              </w:rPr>
            </w:pPr>
            <w:r w:rsidRPr="009B6779">
              <w:rPr>
                <w:b/>
                <w:sz w:val="28"/>
                <w:szCs w:val="28"/>
              </w:rPr>
              <w:t>4,34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2</w:t>
            </w:r>
          </w:p>
        </w:tc>
        <w:tc>
          <w:tcPr>
            <w:tcW w:w="1338" w:type="dxa"/>
            <w:vAlign w:val="bottom"/>
          </w:tcPr>
          <w:p w:rsidR="00352FAF" w:rsidRPr="009B6779" w:rsidRDefault="00352FAF" w:rsidP="009B0004">
            <w:pPr>
              <w:jc w:val="center"/>
              <w:rPr>
                <w:b/>
                <w:sz w:val="28"/>
                <w:szCs w:val="28"/>
              </w:rPr>
            </w:pPr>
            <w:r w:rsidRPr="009B6779">
              <w:rPr>
                <w:b/>
                <w:sz w:val="28"/>
                <w:szCs w:val="28"/>
              </w:rPr>
              <w:t>60,19</w:t>
            </w:r>
          </w:p>
        </w:tc>
        <w:tc>
          <w:tcPr>
            <w:tcW w:w="1337" w:type="dxa"/>
            <w:vAlign w:val="bottom"/>
          </w:tcPr>
          <w:p w:rsidR="00352FAF" w:rsidRPr="009B6779" w:rsidRDefault="00352FAF" w:rsidP="009B0004">
            <w:pPr>
              <w:jc w:val="center"/>
              <w:rPr>
                <w:b/>
                <w:sz w:val="28"/>
                <w:szCs w:val="28"/>
              </w:rPr>
            </w:pPr>
            <w:r w:rsidRPr="009B6779">
              <w:rPr>
                <w:b/>
                <w:sz w:val="28"/>
                <w:szCs w:val="28"/>
              </w:rPr>
              <w:t>51,00</w:t>
            </w:r>
          </w:p>
        </w:tc>
        <w:tc>
          <w:tcPr>
            <w:tcW w:w="1337" w:type="dxa"/>
            <w:vAlign w:val="bottom"/>
          </w:tcPr>
          <w:p w:rsidR="00352FAF" w:rsidRPr="009B6779" w:rsidRDefault="00352FAF" w:rsidP="009B0004">
            <w:pPr>
              <w:jc w:val="center"/>
              <w:rPr>
                <w:b/>
                <w:sz w:val="28"/>
                <w:szCs w:val="28"/>
              </w:rPr>
            </w:pPr>
            <w:r w:rsidRPr="009B6779">
              <w:rPr>
                <w:b/>
                <w:sz w:val="28"/>
                <w:szCs w:val="28"/>
              </w:rPr>
              <w:t>19,61</w:t>
            </w:r>
          </w:p>
        </w:tc>
        <w:tc>
          <w:tcPr>
            <w:tcW w:w="1338" w:type="dxa"/>
            <w:vAlign w:val="bottom"/>
          </w:tcPr>
          <w:p w:rsidR="00352FAF" w:rsidRPr="009B6779" w:rsidRDefault="00352FAF" w:rsidP="009B0004">
            <w:pPr>
              <w:jc w:val="center"/>
              <w:rPr>
                <w:b/>
                <w:sz w:val="28"/>
                <w:szCs w:val="28"/>
              </w:rPr>
            </w:pPr>
            <w:r w:rsidRPr="009B6779">
              <w:rPr>
                <w:b/>
                <w:sz w:val="28"/>
                <w:szCs w:val="28"/>
              </w:rPr>
              <w:t>4,71</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3</w:t>
            </w:r>
          </w:p>
        </w:tc>
        <w:tc>
          <w:tcPr>
            <w:tcW w:w="1185" w:type="dxa"/>
          </w:tcPr>
          <w:p w:rsidR="00352FAF" w:rsidRPr="009B6779" w:rsidRDefault="00352FAF" w:rsidP="00812FE8">
            <w:pPr>
              <w:jc w:val="center"/>
              <w:rPr>
                <w:b/>
                <w:sz w:val="28"/>
                <w:szCs w:val="28"/>
              </w:rPr>
            </w:pPr>
            <w:r w:rsidRPr="009B6779">
              <w:rPr>
                <w:b/>
                <w:sz w:val="28"/>
                <w:szCs w:val="28"/>
              </w:rPr>
              <w:t>43,72</w:t>
            </w:r>
          </w:p>
        </w:tc>
        <w:tc>
          <w:tcPr>
            <w:tcW w:w="1185" w:type="dxa"/>
          </w:tcPr>
          <w:p w:rsidR="00352FAF" w:rsidRPr="009B6779" w:rsidRDefault="00352FAF" w:rsidP="00812FE8">
            <w:pPr>
              <w:jc w:val="center"/>
              <w:rPr>
                <w:b/>
                <w:sz w:val="28"/>
                <w:szCs w:val="28"/>
              </w:rPr>
            </w:pPr>
            <w:r w:rsidRPr="009B6779">
              <w:rPr>
                <w:b/>
                <w:sz w:val="28"/>
                <w:szCs w:val="28"/>
              </w:rPr>
              <w:t>37,8</w:t>
            </w:r>
          </w:p>
        </w:tc>
        <w:tc>
          <w:tcPr>
            <w:tcW w:w="1185" w:type="dxa"/>
          </w:tcPr>
          <w:p w:rsidR="00352FAF" w:rsidRPr="009B6779" w:rsidRDefault="00352FAF" w:rsidP="00812FE8">
            <w:pPr>
              <w:jc w:val="center"/>
              <w:rPr>
                <w:b/>
                <w:sz w:val="28"/>
                <w:szCs w:val="28"/>
              </w:rPr>
            </w:pPr>
            <w:r w:rsidRPr="009B6779">
              <w:rPr>
                <w:b/>
                <w:sz w:val="28"/>
                <w:szCs w:val="28"/>
              </w:rPr>
              <w:t>14,38</w:t>
            </w:r>
          </w:p>
        </w:tc>
        <w:tc>
          <w:tcPr>
            <w:tcW w:w="1555" w:type="dxa"/>
          </w:tcPr>
          <w:p w:rsidR="00352FAF" w:rsidRPr="009B6779" w:rsidRDefault="00352FAF" w:rsidP="00812FE8">
            <w:pPr>
              <w:jc w:val="center"/>
              <w:rPr>
                <w:b/>
                <w:sz w:val="28"/>
                <w:szCs w:val="28"/>
              </w:rPr>
            </w:pPr>
            <w:r w:rsidRPr="009B6779">
              <w:rPr>
                <w:b/>
                <w:sz w:val="28"/>
                <w:szCs w:val="28"/>
              </w:rPr>
              <w:t>3,32</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3</w:t>
            </w:r>
          </w:p>
        </w:tc>
        <w:tc>
          <w:tcPr>
            <w:tcW w:w="1338" w:type="dxa"/>
            <w:vAlign w:val="bottom"/>
          </w:tcPr>
          <w:p w:rsidR="00352FAF" w:rsidRPr="009B6779" w:rsidRDefault="00352FAF" w:rsidP="009B0004">
            <w:pPr>
              <w:jc w:val="center"/>
              <w:rPr>
                <w:b/>
                <w:sz w:val="28"/>
                <w:szCs w:val="28"/>
              </w:rPr>
            </w:pPr>
            <w:r w:rsidRPr="009B6779">
              <w:rPr>
                <w:b/>
                <w:sz w:val="28"/>
                <w:szCs w:val="28"/>
              </w:rPr>
              <w:t>47,48</w:t>
            </w:r>
          </w:p>
        </w:tc>
        <w:tc>
          <w:tcPr>
            <w:tcW w:w="1337" w:type="dxa"/>
            <w:vAlign w:val="bottom"/>
          </w:tcPr>
          <w:p w:rsidR="00352FAF" w:rsidRPr="009B6779" w:rsidRDefault="00352FAF" w:rsidP="009B0004">
            <w:pPr>
              <w:jc w:val="center"/>
              <w:rPr>
                <w:b/>
                <w:sz w:val="28"/>
                <w:szCs w:val="28"/>
              </w:rPr>
            </w:pPr>
            <w:r w:rsidRPr="009B6779">
              <w:rPr>
                <w:b/>
                <w:sz w:val="28"/>
                <w:szCs w:val="28"/>
              </w:rPr>
              <w:t>41,05</w:t>
            </w:r>
          </w:p>
        </w:tc>
        <w:tc>
          <w:tcPr>
            <w:tcW w:w="1337" w:type="dxa"/>
            <w:vAlign w:val="bottom"/>
          </w:tcPr>
          <w:p w:rsidR="00352FAF" w:rsidRPr="009B6779" w:rsidRDefault="00352FAF" w:rsidP="009B0004">
            <w:pPr>
              <w:jc w:val="center"/>
              <w:rPr>
                <w:b/>
                <w:sz w:val="28"/>
                <w:szCs w:val="28"/>
              </w:rPr>
            </w:pPr>
            <w:r w:rsidRPr="009B6779">
              <w:rPr>
                <w:b/>
                <w:sz w:val="28"/>
                <w:szCs w:val="28"/>
              </w:rPr>
              <w:t>15,62</w:t>
            </w:r>
          </w:p>
        </w:tc>
        <w:tc>
          <w:tcPr>
            <w:tcW w:w="1338" w:type="dxa"/>
            <w:vAlign w:val="bottom"/>
          </w:tcPr>
          <w:p w:rsidR="00352FAF" w:rsidRPr="009B6779" w:rsidRDefault="00352FAF" w:rsidP="009B0004">
            <w:pPr>
              <w:jc w:val="center"/>
              <w:rPr>
                <w:b/>
                <w:sz w:val="28"/>
                <w:szCs w:val="28"/>
              </w:rPr>
            </w:pPr>
            <w:r w:rsidRPr="009B6779">
              <w:rPr>
                <w:b/>
                <w:sz w:val="28"/>
                <w:szCs w:val="28"/>
              </w:rPr>
              <w:t>3,61</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4</w:t>
            </w:r>
          </w:p>
        </w:tc>
        <w:tc>
          <w:tcPr>
            <w:tcW w:w="1185" w:type="dxa"/>
          </w:tcPr>
          <w:p w:rsidR="00352FAF" w:rsidRPr="009B6779" w:rsidRDefault="00352FAF" w:rsidP="00812FE8">
            <w:pPr>
              <w:jc w:val="center"/>
              <w:rPr>
                <w:b/>
                <w:sz w:val="28"/>
                <w:szCs w:val="28"/>
              </w:rPr>
            </w:pPr>
            <w:r w:rsidRPr="009B6779">
              <w:rPr>
                <w:b/>
                <w:sz w:val="28"/>
                <w:szCs w:val="28"/>
              </w:rPr>
              <w:t>32,6</w:t>
            </w:r>
          </w:p>
        </w:tc>
        <w:tc>
          <w:tcPr>
            <w:tcW w:w="1185" w:type="dxa"/>
          </w:tcPr>
          <w:p w:rsidR="00352FAF" w:rsidRPr="009B6779" w:rsidRDefault="00352FAF" w:rsidP="00812FE8">
            <w:pPr>
              <w:jc w:val="center"/>
              <w:rPr>
                <w:b/>
                <w:sz w:val="28"/>
                <w:szCs w:val="28"/>
              </w:rPr>
            </w:pPr>
            <w:r w:rsidRPr="009B6779">
              <w:rPr>
                <w:b/>
                <w:sz w:val="28"/>
                <w:szCs w:val="28"/>
              </w:rPr>
              <w:t>28,06</w:t>
            </w:r>
          </w:p>
        </w:tc>
        <w:tc>
          <w:tcPr>
            <w:tcW w:w="1185" w:type="dxa"/>
          </w:tcPr>
          <w:p w:rsidR="00352FAF" w:rsidRPr="009B6779" w:rsidRDefault="00352FAF" w:rsidP="00812FE8">
            <w:pPr>
              <w:jc w:val="center"/>
              <w:rPr>
                <w:b/>
                <w:sz w:val="28"/>
                <w:szCs w:val="28"/>
              </w:rPr>
            </w:pPr>
            <w:r w:rsidRPr="009B6779">
              <w:rPr>
                <w:b/>
                <w:sz w:val="28"/>
                <w:szCs w:val="28"/>
              </w:rPr>
              <w:t>10,7</w:t>
            </w:r>
          </w:p>
        </w:tc>
        <w:tc>
          <w:tcPr>
            <w:tcW w:w="1555" w:type="dxa"/>
          </w:tcPr>
          <w:p w:rsidR="00352FAF" w:rsidRPr="009B6779" w:rsidRDefault="00352FAF" w:rsidP="00812FE8">
            <w:pPr>
              <w:jc w:val="center"/>
              <w:rPr>
                <w:b/>
                <w:sz w:val="28"/>
                <w:szCs w:val="28"/>
              </w:rPr>
            </w:pPr>
            <w:r w:rsidRPr="009B6779">
              <w:rPr>
                <w:b/>
                <w:sz w:val="28"/>
                <w:szCs w:val="28"/>
              </w:rPr>
              <w:t>2,34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4</w:t>
            </w:r>
          </w:p>
        </w:tc>
        <w:tc>
          <w:tcPr>
            <w:tcW w:w="1338" w:type="dxa"/>
            <w:vAlign w:val="bottom"/>
          </w:tcPr>
          <w:p w:rsidR="00352FAF" w:rsidRPr="009B6779" w:rsidRDefault="00352FAF" w:rsidP="009B0004">
            <w:pPr>
              <w:jc w:val="center"/>
              <w:rPr>
                <w:b/>
                <w:sz w:val="28"/>
                <w:szCs w:val="28"/>
              </w:rPr>
            </w:pPr>
            <w:r w:rsidRPr="009B6779">
              <w:rPr>
                <w:b/>
                <w:sz w:val="28"/>
                <w:szCs w:val="28"/>
              </w:rPr>
              <w:t>35,40</w:t>
            </w:r>
          </w:p>
        </w:tc>
        <w:tc>
          <w:tcPr>
            <w:tcW w:w="1337" w:type="dxa"/>
            <w:vAlign w:val="bottom"/>
          </w:tcPr>
          <w:p w:rsidR="00352FAF" w:rsidRPr="009B6779" w:rsidRDefault="00352FAF" w:rsidP="009B0004">
            <w:pPr>
              <w:jc w:val="center"/>
              <w:rPr>
                <w:b/>
                <w:sz w:val="28"/>
                <w:szCs w:val="28"/>
              </w:rPr>
            </w:pPr>
            <w:r w:rsidRPr="009B6779">
              <w:rPr>
                <w:b/>
                <w:sz w:val="28"/>
                <w:szCs w:val="28"/>
              </w:rPr>
              <w:t>30,47</w:t>
            </w:r>
          </w:p>
        </w:tc>
        <w:tc>
          <w:tcPr>
            <w:tcW w:w="1337" w:type="dxa"/>
            <w:vAlign w:val="bottom"/>
          </w:tcPr>
          <w:p w:rsidR="00352FAF" w:rsidRPr="009B6779" w:rsidRDefault="00352FAF" w:rsidP="009B0004">
            <w:pPr>
              <w:jc w:val="center"/>
              <w:rPr>
                <w:b/>
                <w:sz w:val="28"/>
                <w:szCs w:val="28"/>
              </w:rPr>
            </w:pPr>
            <w:r w:rsidRPr="009B6779">
              <w:rPr>
                <w:b/>
                <w:sz w:val="28"/>
                <w:szCs w:val="28"/>
              </w:rPr>
              <w:t>11,62</w:t>
            </w:r>
          </w:p>
        </w:tc>
        <w:tc>
          <w:tcPr>
            <w:tcW w:w="1338" w:type="dxa"/>
            <w:vAlign w:val="bottom"/>
          </w:tcPr>
          <w:p w:rsidR="00352FAF" w:rsidRPr="009B6779" w:rsidRDefault="00352FAF" w:rsidP="009B0004">
            <w:pPr>
              <w:jc w:val="center"/>
              <w:rPr>
                <w:b/>
                <w:sz w:val="28"/>
                <w:szCs w:val="28"/>
              </w:rPr>
            </w:pPr>
            <w:r w:rsidRPr="009B6779">
              <w:rPr>
                <w:b/>
                <w:sz w:val="28"/>
                <w:szCs w:val="28"/>
              </w:rPr>
              <w:t>2,54</w:t>
            </w:r>
          </w:p>
        </w:tc>
      </w:tr>
      <w:tr w:rsidR="00B35257" w:rsidRPr="009B6779" w:rsidTr="00352FA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5</w:t>
            </w:r>
          </w:p>
        </w:tc>
        <w:tc>
          <w:tcPr>
            <w:tcW w:w="1185" w:type="dxa"/>
          </w:tcPr>
          <w:p w:rsidR="00352FAF" w:rsidRPr="009B6779" w:rsidRDefault="00352FAF" w:rsidP="00812FE8">
            <w:pPr>
              <w:jc w:val="center"/>
              <w:rPr>
                <w:b/>
                <w:sz w:val="28"/>
                <w:szCs w:val="28"/>
              </w:rPr>
            </w:pPr>
            <w:r w:rsidRPr="009B6779">
              <w:rPr>
                <w:b/>
                <w:sz w:val="28"/>
                <w:szCs w:val="28"/>
              </w:rPr>
              <w:t>22,16</w:t>
            </w:r>
          </w:p>
        </w:tc>
        <w:tc>
          <w:tcPr>
            <w:tcW w:w="1185" w:type="dxa"/>
          </w:tcPr>
          <w:p w:rsidR="00352FAF" w:rsidRPr="009B6779" w:rsidRDefault="00352FAF" w:rsidP="00812FE8">
            <w:pPr>
              <w:jc w:val="center"/>
              <w:rPr>
                <w:b/>
                <w:sz w:val="28"/>
                <w:szCs w:val="28"/>
              </w:rPr>
            </w:pPr>
            <w:r w:rsidRPr="009B6779">
              <w:rPr>
                <w:b/>
                <w:sz w:val="28"/>
                <w:szCs w:val="28"/>
              </w:rPr>
              <w:t>18,92</w:t>
            </w:r>
          </w:p>
        </w:tc>
        <w:tc>
          <w:tcPr>
            <w:tcW w:w="1185" w:type="dxa"/>
          </w:tcPr>
          <w:p w:rsidR="00352FAF" w:rsidRPr="009B6779" w:rsidRDefault="00352FAF" w:rsidP="00812FE8">
            <w:pPr>
              <w:jc w:val="center"/>
              <w:rPr>
                <w:b/>
                <w:sz w:val="28"/>
                <w:szCs w:val="28"/>
              </w:rPr>
            </w:pPr>
            <w:r w:rsidRPr="009B6779">
              <w:rPr>
                <w:b/>
                <w:sz w:val="28"/>
                <w:szCs w:val="28"/>
              </w:rPr>
              <w:t>7,36</w:t>
            </w:r>
          </w:p>
        </w:tc>
        <w:tc>
          <w:tcPr>
            <w:tcW w:w="1555" w:type="dxa"/>
          </w:tcPr>
          <w:p w:rsidR="00352FAF" w:rsidRPr="009B6779" w:rsidRDefault="00352FAF" w:rsidP="00812FE8">
            <w:pPr>
              <w:jc w:val="center"/>
              <w:rPr>
                <w:b/>
                <w:sz w:val="28"/>
                <w:szCs w:val="28"/>
              </w:rPr>
            </w:pPr>
            <w:r w:rsidRPr="009B6779">
              <w:rPr>
                <w:b/>
                <w:sz w:val="28"/>
                <w:szCs w:val="28"/>
              </w:rPr>
              <w:t>1,68</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5</w:t>
            </w:r>
          </w:p>
        </w:tc>
        <w:tc>
          <w:tcPr>
            <w:tcW w:w="1338" w:type="dxa"/>
          </w:tcPr>
          <w:p w:rsidR="00352FAF" w:rsidRPr="009B6779" w:rsidRDefault="00352FAF" w:rsidP="00352FAF">
            <w:pPr>
              <w:jc w:val="center"/>
              <w:rPr>
                <w:b/>
                <w:sz w:val="28"/>
                <w:szCs w:val="28"/>
              </w:rPr>
            </w:pPr>
            <w:r w:rsidRPr="009B6779">
              <w:rPr>
                <w:b/>
                <w:sz w:val="28"/>
                <w:szCs w:val="28"/>
              </w:rPr>
              <w:t>24,07</w:t>
            </w:r>
          </w:p>
        </w:tc>
        <w:tc>
          <w:tcPr>
            <w:tcW w:w="1337" w:type="dxa"/>
          </w:tcPr>
          <w:p w:rsidR="00352FAF" w:rsidRPr="009B6779" w:rsidRDefault="00352FAF" w:rsidP="00352FAF">
            <w:pPr>
              <w:jc w:val="center"/>
              <w:rPr>
                <w:b/>
                <w:sz w:val="28"/>
                <w:szCs w:val="28"/>
              </w:rPr>
            </w:pPr>
            <w:r w:rsidRPr="009B6779">
              <w:rPr>
                <w:b/>
                <w:sz w:val="28"/>
                <w:szCs w:val="28"/>
              </w:rPr>
              <w:t>20,55</w:t>
            </w:r>
          </w:p>
        </w:tc>
        <w:tc>
          <w:tcPr>
            <w:tcW w:w="1337" w:type="dxa"/>
          </w:tcPr>
          <w:p w:rsidR="00352FAF" w:rsidRPr="009B6779" w:rsidRDefault="00352FAF" w:rsidP="00352FAF">
            <w:pPr>
              <w:jc w:val="center"/>
              <w:rPr>
                <w:b/>
                <w:sz w:val="28"/>
                <w:szCs w:val="28"/>
              </w:rPr>
            </w:pPr>
            <w:r w:rsidRPr="009B6779">
              <w:rPr>
                <w:b/>
                <w:sz w:val="28"/>
                <w:szCs w:val="28"/>
              </w:rPr>
              <w:t>7,99</w:t>
            </w:r>
          </w:p>
        </w:tc>
        <w:tc>
          <w:tcPr>
            <w:tcW w:w="1338" w:type="dxa"/>
          </w:tcPr>
          <w:p w:rsidR="00352FAF" w:rsidRPr="009B6779" w:rsidRDefault="00352FAF" w:rsidP="00352FAF">
            <w:pPr>
              <w:jc w:val="center"/>
              <w:rPr>
                <w:b/>
                <w:sz w:val="28"/>
                <w:szCs w:val="28"/>
              </w:rPr>
            </w:pPr>
            <w:r w:rsidRPr="009B6779">
              <w:rPr>
                <w:b/>
                <w:sz w:val="28"/>
                <w:szCs w:val="28"/>
              </w:rPr>
              <w:t>1,82</w:t>
            </w:r>
          </w:p>
        </w:tc>
      </w:tr>
      <w:tr w:rsidR="00B35257" w:rsidRPr="009B6779" w:rsidTr="006534EC">
        <w:tc>
          <w:tcPr>
            <w:tcW w:w="7513" w:type="dxa"/>
            <w:gridSpan w:val="6"/>
          </w:tcPr>
          <w:p w:rsidR="00352FAF" w:rsidRPr="009B6779" w:rsidRDefault="00352FAF" w:rsidP="00F42E3F">
            <w:pPr>
              <w:pStyle w:val="a5"/>
              <w:rPr>
                <w:sz w:val="28"/>
                <w:szCs w:val="28"/>
              </w:rPr>
            </w:pPr>
            <w:r w:rsidRPr="009B6779">
              <w:rPr>
                <w:sz w:val="28"/>
                <w:szCs w:val="28"/>
              </w:rPr>
              <w:t>Ялина, ялиця</w:t>
            </w:r>
          </w:p>
        </w:tc>
        <w:tc>
          <w:tcPr>
            <w:tcW w:w="7654" w:type="dxa"/>
            <w:gridSpan w:val="6"/>
          </w:tcPr>
          <w:p w:rsidR="00352FAF" w:rsidRPr="009B6779" w:rsidRDefault="00352FAF" w:rsidP="00812FE8">
            <w:pPr>
              <w:pStyle w:val="a5"/>
              <w:spacing w:before="0" w:beforeAutospacing="0" w:after="0" w:afterAutospacing="0"/>
              <w:jc w:val="both"/>
              <w:rPr>
                <w:sz w:val="28"/>
                <w:szCs w:val="28"/>
              </w:rPr>
            </w:pPr>
          </w:p>
        </w:tc>
      </w:tr>
      <w:tr w:rsidR="00B35257" w:rsidRPr="009B6779" w:rsidTr="00F42E3F">
        <w:tc>
          <w:tcPr>
            <w:tcW w:w="1218" w:type="dxa"/>
            <w:vMerge w:val="restart"/>
          </w:tcPr>
          <w:p w:rsidR="00352FAF" w:rsidRPr="009B6779" w:rsidRDefault="00352FAF" w:rsidP="00F42E3F">
            <w:pPr>
              <w:pStyle w:val="a5"/>
              <w:rPr>
                <w:sz w:val="28"/>
                <w:szCs w:val="28"/>
              </w:rPr>
            </w:pPr>
            <w:r w:rsidRPr="009B6779">
              <w:rPr>
                <w:sz w:val="28"/>
                <w:szCs w:val="28"/>
              </w:rPr>
              <w:t> </w:t>
            </w:r>
          </w:p>
          <w:p w:rsidR="00352FAF" w:rsidRPr="009B6779" w:rsidRDefault="00352FAF" w:rsidP="00F42E3F">
            <w:pPr>
              <w:pStyle w:val="a5"/>
              <w:rPr>
                <w:sz w:val="28"/>
                <w:szCs w:val="28"/>
              </w:rPr>
            </w:pPr>
            <w:r w:rsidRPr="009B6779">
              <w:rPr>
                <w:sz w:val="28"/>
                <w:szCs w:val="28"/>
              </w:rPr>
              <w:lastRenderedPageBreak/>
              <w:t> </w:t>
            </w:r>
          </w:p>
        </w:tc>
        <w:tc>
          <w:tcPr>
            <w:tcW w:w="1185" w:type="dxa"/>
          </w:tcPr>
          <w:p w:rsidR="00352FAF" w:rsidRPr="009B6779" w:rsidRDefault="00352FAF" w:rsidP="00F42E3F">
            <w:pPr>
              <w:pStyle w:val="a5"/>
              <w:jc w:val="center"/>
              <w:rPr>
                <w:sz w:val="28"/>
                <w:szCs w:val="28"/>
              </w:rPr>
            </w:pPr>
            <w:r w:rsidRPr="009B6779">
              <w:rPr>
                <w:sz w:val="28"/>
                <w:szCs w:val="28"/>
              </w:rPr>
              <w:lastRenderedPageBreak/>
              <w:t>1</w:t>
            </w:r>
          </w:p>
        </w:tc>
        <w:tc>
          <w:tcPr>
            <w:tcW w:w="1185" w:type="dxa"/>
          </w:tcPr>
          <w:p w:rsidR="00352FAF" w:rsidRPr="009B6779" w:rsidRDefault="00352FAF" w:rsidP="00F42E3F">
            <w:pPr>
              <w:pStyle w:val="a5"/>
              <w:jc w:val="center"/>
              <w:rPr>
                <w:b/>
                <w:sz w:val="28"/>
                <w:szCs w:val="28"/>
              </w:rPr>
            </w:pPr>
            <w:r w:rsidRPr="009B6779">
              <w:rPr>
                <w:b/>
                <w:sz w:val="28"/>
                <w:szCs w:val="28"/>
              </w:rPr>
              <w:t>106,3</w:t>
            </w:r>
          </w:p>
        </w:tc>
        <w:tc>
          <w:tcPr>
            <w:tcW w:w="1185" w:type="dxa"/>
          </w:tcPr>
          <w:p w:rsidR="00352FAF" w:rsidRPr="009B6779" w:rsidRDefault="00352FAF" w:rsidP="00F42E3F">
            <w:pPr>
              <w:pStyle w:val="a5"/>
              <w:jc w:val="center"/>
              <w:rPr>
                <w:b/>
                <w:sz w:val="28"/>
                <w:szCs w:val="28"/>
              </w:rPr>
            </w:pPr>
            <w:r w:rsidRPr="009B6779">
              <w:rPr>
                <w:b/>
                <w:sz w:val="28"/>
                <w:szCs w:val="28"/>
              </w:rPr>
              <w:t>90,64</w:t>
            </w:r>
          </w:p>
        </w:tc>
        <w:tc>
          <w:tcPr>
            <w:tcW w:w="1185" w:type="dxa"/>
          </w:tcPr>
          <w:p w:rsidR="00352FAF" w:rsidRPr="009B6779" w:rsidRDefault="00352FAF" w:rsidP="00F42E3F">
            <w:pPr>
              <w:jc w:val="center"/>
              <w:rPr>
                <w:b/>
                <w:sz w:val="28"/>
                <w:szCs w:val="28"/>
              </w:rPr>
            </w:pPr>
            <w:r w:rsidRPr="009B6779">
              <w:rPr>
                <w:b/>
                <w:sz w:val="28"/>
                <w:szCs w:val="28"/>
              </w:rPr>
              <w:t>34,76</w:t>
            </w:r>
          </w:p>
        </w:tc>
        <w:tc>
          <w:tcPr>
            <w:tcW w:w="1555" w:type="dxa"/>
          </w:tcPr>
          <w:p w:rsidR="00352FAF" w:rsidRPr="009B6779" w:rsidRDefault="00352FAF" w:rsidP="00F42E3F">
            <w:pPr>
              <w:jc w:val="center"/>
              <w:rPr>
                <w:b/>
                <w:sz w:val="28"/>
                <w:szCs w:val="28"/>
              </w:rPr>
            </w:pPr>
            <w:r w:rsidRPr="009B6779">
              <w:rPr>
                <w:b/>
                <w:sz w:val="28"/>
                <w:szCs w:val="28"/>
              </w:rPr>
              <w:t>4,02</w:t>
            </w:r>
          </w:p>
        </w:tc>
        <w:tc>
          <w:tcPr>
            <w:tcW w:w="1134" w:type="dxa"/>
            <w:vMerge w:val="restart"/>
          </w:tcPr>
          <w:p w:rsidR="00352FAF" w:rsidRPr="009B6779" w:rsidRDefault="00352FAF" w:rsidP="00812FE8">
            <w:pPr>
              <w:pStyle w:val="a5"/>
              <w:spacing w:before="0" w:beforeAutospacing="0" w:after="0" w:afterAutospacing="0"/>
              <w:rPr>
                <w:sz w:val="28"/>
                <w:szCs w:val="28"/>
              </w:rPr>
            </w:pPr>
            <w:r w:rsidRPr="009B6779">
              <w:rPr>
                <w:sz w:val="28"/>
                <w:szCs w:val="28"/>
              </w:rPr>
              <w:t xml:space="preserve">Ялина, </w:t>
            </w:r>
            <w:r w:rsidRPr="009B6779">
              <w:rPr>
                <w:sz w:val="28"/>
                <w:szCs w:val="28"/>
              </w:rPr>
              <w:lastRenderedPageBreak/>
              <w:t>ялиця </w:t>
            </w:r>
          </w:p>
        </w:tc>
        <w:tc>
          <w:tcPr>
            <w:tcW w:w="1170" w:type="dxa"/>
            <w:vAlign w:val="center"/>
          </w:tcPr>
          <w:p w:rsidR="00352FAF" w:rsidRPr="009B6779" w:rsidRDefault="00352FAF" w:rsidP="00812FE8">
            <w:pPr>
              <w:pStyle w:val="a5"/>
              <w:jc w:val="center"/>
              <w:rPr>
                <w:sz w:val="28"/>
                <w:szCs w:val="28"/>
              </w:rPr>
            </w:pPr>
            <w:r w:rsidRPr="009B6779">
              <w:rPr>
                <w:sz w:val="28"/>
                <w:szCs w:val="28"/>
              </w:rPr>
              <w:lastRenderedPageBreak/>
              <w:t>1</w:t>
            </w:r>
          </w:p>
        </w:tc>
        <w:tc>
          <w:tcPr>
            <w:tcW w:w="1338" w:type="dxa"/>
            <w:vAlign w:val="bottom"/>
          </w:tcPr>
          <w:p w:rsidR="00352FAF" w:rsidRPr="009B6779" w:rsidRDefault="00352FAF" w:rsidP="009B0004">
            <w:pPr>
              <w:jc w:val="center"/>
              <w:rPr>
                <w:b/>
                <w:sz w:val="28"/>
                <w:szCs w:val="28"/>
              </w:rPr>
            </w:pPr>
            <w:r w:rsidRPr="009B6779">
              <w:rPr>
                <w:b/>
                <w:sz w:val="28"/>
                <w:szCs w:val="28"/>
              </w:rPr>
              <w:t>115,44</w:t>
            </w:r>
          </w:p>
        </w:tc>
        <w:tc>
          <w:tcPr>
            <w:tcW w:w="1337" w:type="dxa"/>
            <w:vAlign w:val="bottom"/>
          </w:tcPr>
          <w:p w:rsidR="00352FAF" w:rsidRPr="009B6779" w:rsidRDefault="00352FAF" w:rsidP="009B0004">
            <w:pPr>
              <w:jc w:val="center"/>
              <w:rPr>
                <w:b/>
                <w:sz w:val="28"/>
                <w:szCs w:val="28"/>
              </w:rPr>
            </w:pPr>
            <w:r w:rsidRPr="009B6779">
              <w:rPr>
                <w:b/>
                <w:sz w:val="28"/>
                <w:szCs w:val="28"/>
              </w:rPr>
              <w:t>98,44</w:t>
            </w:r>
          </w:p>
        </w:tc>
        <w:tc>
          <w:tcPr>
            <w:tcW w:w="1337" w:type="dxa"/>
            <w:vAlign w:val="bottom"/>
          </w:tcPr>
          <w:p w:rsidR="00352FAF" w:rsidRPr="009B6779" w:rsidRDefault="00352FAF" w:rsidP="009B0004">
            <w:pPr>
              <w:jc w:val="center"/>
              <w:rPr>
                <w:b/>
                <w:sz w:val="28"/>
                <w:szCs w:val="28"/>
              </w:rPr>
            </w:pPr>
            <w:r w:rsidRPr="009B6779">
              <w:rPr>
                <w:b/>
                <w:sz w:val="28"/>
                <w:szCs w:val="28"/>
              </w:rPr>
              <w:t>37,75</w:t>
            </w:r>
          </w:p>
        </w:tc>
        <w:tc>
          <w:tcPr>
            <w:tcW w:w="1338" w:type="dxa"/>
            <w:vAlign w:val="bottom"/>
          </w:tcPr>
          <w:p w:rsidR="00352FAF" w:rsidRPr="009B6779" w:rsidRDefault="00352FAF" w:rsidP="009B0004">
            <w:pPr>
              <w:jc w:val="center"/>
              <w:rPr>
                <w:b/>
                <w:sz w:val="28"/>
                <w:szCs w:val="28"/>
              </w:rPr>
            </w:pPr>
            <w:r w:rsidRPr="009B6779">
              <w:rPr>
                <w:b/>
                <w:sz w:val="28"/>
                <w:szCs w:val="28"/>
              </w:rPr>
              <w:t>4,37</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2</w:t>
            </w:r>
          </w:p>
        </w:tc>
        <w:tc>
          <w:tcPr>
            <w:tcW w:w="1185" w:type="dxa"/>
          </w:tcPr>
          <w:p w:rsidR="00352FAF" w:rsidRPr="009B6779" w:rsidRDefault="00352FAF" w:rsidP="00812FE8">
            <w:pPr>
              <w:jc w:val="center"/>
              <w:rPr>
                <w:b/>
                <w:sz w:val="28"/>
                <w:szCs w:val="28"/>
              </w:rPr>
            </w:pPr>
            <w:r w:rsidRPr="009B6779">
              <w:rPr>
                <w:b/>
                <w:sz w:val="28"/>
                <w:szCs w:val="28"/>
              </w:rPr>
              <w:t>78,9</w:t>
            </w:r>
          </w:p>
        </w:tc>
        <w:tc>
          <w:tcPr>
            <w:tcW w:w="1185" w:type="dxa"/>
          </w:tcPr>
          <w:p w:rsidR="00352FAF" w:rsidRPr="009B6779" w:rsidRDefault="00352FAF" w:rsidP="00812FE8">
            <w:pPr>
              <w:jc w:val="center"/>
              <w:rPr>
                <w:b/>
                <w:sz w:val="28"/>
                <w:szCs w:val="28"/>
              </w:rPr>
            </w:pPr>
            <w:r w:rsidRPr="009B6779">
              <w:rPr>
                <w:b/>
                <w:sz w:val="28"/>
                <w:szCs w:val="28"/>
              </w:rPr>
              <w:t>67,18</w:t>
            </w:r>
          </w:p>
        </w:tc>
        <w:tc>
          <w:tcPr>
            <w:tcW w:w="1185" w:type="dxa"/>
          </w:tcPr>
          <w:p w:rsidR="00352FAF" w:rsidRPr="009B6779" w:rsidRDefault="00352FAF" w:rsidP="00812FE8">
            <w:pPr>
              <w:jc w:val="center"/>
              <w:rPr>
                <w:b/>
                <w:sz w:val="28"/>
                <w:szCs w:val="28"/>
              </w:rPr>
            </w:pPr>
            <w:r w:rsidRPr="009B6779">
              <w:rPr>
                <w:b/>
                <w:sz w:val="28"/>
                <w:szCs w:val="28"/>
              </w:rPr>
              <w:t>26,08</w:t>
            </w:r>
          </w:p>
        </w:tc>
        <w:tc>
          <w:tcPr>
            <w:tcW w:w="1555" w:type="dxa"/>
          </w:tcPr>
          <w:p w:rsidR="00352FAF" w:rsidRPr="009B6779" w:rsidRDefault="00352FAF" w:rsidP="00812FE8">
            <w:pPr>
              <w:jc w:val="center"/>
              <w:rPr>
                <w:b/>
                <w:sz w:val="28"/>
                <w:szCs w:val="28"/>
              </w:rPr>
            </w:pPr>
            <w:r w:rsidRPr="009B6779">
              <w:rPr>
                <w:b/>
                <w:sz w:val="28"/>
                <w:szCs w:val="28"/>
              </w:rPr>
              <w:t>2,66</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2</w:t>
            </w:r>
          </w:p>
        </w:tc>
        <w:tc>
          <w:tcPr>
            <w:tcW w:w="1338" w:type="dxa"/>
            <w:vAlign w:val="bottom"/>
          </w:tcPr>
          <w:p w:rsidR="00352FAF" w:rsidRPr="009B6779" w:rsidRDefault="00352FAF" w:rsidP="009B0004">
            <w:pPr>
              <w:jc w:val="center"/>
              <w:rPr>
                <w:b/>
                <w:sz w:val="28"/>
                <w:szCs w:val="28"/>
              </w:rPr>
            </w:pPr>
            <w:r w:rsidRPr="009B6779">
              <w:rPr>
                <w:b/>
                <w:sz w:val="28"/>
                <w:szCs w:val="28"/>
              </w:rPr>
              <w:t>85,69</w:t>
            </w:r>
          </w:p>
        </w:tc>
        <w:tc>
          <w:tcPr>
            <w:tcW w:w="1337" w:type="dxa"/>
            <w:vAlign w:val="bottom"/>
          </w:tcPr>
          <w:p w:rsidR="00352FAF" w:rsidRPr="009B6779" w:rsidRDefault="00352FAF" w:rsidP="009B0004">
            <w:pPr>
              <w:jc w:val="center"/>
              <w:rPr>
                <w:b/>
                <w:sz w:val="28"/>
                <w:szCs w:val="28"/>
              </w:rPr>
            </w:pPr>
            <w:r w:rsidRPr="009B6779">
              <w:rPr>
                <w:b/>
                <w:sz w:val="28"/>
                <w:szCs w:val="28"/>
              </w:rPr>
              <w:t>72,96</w:t>
            </w:r>
          </w:p>
        </w:tc>
        <w:tc>
          <w:tcPr>
            <w:tcW w:w="1337" w:type="dxa"/>
            <w:vAlign w:val="bottom"/>
          </w:tcPr>
          <w:p w:rsidR="00352FAF" w:rsidRPr="009B6779" w:rsidRDefault="00352FAF" w:rsidP="009B0004">
            <w:pPr>
              <w:jc w:val="center"/>
              <w:rPr>
                <w:b/>
                <w:sz w:val="28"/>
                <w:szCs w:val="28"/>
              </w:rPr>
            </w:pPr>
            <w:r w:rsidRPr="009B6779">
              <w:rPr>
                <w:b/>
                <w:sz w:val="28"/>
                <w:szCs w:val="28"/>
              </w:rPr>
              <w:t>28,32</w:t>
            </w:r>
          </w:p>
        </w:tc>
        <w:tc>
          <w:tcPr>
            <w:tcW w:w="1338" w:type="dxa"/>
            <w:vAlign w:val="bottom"/>
          </w:tcPr>
          <w:p w:rsidR="00352FAF" w:rsidRPr="009B6779" w:rsidRDefault="00352FAF" w:rsidP="009B0004">
            <w:pPr>
              <w:jc w:val="center"/>
              <w:rPr>
                <w:b/>
                <w:sz w:val="28"/>
                <w:szCs w:val="28"/>
              </w:rPr>
            </w:pPr>
            <w:r w:rsidRPr="009B6779">
              <w:rPr>
                <w:b/>
                <w:sz w:val="28"/>
                <w:szCs w:val="28"/>
              </w:rPr>
              <w:t>2,89</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3</w:t>
            </w:r>
          </w:p>
        </w:tc>
        <w:tc>
          <w:tcPr>
            <w:tcW w:w="1185" w:type="dxa"/>
          </w:tcPr>
          <w:p w:rsidR="00352FAF" w:rsidRPr="009B6779" w:rsidRDefault="00352FAF" w:rsidP="00812FE8">
            <w:pPr>
              <w:jc w:val="center"/>
              <w:rPr>
                <w:b/>
                <w:sz w:val="28"/>
                <w:szCs w:val="28"/>
              </w:rPr>
            </w:pPr>
            <w:r w:rsidRPr="009B6779">
              <w:rPr>
                <w:b/>
                <w:sz w:val="28"/>
                <w:szCs w:val="28"/>
              </w:rPr>
              <w:t>63,28</w:t>
            </w:r>
          </w:p>
        </w:tc>
        <w:tc>
          <w:tcPr>
            <w:tcW w:w="1185" w:type="dxa"/>
          </w:tcPr>
          <w:p w:rsidR="00352FAF" w:rsidRPr="009B6779" w:rsidRDefault="00352FAF" w:rsidP="00812FE8">
            <w:pPr>
              <w:jc w:val="center"/>
              <w:rPr>
                <w:b/>
                <w:sz w:val="28"/>
                <w:szCs w:val="28"/>
              </w:rPr>
            </w:pPr>
            <w:r w:rsidRPr="009B6779">
              <w:rPr>
                <w:b/>
                <w:sz w:val="28"/>
                <w:szCs w:val="28"/>
              </w:rPr>
              <w:t>54,14</w:t>
            </w:r>
          </w:p>
        </w:tc>
        <w:tc>
          <w:tcPr>
            <w:tcW w:w="1185" w:type="dxa"/>
          </w:tcPr>
          <w:p w:rsidR="00352FAF" w:rsidRPr="009B6779" w:rsidRDefault="00352FAF" w:rsidP="00812FE8">
            <w:pPr>
              <w:jc w:val="center"/>
              <w:rPr>
                <w:b/>
                <w:sz w:val="28"/>
                <w:szCs w:val="28"/>
              </w:rPr>
            </w:pPr>
            <w:r w:rsidRPr="009B6779">
              <w:rPr>
                <w:b/>
                <w:sz w:val="28"/>
                <w:szCs w:val="28"/>
              </w:rPr>
              <w:t>20,72</w:t>
            </w:r>
          </w:p>
        </w:tc>
        <w:tc>
          <w:tcPr>
            <w:tcW w:w="1555" w:type="dxa"/>
          </w:tcPr>
          <w:p w:rsidR="00352FAF" w:rsidRPr="009B6779" w:rsidRDefault="00352FAF" w:rsidP="00812FE8">
            <w:pPr>
              <w:jc w:val="center"/>
              <w:rPr>
                <w:b/>
                <w:sz w:val="28"/>
                <w:szCs w:val="28"/>
              </w:rPr>
            </w:pPr>
            <w:r w:rsidRPr="009B6779">
              <w:rPr>
                <w:b/>
                <w:sz w:val="28"/>
                <w:szCs w:val="28"/>
              </w:rPr>
              <w:t>2,34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3</w:t>
            </w:r>
          </w:p>
        </w:tc>
        <w:tc>
          <w:tcPr>
            <w:tcW w:w="1338" w:type="dxa"/>
            <w:vAlign w:val="bottom"/>
          </w:tcPr>
          <w:p w:rsidR="00352FAF" w:rsidRPr="009B6779" w:rsidRDefault="00352FAF" w:rsidP="009B0004">
            <w:pPr>
              <w:jc w:val="center"/>
              <w:rPr>
                <w:b/>
                <w:sz w:val="28"/>
                <w:szCs w:val="28"/>
              </w:rPr>
            </w:pPr>
            <w:r w:rsidRPr="009B6779">
              <w:rPr>
                <w:b/>
                <w:sz w:val="28"/>
                <w:szCs w:val="28"/>
              </w:rPr>
              <w:t>68,72</w:t>
            </w:r>
          </w:p>
        </w:tc>
        <w:tc>
          <w:tcPr>
            <w:tcW w:w="1337" w:type="dxa"/>
            <w:vAlign w:val="bottom"/>
          </w:tcPr>
          <w:p w:rsidR="00352FAF" w:rsidRPr="009B6779" w:rsidRDefault="00352FAF" w:rsidP="009B0004">
            <w:pPr>
              <w:jc w:val="center"/>
              <w:rPr>
                <w:b/>
                <w:sz w:val="28"/>
                <w:szCs w:val="28"/>
              </w:rPr>
            </w:pPr>
            <w:r w:rsidRPr="009B6779">
              <w:rPr>
                <w:b/>
                <w:sz w:val="28"/>
                <w:szCs w:val="28"/>
              </w:rPr>
              <w:t>58,80</w:t>
            </w:r>
          </w:p>
        </w:tc>
        <w:tc>
          <w:tcPr>
            <w:tcW w:w="1337" w:type="dxa"/>
            <w:vAlign w:val="bottom"/>
          </w:tcPr>
          <w:p w:rsidR="00352FAF" w:rsidRPr="009B6779" w:rsidRDefault="00352FAF" w:rsidP="009B0004">
            <w:pPr>
              <w:jc w:val="center"/>
              <w:rPr>
                <w:b/>
                <w:sz w:val="28"/>
                <w:szCs w:val="28"/>
              </w:rPr>
            </w:pPr>
            <w:r w:rsidRPr="009B6779">
              <w:rPr>
                <w:b/>
                <w:sz w:val="28"/>
                <w:szCs w:val="28"/>
              </w:rPr>
              <w:t>22,50</w:t>
            </w:r>
          </w:p>
        </w:tc>
        <w:tc>
          <w:tcPr>
            <w:tcW w:w="1338" w:type="dxa"/>
            <w:vAlign w:val="bottom"/>
          </w:tcPr>
          <w:p w:rsidR="00352FAF" w:rsidRPr="009B6779" w:rsidRDefault="00352FAF" w:rsidP="009B0004">
            <w:pPr>
              <w:jc w:val="center"/>
              <w:rPr>
                <w:b/>
                <w:sz w:val="28"/>
                <w:szCs w:val="28"/>
              </w:rPr>
            </w:pPr>
            <w:r w:rsidRPr="009B6779">
              <w:rPr>
                <w:b/>
                <w:sz w:val="28"/>
                <w:szCs w:val="28"/>
              </w:rPr>
              <w:t>2,54</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4</w:t>
            </w:r>
          </w:p>
        </w:tc>
        <w:tc>
          <w:tcPr>
            <w:tcW w:w="1185" w:type="dxa"/>
          </w:tcPr>
          <w:p w:rsidR="00352FAF" w:rsidRPr="009B6779" w:rsidRDefault="00352FAF" w:rsidP="00812FE8">
            <w:pPr>
              <w:jc w:val="center"/>
              <w:rPr>
                <w:b/>
                <w:sz w:val="28"/>
                <w:szCs w:val="28"/>
              </w:rPr>
            </w:pPr>
            <w:r w:rsidRPr="009B6779">
              <w:rPr>
                <w:b/>
                <w:sz w:val="28"/>
                <w:szCs w:val="28"/>
              </w:rPr>
              <w:t>47,62</w:t>
            </w:r>
          </w:p>
        </w:tc>
        <w:tc>
          <w:tcPr>
            <w:tcW w:w="1185" w:type="dxa"/>
          </w:tcPr>
          <w:p w:rsidR="00352FAF" w:rsidRPr="009B6779" w:rsidRDefault="00352FAF" w:rsidP="00812FE8">
            <w:pPr>
              <w:jc w:val="center"/>
              <w:rPr>
                <w:b/>
                <w:sz w:val="28"/>
                <w:szCs w:val="28"/>
              </w:rPr>
            </w:pPr>
            <w:r w:rsidRPr="009B6779">
              <w:rPr>
                <w:b/>
                <w:sz w:val="28"/>
                <w:szCs w:val="28"/>
              </w:rPr>
              <w:t>40,44</w:t>
            </w:r>
          </w:p>
        </w:tc>
        <w:tc>
          <w:tcPr>
            <w:tcW w:w="1185" w:type="dxa"/>
          </w:tcPr>
          <w:p w:rsidR="00352FAF" w:rsidRPr="009B6779" w:rsidRDefault="00352FAF" w:rsidP="00812FE8">
            <w:pPr>
              <w:jc w:val="center"/>
              <w:rPr>
                <w:b/>
                <w:sz w:val="28"/>
                <w:szCs w:val="28"/>
              </w:rPr>
            </w:pPr>
            <w:r w:rsidRPr="009B6779">
              <w:rPr>
                <w:b/>
                <w:sz w:val="28"/>
                <w:szCs w:val="28"/>
              </w:rPr>
              <w:t>15,38</w:t>
            </w:r>
          </w:p>
        </w:tc>
        <w:tc>
          <w:tcPr>
            <w:tcW w:w="1555" w:type="dxa"/>
          </w:tcPr>
          <w:p w:rsidR="00352FAF" w:rsidRPr="009B6779" w:rsidRDefault="00352FAF" w:rsidP="00812FE8">
            <w:pPr>
              <w:jc w:val="center"/>
              <w:rPr>
                <w:b/>
                <w:sz w:val="28"/>
                <w:szCs w:val="28"/>
              </w:rPr>
            </w:pPr>
            <w:r w:rsidRPr="009B6779">
              <w:rPr>
                <w:b/>
                <w:sz w:val="28"/>
                <w:szCs w:val="28"/>
              </w:rPr>
              <w:t>1,68</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4</w:t>
            </w:r>
          </w:p>
        </w:tc>
        <w:tc>
          <w:tcPr>
            <w:tcW w:w="1338" w:type="dxa"/>
            <w:vAlign w:val="bottom"/>
          </w:tcPr>
          <w:p w:rsidR="00352FAF" w:rsidRPr="009B6779" w:rsidRDefault="00352FAF" w:rsidP="009B0004">
            <w:pPr>
              <w:jc w:val="center"/>
              <w:rPr>
                <w:b/>
                <w:sz w:val="28"/>
                <w:szCs w:val="28"/>
              </w:rPr>
            </w:pPr>
            <w:r w:rsidRPr="009B6779">
              <w:rPr>
                <w:b/>
                <w:sz w:val="28"/>
                <w:szCs w:val="28"/>
              </w:rPr>
              <w:t>51,72</w:t>
            </w:r>
          </w:p>
        </w:tc>
        <w:tc>
          <w:tcPr>
            <w:tcW w:w="1337" w:type="dxa"/>
            <w:vAlign w:val="bottom"/>
          </w:tcPr>
          <w:p w:rsidR="00352FAF" w:rsidRPr="009B6779" w:rsidRDefault="00352FAF" w:rsidP="009B0004">
            <w:pPr>
              <w:jc w:val="center"/>
              <w:rPr>
                <w:b/>
                <w:sz w:val="28"/>
                <w:szCs w:val="28"/>
              </w:rPr>
            </w:pPr>
            <w:r w:rsidRPr="009B6779">
              <w:rPr>
                <w:b/>
                <w:sz w:val="28"/>
                <w:szCs w:val="28"/>
              </w:rPr>
              <w:t>43,92</w:t>
            </w:r>
          </w:p>
        </w:tc>
        <w:tc>
          <w:tcPr>
            <w:tcW w:w="1337" w:type="dxa"/>
            <w:vAlign w:val="bottom"/>
          </w:tcPr>
          <w:p w:rsidR="00352FAF" w:rsidRPr="009B6779" w:rsidRDefault="00352FAF" w:rsidP="009B0004">
            <w:pPr>
              <w:jc w:val="center"/>
              <w:rPr>
                <w:b/>
                <w:sz w:val="28"/>
                <w:szCs w:val="28"/>
              </w:rPr>
            </w:pPr>
            <w:r w:rsidRPr="009B6779">
              <w:rPr>
                <w:b/>
                <w:sz w:val="28"/>
                <w:szCs w:val="28"/>
              </w:rPr>
              <w:t>16,70</w:t>
            </w:r>
          </w:p>
        </w:tc>
        <w:tc>
          <w:tcPr>
            <w:tcW w:w="1338" w:type="dxa"/>
            <w:vAlign w:val="bottom"/>
          </w:tcPr>
          <w:p w:rsidR="00352FAF" w:rsidRPr="009B6779" w:rsidRDefault="00352FAF" w:rsidP="009B0004">
            <w:pPr>
              <w:jc w:val="center"/>
              <w:rPr>
                <w:b/>
                <w:sz w:val="28"/>
                <w:szCs w:val="28"/>
              </w:rPr>
            </w:pPr>
            <w:r w:rsidRPr="009B6779">
              <w:rPr>
                <w:b/>
                <w:sz w:val="28"/>
                <w:szCs w:val="28"/>
              </w:rPr>
              <w:t>1,82</w:t>
            </w:r>
          </w:p>
        </w:tc>
      </w:tr>
      <w:tr w:rsidR="00B35257" w:rsidRPr="009B6779" w:rsidTr="00352FA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5</w:t>
            </w:r>
          </w:p>
        </w:tc>
        <w:tc>
          <w:tcPr>
            <w:tcW w:w="1185" w:type="dxa"/>
          </w:tcPr>
          <w:p w:rsidR="00352FAF" w:rsidRPr="009B6779" w:rsidRDefault="00352FAF" w:rsidP="00812FE8">
            <w:pPr>
              <w:jc w:val="center"/>
              <w:rPr>
                <w:b/>
                <w:sz w:val="28"/>
                <w:szCs w:val="28"/>
              </w:rPr>
            </w:pPr>
            <w:r w:rsidRPr="009B6779">
              <w:rPr>
                <w:b/>
                <w:sz w:val="28"/>
                <w:szCs w:val="28"/>
              </w:rPr>
              <w:t>31,96</w:t>
            </w:r>
          </w:p>
        </w:tc>
        <w:tc>
          <w:tcPr>
            <w:tcW w:w="1185" w:type="dxa"/>
          </w:tcPr>
          <w:p w:rsidR="00352FAF" w:rsidRPr="009B6779" w:rsidRDefault="00352FAF" w:rsidP="00812FE8">
            <w:pPr>
              <w:jc w:val="center"/>
              <w:rPr>
                <w:b/>
                <w:sz w:val="28"/>
                <w:szCs w:val="28"/>
              </w:rPr>
            </w:pPr>
            <w:r w:rsidRPr="009B6779">
              <w:rPr>
                <w:b/>
                <w:sz w:val="28"/>
                <w:szCs w:val="28"/>
              </w:rPr>
              <w:t>26,74</w:t>
            </w:r>
          </w:p>
        </w:tc>
        <w:tc>
          <w:tcPr>
            <w:tcW w:w="1185" w:type="dxa"/>
          </w:tcPr>
          <w:p w:rsidR="00352FAF" w:rsidRPr="009B6779" w:rsidRDefault="00352FAF" w:rsidP="00812FE8">
            <w:pPr>
              <w:jc w:val="center"/>
              <w:rPr>
                <w:b/>
                <w:sz w:val="28"/>
                <w:szCs w:val="28"/>
              </w:rPr>
            </w:pPr>
            <w:r w:rsidRPr="009B6779">
              <w:rPr>
                <w:b/>
                <w:sz w:val="28"/>
                <w:szCs w:val="28"/>
              </w:rPr>
              <w:t>10,38</w:t>
            </w:r>
          </w:p>
        </w:tc>
        <w:tc>
          <w:tcPr>
            <w:tcW w:w="1555" w:type="dxa"/>
          </w:tcPr>
          <w:p w:rsidR="00352FAF" w:rsidRPr="009B6779" w:rsidRDefault="00352FAF" w:rsidP="00812FE8">
            <w:pPr>
              <w:jc w:val="center"/>
              <w:rPr>
                <w:b/>
                <w:sz w:val="28"/>
                <w:szCs w:val="28"/>
              </w:rPr>
            </w:pPr>
            <w:r w:rsidRPr="009B6779">
              <w:rPr>
                <w:b/>
                <w:sz w:val="28"/>
                <w:szCs w:val="28"/>
              </w:rPr>
              <w:t>1,34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5</w:t>
            </w:r>
          </w:p>
        </w:tc>
        <w:tc>
          <w:tcPr>
            <w:tcW w:w="1338" w:type="dxa"/>
          </w:tcPr>
          <w:p w:rsidR="00352FAF" w:rsidRPr="009B6779" w:rsidRDefault="00352FAF" w:rsidP="00352FAF">
            <w:pPr>
              <w:jc w:val="center"/>
              <w:rPr>
                <w:b/>
                <w:sz w:val="28"/>
                <w:szCs w:val="28"/>
              </w:rPr>
            </w:pPr>
            <w:r w:rsidRPr="009B6779">
              <w:rPr>
                <w:b/>
                <w:sz w:val="28"/>
                <w:szCs w:val="28"/>
              </w:rPr>
              <w:t>34,71</w:t>
            </w:r>
          </w:p>
        </w:tc>
        <w:tc>
          <w:tcPr>
            <w:tcW w:w="1337" w:type="dxa"/>
          </w:tcPr>
          <w:p w:rsidR="00352FAF" w:rsidRPr="009B6779" w:rsidRDefault="00352FAF" w:rsidP="00352FAF">
            <w:pPr>
              <w:jc w:val="center"/>
              <w:rPr>
                <w:b/>
                <w:sz w:val="28"/>
                <w:szCs w:val="28"/>
              </w:rPr>
            </w:pPr>
            <w:r w:rsidRPr="009B6779">
              <w:rPr>
                <w:b/>
                <w:sz w:val="28"/>
                <w:szCs w:val="28"/>
              </w:rPr>
              <w:t>29,04</w:t>
            </w:r>
          </w:p>
        </w:tc>
        <w:tc>
          <w:tcPr>
            <w:tcW w:w="1337" w:type="dxa"/>
          </w:tcPr>
          <w:p w:rsidR="00352FAF" w:rsidRPr="009B6779" w:rsidRDefault="00352FAF" w:rsidP="00352FAF">
            <w:pPr>
              <w:jc w:val="center"/>
              <w:rPr>
                <w:b/>
                <w:sz w:val="28"/>
                <w:szCs w:val="28"/>
              </w:rPr>
            </w:pPr>
            <w:r w:rsidRPr="009B6779">
              <w:rPr>
                <w:b/>
                <w:sz w:val="28"/>
                <w:szCs w:val="28"/>
              </w:rPr>
              <w:t>11,27</w:t>
            </w:r>
          </w:p>
        </w:tc>
        <w:tc>
          <w:tcPr>
            <w:tcW w:w="1338" w:type="dxa"/>
          </w:tcPr>
          <w:p w:rsidR="00352FAF" w:rsidRPr="009B6779" w:rsidRDefault="00352FAF" w:rsidP="00352FAF">
            <w:pPr>
              <w:jc w:val="center"/>
              <w:rPr>
                <w:b/>
                <w:sz w:val="28"/>
                <w:szCs w:val="28"/>
              </w:rPr>
            </w:pPr>
            <w:r w:rsidRPr="009B6779">
              <w:rPr>
                <w:b/>
                <w:sz w:val="28"/>
                <w:szCs w:val="28"/>
              </w:rPr>
              <w:t>1,46</w:t>
            </w:r>
          </w:p>
        </w:tc>
      </w:tr>
      <w:tr w:rsidR="00B35257" w:rsidRPr="009B6779" w:rsidTr="006534EC">
        <w:tc>
          <w:tcPr>
            <w:tcW w:w="7513" w:type="dxa"/>
            <w:gridSpan w:val="6"/>
          </w:tcPr>
          <w:p w:rsidR="00352FAF" w:rsidRPr="009B6779" w:rsidRDefault="00352FAF" w:rsidP="00F42E3F">
            <w:pPr>
              <w:pStyle w:val="a5"/>
              <w:rPr>
                <w:sz w:val="28"/>
                <w:szCs w:val="28"/>
              </w:rPr>
            </w:pPr>
            <w:r w:rsidRPr="009B6779">
              <w:rPr>
                <w:sz w:val="28"/>
                <w:szCs w:val="28"/>
              </w:rPr>
              <w:t>Дуб (крім дуба коркового)</w:t>
            </w:r>
          </w:p>
        </w:tc>
        <w:tc>
          <w:tcPr>
            <w:tcW w:w="7654" w:type="dxa"/>
            <w:gridSpan w:val="6"/>
          </w:tcPr>
          <w:p w:rsidR="00352FAF" w:rsidRPr="009B6779" w:rsidRDefault="00352FAF" w:rsidP="00812FE8">
            <w:pPr>
              <w:pStyle w:val="a5"/>
              <w:spacing w:before="0" w:beforeAutospacing="0" w:after="0" w:afterAutospacing="0"/>
              <w:jc w:val="both"/>
              <w:rPr>
                <w:sz w:val="28"/>
                <w:szCs w:val="28"/>
              </w:rPr>
            </w:pPr>
          </w:p>
        </w:tc>
      </w:tr>
      <w:tr w:rsidR="00B35257" w:rsidRPr="009B6779" w:rsidTr="00F42E3F">
        <w:tc>
          <w:tcPr>
            <w:tcW w:w="1218" w:type="dxa"/>
            <w:vMerge w:val="restart"/>
          </w:tcPr>
          <w:p w:rsidR="00352FAF" w:rsidRPr="009B6779" w:rsidRDefault="00352FAF" w:rsidP="00F42E3F">
            <w:pPr>
              <w:pStyle w:val="a5"/>
              <w:rPr>
                <w:sz w:val="28"/>
                <w:szCs w:val="28"/>
              </w:rPr>
            </w:pPr>
            <w:r w:rsidRPr="009B6779">
              <w:rPr>
                <w:sz w:val="28"/>
                <w:szCs w:val="28"/>
              </w:rPr>
              <w:t>  </w:t>
            </w:r>
          </w:p>
          <w:p w:rsidR="00352FAF" w:rsidRPr="009B6779" w:rsidRDefault="00352FAF" w:rsidP="00F42E3F">
            <w:pPr>
              <w:pStyle w:val="a5"/>
              <w:rPr>
                <w:sz w:val="28"/>
                <w:szCs w:val="28"/>
              </w:rPr>
            </w:pPr>
            <w:r w:rsidRPr="009B6779">
              <w:rPr>
                <w:sz w:val="28"/>
                <w:szCs w:val="28"/>
              </w:rPr>
              <w:t> </w:t>
            </w:r>
          </w:p>
          <w:p w:rsidR="00352FAF" w:rsidRPr="009B6779" w:rsidRDefault="00352FAF" w:rsidP="00F42E3F">
            <w:pPr>
              <w:pStyle w:val="a5"/>
              <w:rPr>
                <w:sz w:val="28"/>
                <w:szCs w:val="28"/>
              </w:rPr>
            </w:pPr>
            <w:r w:rsidRPr="009B6779">
              <w:rPr>
                <w:sz w:val="28"/>
                <w:szCs w:val="28"/>
              </w:rPr>
              <w:t> </w:t>
            </w:r>
          </w:p>
        </w:tc>
        <w:tc>
          <w:tcPr>
            <w:tcW w:w="1185" w:type="dxa"/>
          </w:tcPr>
          <w:p w:rsidR="00352FAF" w:rsidRPr="009B6779" w:rsidRDefault="00352FAF" w:rsidP="00F42E3F">
            <w:pPr>
              <w:pStyle w:val="a5"/>
              <w:jc w:val="center"/>
              <w:rPr>
                <w:sz w:val="28"/>
                <w:szCs w:val="28"/>
              </w:rPr>
            </w:pPr>
            <w:r w:rsidRPr="009B6779">
              <w:rPr>
                <w:sz w:val="28"/>
                <w:szCs w:val="28"/>
              </w:rPr>
              <w:t>1</w:t>
            </w:r>
          </w:p>
        </w:tc>
        <w:tc>
          <w:tcPr>
            <w:tcW w:w="1185" w:type="dxa"/>
          </w:tcPr>
          <w:p w:rsidR="00352FAF" w:rsidRPr="009B6779" w:rsidRDefault="00352FAF" w:rsidP="00F42E3F">
            <w:pPr>
              <w:pStyle w:val="a5"/>
              <w:jc w:val="center"/>
              <w:rPr>
                <w:b/>
                <w:sz w:val="28"/>
                <w:szCs w:val="28"/>
              </w:rPr>
            </w:pPr>
            <w:r w:rsidRPr="009B6779">
              <w:rPr>
                <w:b/>
                <w:sz w:val="28"/>
                <w:szCs w:val="28"/>
              </w:rPr>
              <w:t>449,38</w:t>
            </w:r>
          </w:p>
        </w:tc>
        <w:tc>
          <w:tcPr>
            <w:tcW w:w="1185" w:type="dxa"/>
          </w:tcPr>
          <w:p w:rsidR="00352FAF" w:rsidRPr="009B6779" w:rsidRDefault="00352FAF" w:rsidP="00F42E3F">
            <w:pPr>
              <w:pStyle w:val="a5"/>
              <w:jc w:val="center"/>
              <w:rPr>
                <w:b/>
                <w:sz w:val="28"/>
                <w:szCs w:val="28"/>
              </w:rPr>
            </w:pPr>
            <w:r w:rsidRPr="009B6779">
              <w:rPr>
                <w:b/>
                <w:sz w:val="28"/>
                <w:szCs w:val="28"/>
              </w:rPr>
              <w:t>215,94</w:t>
            </w:r>
          </w:p>
        </w:tc>
        <w:tc>
          <w:tcPr>
            <w:tcW w:w="1185" w:type="dxa"/>
          </w:tcPr>
          <w:p w:rsidR="00352FAF" w:rsidRPr="009B6779" w:rsidRDefault="00352FAF" w:rsidP="00F42E3F">
            <w:pPr>
              <w:jc w:val="center"/>
              <w:rPr>
                <w:b/>
                <w:sz w:val="28"/>
                <w:szCs w:val="28"/>
              </w:rPr>
            </w:pPr>
            <w:r w:rsidRPr="009B6779">
              <w:rPr>
                <w:b/>
                <w:sz w:val="28"/>
                <w:szCs w:val="28"/>
              </w:rPr>
              <w:t>71,9</w:t>
            </w:r>
          </w:p>
        </w:tc>
        <w:tc>
          <w:tcPr>
            <w:tcW w:w="1555" w:type="dxa"/>
          </w:tcPr>
          <w:p w:rsidR="00352FAF" w:rsidRPr="009B6779" w:rsidRDefault="00352FAF" w:rsidP="00F42E3F">
            <w:pPr>
              <w:jc w:val="center"/>
              <w:rPr>
                <w:b/>
                <w:sz w:val="28"/>
                <w:szCs w:val="28"/>
              </w:rPr>
            </w:pPr>
            <w:r w:rsidRPr="009B6779">
              <w:rPr>
                <w:b/>
                <w:sz w:val="28"/>
                <w:szCs w:val="28"/>
              </w:rPr>
              <w:t>7,36</w:t>
            </w:r>
          </w:p>
        </w:tc>
        <w:tc>
          <w:tcPr>
            <w:tcW w:w="1134" w:type="dxa"/>
            <w:vMerge w:val="restart"/>
          </w:tcPr>
          <w:p w:rsidR="00352FAF" w:rsidRPr="009B6779" w:rsidRDefault="00352FAF" w:rsidP="00812FE8">
            <w:pPr>
              <w:pStyle w:val="a5"/>
              <w:spacing w:before="0" w:beforeAutospacing="0" w:after="0" w:afterAutospacing="0"/>
              <w:rPr>
                <w:sz w:val="28"/>
                <w:szCs w:val="28"/>
              </w:rPr>
            </w:pPr>
            <w:r w:rsidRPr="009B6779">
              <w:rPr>
                <w:sz w:val="28"/>
                <w:szCs w:val="28"/>
              </w:rPr>
              <w:t>Дуб (крім дуба коркового) </w:t>
            </w:r>
          </w:p>
        </w:tc>
        <w:tc>
          <w:tcPr>
            <w:tcW w:w="1170" w:type="dxa"/>
            <w:vAlign w:val="center"/>
          </w:tcPr>
          <w:p w:rsidR="00352FAF" w:rsidRPr="009B6779" w:rsidRDefault="00352FAF" w:rsidP="00812FE8">
            <w:pPr>
              <w:pStyle w:val="a5"/>
              <w:jc w:val="center"/>
              <w:rPr>
                <w:sz w:val="28"/>
                <w:szCs w:val="28"/>
              </w:rPr>
            </w:pPr>
            <w:r w:rsidRPr="009B6779">
              <w:rPr>
                <w:sz w:val="28"/>
                <w:szCs w:val="28"/>
              </w:rPr>
              <w:t>1</w:t>
            </w:r>
          </w:p>
        </w:tc>
        <w:tc>
          <w:tcPr>
            <w:tcW w:w="1338" w:type="dxa"/>
            <w:vAlign w:val="bottom"/>
          </w:tcPr>
          <w:p w:rsidR="00352FAF" w:rsidRPr="009B6779" w:rsidRDefault="00352FAF" w:rsidP="009B0004">
            <w:pPr>
              <w:jc w:val="center"/>
              <w:rPr>
                <w:b/>
                <w:sz w:val="28"/>
                <w:szCs w:val="28"/>
              </w:rPr>
            </w:pPr>
            <w:r w:rsidRPr="009B6779">
              <w:rPr>
                <w:b/>
                <w:sz w:val="28"/>
                <w:szCs w:val="28"/>
              </w:rPr>
              <w:t>488,03</w:t>
            </w:r>
          </w:p>
        </w:tc>
        <w:tc>
          <w:tcPr>
            <w:tcW w:w="1337" w:type="dxa"/>
            <w:vAlign w:val="bottom"/>
          </w:tcPr>
          <w:p w:rsidR="00352FAF" w:rsidRPr="009B6779" w:rsidRDefault="00352FAF" w:rsidP="009B0004">
            <w:pPr>
              <w:jc w:val="center"/>
              <w:rPr>
                <w:b/>
                <w:sz w:val="28"/>
                <w:szCs w:val="28"/>
              </w:rPr>
            </w:pPr>
            <w:r w:rsidRPr="009B6779">
              <w:rPr>
                <w:b/>
                <w:sz w:val="28"/>
                <w:szCs w:val="28"/>
              </w:rPr>
              <w:t>234,51</w:t>
            </w:r>
          </w:p>
        </w:tc>
        <w:tc>
          <w:tcPr>
            <w:tcW w:w="1337" w:type="dxa"/>
            <w:vAlign w:val="bottom"/>
          </w:tcPr>
          <w:p w:rsidR="00352FAF" w:rsidRPr="009B6779" w:rsidRDefault="00352FAF" w:rsidP="009B0004">
            <w:pPr>
              <w:jc w:val="center"/>
              <w:rPr>
                <w:b/>
                <w:sz w:val="28"/>
                <w:szCs w:val="28"/>
              </w:rPr>
            </w:pPr>
            <w:r w:rsidRPr="009B6779">
              <w:rPr>
                <w:b/>
                <w:sz w:val="28"/>
                <w:szCs w:val="28"/>
              </w:rPr>
              <w:t>78,08</w:t>
            </w:r>
          </w:p>
        </w:tc>
        <w:tc>
          <w:tcPr>
            <w:tcW w:w="1338" w:type="dxa"/>
            <w:vAlign w:val="bottom"/>
          </w:tcPr>
          <w:p w:rsidR="00352FAF" w:rsidRPr="009B6779" w:rsidRDefault="00352FAF" w:rsidP="009B0004">
            <w:pPr>
              <w:jc w:val="center"/>
              <w:rPr>
                <w:b/>
                <w:sz w:val="28"/>
                <w:szCs w:val="28"/>
              </w:rPr>
            </w:pPr>
            <w:r w:rsidRPr="009B6779">
              <w:rPr>
                <w:b/>
                <w:sz w:val="28"/>
                <w:szCs w:val="28"/>
              </w:rPr>
              <w:t>7,99</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2</w:t>
            </w:r>
          </w:p>
        </w:tc>
        <w:tc>
          <w:tcPr>
            <w:tcW w:w="1185" w:type="dxa"/>
          </w:tcPr>
          <w:p w:rsidR="00352FAF" w:rsidRPr="009B6779" w:rsidRDefault="00352FAF" w:rsidP="00812FE8">
            <w:pPr>
              <w:jc w:val="center"/>
              <w:rPr>
                <w:b/>
                <w:sz w:val="28"/>
                <w:szCs w:val="28"/>
              </w:rPr>
            </w:pPr>
            <w:r w:rsidRPr="009B6779">
              <w:rPr>
                <w:b/>
                <w:sz w:val="28"/>
                <w:szCs w:val="28"/>
              </w:rPr>
              <w:t>322,34</w:t>
            </w:r>
          </w:p>
        </w:tc>
        <w:tc>
          <w:tcPr>
            <w:tcW w:w="1185" w:type="dxa"/>
          </w:tcPr>
          <w:p w:rsidR="00352FAF" w:rsidRPr="009B6779" w:rsidRDefault="00352FAF" w:rsidP="00812FE8">
            <w:pPr>
              <w:jc w:val="center"/>
              <w:rPr>
                <w:b/>
                <w:sz w:val="28"/>
                <w:szCs w:val="28"/>
              </w:rPr>
            </w:pPr>
            <w:r w:rsidRPr="009B6779">
              <w:rPr>
                <w:b/>
                <w:sz w:val="28"/>
                <w:szCs w:val="28"/>
              </w:rPr>
              <w:t>154,98</w:t>
            </w:r>
          </w:p>
        </w:tc>
        <w:tc>
          <w:tcPr>
            <w:tcW w:w="1185" w:type="dxa"/>
          </w:tcPr>
          <w:p w:rsidR="00352FAF" w:rsidRPr="009B6779" w:rsidRDefault="00352FAF" w:rsidP="00812FE8">
            <w:pPr>
              <w:jc w:val="center"/>
              <w:rPr>
                <w:b/>
                <w:sz w:val="28"/>
                <w:szCs w:val="28"/>
              </w:rPr>
            </w:pPr>
            <w:r w:rsidRPr="009B6779">
              <w:rPr>
                <w:b/>
                <w:sz w:val="28"/>
                <w:szCs w:val="28"/>
              </w:rPr>
              <w:t>51,48</w:t>
            </w:r>
          </w:p>
        </w:tc>
        <w:tc>
          <w:tcPr>
            <w:tcW w:w="1555" w:type="dxa"/>
          </w:tcPr>
          <w:p w:rsidR="00352FAF" w:rsidRPr="009B6779" w:rsidRDefault="00352FAF" w:rsidP="00812FE8">
            <w:pPr>
              <w:jc w:val="center"/>
              <w:rPr>
                <w:b/>
                <w:sz w:val="28"/>
                <w:szCs w:val="28"/>
              </w:rPr>
            </w:pPr>
            <w:r w:rsidRPr="009B6779">
              <w:rPr>
                <w:b/>
                <w:sz w:val="28"/>
                <w:szCs w:val="28"/>
              </w:rPr>
              <w:t>5,36</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2</w:t>
            </w:r>
          </w:p>
        </w:tc>
        <w:tc>
          <w:tcPr>
            <w:tcW w:w="1338" w:type="dxa"/>
            <w:vAlign w:val="bottom"/>
          </w:tcPr>
          <w:p w:rsidR="00352FAF" w:rsidRPr="009B6779" w:rsidRDefault="00352FAF" w:rsidP="009B0004">
            <w:pPr>
              <w:jc w:val="center"/>
              <w:rPr>
                <w:b/>
                <w:sz w:val="28"/>
                <w:szCs w:val="28"/>
              </w:rPr>
            </w:pPr>
            <w:r w:rsidRPr="009B6779">
              <w:rPr>
                <w:b/>
                <w:sz w:val="28"/>
                <w:szCs w:val="28"/>
              </w:rPr>
              <w:t>350,06</w:t>
            </w:r>
          </w:p>
        </w:tc>
        <w:tc>
          <w:tcPr>
            <w:tcW w:w="1337" w:type="dxa"/>
            <w:vAlign w:val="bottom"/>
          </w:tcPr>
          <w:p w:rsidR="00352FAF" w:rsidRPr="009B6779" w:rsidRDefault="00352FAF" w:rsidP="009B0004">
            <w:pPr>
              <w:jc w:val="center"/>
              <w:rPr>
                <w:b/>
                <w:sz w:val="28"/>
                <w:szCs w:val="28"/>
              </w:rPr>
            </w:pPr>
            <w:r w:rsidRPr="009B6779">
              <w:rPr>
                <w:b/>
                <w:sz w:val="28"/>
                <w:szCs w:val="28"/>
              </w:rPr>
              <w:t>168,31</w:t>
            </w:r>
          </w:p>
        </w:tc>
        <w:tc>
          <w:tcPr>
            <w:tcW w:w="1337" w:type="dxa"/>
            <w:vAlign w:val="bottom"/>
          </w:tcPr>
          <w:p w:rsidR="00352FAF" w:rsidRPr="009B6779" w:rsidRDefault="00352FAF" w:rsidP="009B0004">
            <w:pPr>
              <w:jc w:val="center"/>
              <w:rPr>
                <w:b/>
                <w:sz w:val="28"/>
                <w:szCs w:val="28"/>
              </w:rPr>
            </w:pPr>
            <w:r w:rsidRPr="009B6779">
              <w:rPr>
                <w:b/>
                <w:sz w:val="28"/>
                <w:szCs w:val="28"/>
              </w:rPr>
              <w:t>55,91</w:t>
            </w:r>
          </w:p>
        </w:tc>
        <w:tc>
          <w:tcPr>
            <w:tcW w:w="1338" w:type="dxa"/>
            <w:vAlign w:val="bottom"/>
          </w:tcPr>
          <w:p w:rsidR="00352FAF" w:rsidRPr="009B6779" w:rsidRDefault="00352FAF" w:rsidP="009B0004">
            <w:pPr>
              <w:jc w:val="center"/>
              <w:rPr>
                <w:b/>
                <w:sz w:val="28"/>
                <w:szCs w:val="28"/>
              </w:rPr>
            </w:pPr>
            <w:r w:rsidRPr="009B6779">
              <w:rPr>
                <w:b/>
                <w:sz w:val="28"/>
                <w:szCs w:val="28"/>
              </w:rPr>
              <w:t>5,82</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3</w:t>
            </w:r>
          </w:p>
        </w:tc>
        <w:tc>
          <w:tcPr>
            <w:tcW w:w="1185" w:type="dxa"/>
          </w:tcPr>
          <w:p w:rsidR="00352FAF" w:rsidRPr="009B6779" w:rsidRDefault="00352FAF" w:rsidP="00812FE8">
            <w:pPr>
              <w:jc w:val="center"/>
              <w:rPr>
                <w:b/>
                <w:sz w:val="28"/>
                <w:szCs w:val="28"/>
              </w:rPr>
            </w:pPr>
            <w:r w:rsidRPr="009B6779">
              <w:rPr>
                <w:b/>
                <w:sz w:val="28"/>
                <w:szCs w:val="28"/>
              </w:rPr>
              <w:t>258,14</w:t>
            </w:r>
          </w:p>
        </w:tc>
        <w:tc>
          <w:tcPr>
            <w:tcW w:w="1185" w:type="dxa"/>
          </w:tcPr>
          <w:p w:rsidR="00352FAF" w:rsidRPr="009B6779" w:rsidRDefault="00352FAF" w:rsidP="00812FE8">
            <w:pPr>
              <w:jc w:val="center"/>
              <w:rPr>
                <w:b/>
                <w:sz w:val="28"/>
                <w:szCs w:val="28"/>
              </w:rPr>
            </w:pPr>
            <w:r w:rsidRPr="009B6779">
              <w:rPr>
                <w:b/>
                <w:sz w:val="28"/>
                <w:szCs w:val="28"/>
              </w:rPr>
              <w:t>123,36</w:t>
            </w:r>
          </w:p>
        </w:tc>
        <w:tc>
          <w:tcPr>
            <w:tcW w:w="1185" w:type="dxa"/>
          </w:tcPr>
          <w:p w:rsidR="00352FAF" w:rsidRPr="009B6779" w:rsidRDefault="00352FAF" w:rsidP="00812FE8">
            <w:pPr>
              <w:jc w:val="center"/>
              <w:rPr>
                <w:b/>
                <w:sz w:val="28"/>
                <w:szCs w:val="28"/>
              </w:rPr>
            </w:pPr>
            <w:r w:rsidRPr="009B6779">
              <w:rPr>
                <w:b/>
                <w:sz w:val="28"/>
                <w:szCs w:val="28"/>
              </w:rPr>
              <w:t>41,46</w:t>
            </w:r>
          </w:p>
        </w:tc>
        <w:tc>
          <w:tcPr>
            <w:tcW w:w="1555" w:type="dxa"/>
          </w:tcPr>
          <w:p w:rsidR="00352FAF" w:rsidRPr="009B6779" w:rsidRDefault="00352FAF" w:rsidP="00812FE8">
            <w:pPr>
              <w:jc w:val="center"/>
              <w:rPr>
                <w:b/>
                <w:sz w:val="28"/>
                <w:szCs w:val="28"/>
              </w:rPr>
            </w:pPr>
            <w:r w:rsidRPr="009B6779">
              <w:rPr>
                <w:b/>
                <w:sz w:val="28"/>
                <w:szCs w:val="28"/>
              </w:rPr>
              <w:t>4,34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3</w:t>
            </w:r>
          </w:p>
        </w:tc>
        <w:tc>
          <w:tcPr>
            <w:tcW w:w="1338" w:type="dxa"/>
            <w:vAlign w:val="bottom"/>
          </w:tcPr>
          <w:p w:rsidR="00352FAF" w:rsidRPr="009B6779" w:rsidRDefault="00352FAF" w:rsidP="009B0004">
            <w:pPr>
              <w:jc w:val="center"/>
              <w:rPr>
                <w:b/>
                <w:sz w:val="28"/>
                <w:szCs w:val="28"/>
              </w:rPr>
            </w:pPr>
            <w:r w:rsidRPr="009B6779">
              <w:rPr>
                <w:b/>
                <w:sz w:val="28"/>
                <w:szCs w:val="28"/>
              </w:rPr>
              <w:t>280,34</w:t>
            </w:r>
          </w:p>
        </w:tc>
        <w:tc>
          <w:tcPr>
            <w:tcW w:w="1337" w:type="dxa"/>
            <w:vAlign w:val="bottom"/>
          </w:tcPr>
          <w:p w:rsidR="00352FAF" w:rsidRPr="009B6779" w:rsidRDefault="00352FAF" w:rsidP="009B0004">
            <w:pPr>
              <w:jc w:val="center"/>
              <w:rPr>
                <w:b/>
                <w:sz w:val="28"/>
                <w:szCs w:val="28"/>
              </w:rPr>
            </w:pPr>
            <w:r w:rsidRPr="009B6779">
              <w:rPr>
                <w:b/>
                <w:sz w:val="28"/>
                <w:szCs w:val="28"/>
              </w:rPr>
              <w:t>133,97</w:t>
            </w:r>
          </w:p>
        </w:tc>
        <w:tc>
          <w:tcPr>
            <w:tcW w:w="1337" w:type="dxa"/>
            <w:vAlign w:val="bottom"/>
          </w:tcPr>
          <w:p w:rsidR="00352FAF" w:rsidRPr="009B6779" w:rsidRDefault="00352FAF" w:rsidP="009B0004">
            <w:pPr>
              <w:jc w:val="center"/>
              <w:rPr>
                <w:b/>
                <w:sz w:val="28"/>
                <w:szCs w:val="28"/>
              </w:rPr>
            </w:pPr>
            <w:r w:rsidRPr="009B6779">
              <w:rPr>
                <w:b/>
                <w:sz w:val="28"/>
                <w:szCs w:val="28"/>
              </w:rPr>
              <w:t>45,03</w:t>
            </w:r>
          </w:p>
        </w:tc>
        <w:tc>
          <w:tcPr>
            <w:tcW w:w="1338" w:type="dxa"/>
            <w:vAlign w:val="bottom"/>
          </w:tcPr>
          <w:p w:rsidR="00352FAF" w:rsidRPr="009B6779" w:rsidRDefault="00352FAF" w:rsidP="009B0004">
            <w:pPr>
              <w:jc w:val="center"/>
              <w:rPr>
                <w:b/>
                <w:sz w:val="28"/>
                <w:szCs w:val="28"/>
              </w:rPr>
            </w:pPr>
            <w:r w:rsidRPr="009B6779">
              <w:rPr>
                <w:b/>
                <w:sz w:val="28"/>
                <w:szCs w:val="28"/>
              </w:rPr>
              <w:t>4,71</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4</w:t>
            </w:r>
          </w:p>
        </w:tc>
        <w:tc>
          <w:tcPr>
            <w:tcW w:w="1185" w:type="dxa"/>
          </w:tcPr>
          <w:p w:rsidR="00352FAF" w:rsidRPr="009B6779" w:rsidRDefault="00352FAF" w:rsidP="00812FE8">
            <w:pPr>
              <w:jc w:val="center"/>
              <w:rPr>
                <w:b/>
                <w:sz w:val="28"/>
                <w:szCs w:val="28"/>
              </w:rPr>
            </w:pPr>
            <w:r w:rsidRPr="009B6779">
              <w:rPr>
                <w:b/>
                <w:sz w:val="28"/>
                <w:szCs w:val="28"/>
              </w:rPr>
              <w:t>193,92</w:t>
            </w:r>
          </w:p>
        </w:tc>
        <w:tc>
          <w:tcPr>
            <w:tcW w:w="1185" w:type="dxa"/>
          </w:tcPr>
          <w:p w:rsidR="00352FAF" w:rsidRPr="009B6779" w:rsidRDefault="00352FAF" w:rsidP="00812FE8">
            <w:pPr>
              <w:jc w:val="center"/>
              <w:rPr>
                <w:b/>
                <w:sz w:val="28"/>
                <w:szCs w:val="28"/>
              </w:rPr>
            </w:pPr>
            <w:r w:rsidRPr="009B6779">
              <w:rPr>
                <w:b/>
                <w:sz w:val="28"/>
                <w:szCs w:val="28"/>
              </w:rPr>
              <w:t>93,3</w:t>
            </w:r>
          </w:p>
        </w:tc>
        <w:tc>
          <w:tcPr>
            <w:tcW w:w="1185" w:type="dxa"/>
          </w:tcPr>
          <w:p w:rsidR="00352FAF" w:rsidRPr="009B6779" w:rsidRDefault="00352FAF" w:rsidP="00812FE8">
            <w:pPr>
              <w:jc w:val="center"/>
              <w:rPr>
                <w:b/>
                <w:sz w:val="28"/>
                <w:szCs w:val="28"/>
              </w:rPr>
            </w:pPr>
            <w:r w:rsidRPr="009B6779">
              <w:rPr>
                <w:b/>
                <w:sz w:val="28"/>
                <w:szCs w:val="28"/>
              </w:rPr>
              <w:t>31,1</w:t>
            </w:r>
          </w:p>
        </w:tc>
        <w:tc>
          <w:tcPr>
            <w:tcW w:w="1555" w:type="dxa"/>
          </w:tcPr>
          <w:p w:rsidR="00352FAF" w:rsidRPr="009B6779" w:rsidRDefault="00352FAF" w:rsidP="00812FE8">
            <w:pPr>
              <w:jc w:val="center"/>
              <w:rPr>
                <w:b/>
                <w:sz w:val="28"/>
                <w:szCs w:val="28"/>
              </w:rPr>
            </w:pPr>
            <w:r w:rsidRPr="009B6779">
              <w:rPr>
                <w:b/>
                <w:sz w:val="28"/>
                <w:szCs w:val="28"/>
              </w:rPr>
              <w:t>3,02</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4</w:t>
            </w:r>
          </w:p>
        </w:tc>
        <w:tc>
          <w:tcPr>
            <w:tcW w:w="1338" w:type="dxa"/>
            <w:vAlign w:val="bottom"/>
          </w:tcPr>
          <w:p w:rsidR="00352FAF" w:rsidRPr="009B6779" w:rsidRDefault="00352FAF" w:rsidP="009B0004">
            <w:pPr>
              <w:jc w:val="center"/>
              <w:rPr>
                <w:b/>
                <w:sz w:val="28"/>
                <w:szCs w:val="28"/>
              </w:rPr>
            </w:pPr>
            <w:r w:rsidRPr="009B6779">
              <w:rPr>
                <w:b/>
                <w:sz w:val="28"/>
                <w:szCs w:val="28"/>
              </w:rPr>
              <w:t>210,60</w:t>
            </w:r>
          </w:p>
        </w:tc>
        <w:tc>
          <w:tcPr>
            <w:tcW w:w="1337" w:type="dxa"/>
            <w:vAlign w:val="bottom"/>
          </w:tcPr>
          <w:p w:rsidR="00352FAF" w:rsidRPr="009B6779" w:rsidRDefault="00352FAF" w:rsidP="009B0004">
            <w:pPr>
              <w:jc w:val="center"/>
              <w:rPr>
                <w:b/>
                <w:sz w:val="28"/>
                <w:szCs w:val="28"/>
              </w:rPr>
            </w:pPr>
            <w:r w:rsidRPr="009B6779">
              <w:rPr>
                <w:b/>
                <w:sz w:val="28"/>
                <w:szCs w:val="28"/>
              </w:rPr>
              <w:t>101,32</w:t>
            </w:r>
          </w:p>
        </w:tc>
        <w:tc>
          <w:tcPr>
            <w:tcW w:w="1337" w:type="dxa"/>
            <w:vAlign w:val="bottom"/>
          </w:tcPr>
          <w:p w:rsidR="00352FAF" w:rsidRPr="009B6779" w:rsidRDefault="00352FAF" w:rsidP="009B0004">
            <w:pPr>
              <w:jc w:val="center"/>
              <w:rPr>
                <w:b/>
                <w:sz w:val="28"/>
                <w:szCs w:val="28"/>
              </w:rPr>
            </w:pPr>
            <w:r w:rsidRPr="009B6779">
              <w:rPr>
                <w:b/>
                <w:sz w:val="28"/>
                <w:szCs w:val="28"/>
              </w:rPr>
              <w:t>33,77</w:t>
            </w:r>
          </w:p>
        </w:tc>
        <w:tc>
          <w:tcPr>
            <w:tcW w:w="1338" w:type="dxa"/>
            <w:vAlign w:val="bottom"/>
          </w:tcPr>
          <w:p w:rsidR="00352FAF" w:rsidRPr="009B6779" w:rsidRDefault="00352FAF" w:rsidP="009B0004">
            <w:pPr>
              <w:jc w:val="center"/>
              <w:rPr>
                <w:b/>
                <w:sz w:val="28"/>
                <w:szCs w:val="28"/>
              </w:rPr>
            </w:pPr>
            <w:r w:rsidRPr="009B6779">
              <w:rPr>
                <w:b/>
                <w:sz w:val="28"/>
                <w:szCs w:val="28"/>
              </w:rPr>
              <w:t>3,28</w:t>
            </w:r>
          </w:p>
        </w:tc>
      </w:tr>
      <w:tr w:rsidR="00B35257" w:rsidRPr="009B6779" w:rsidTr="00352FA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5</w:t>
            </w:r>
          </w:p>
        </w:tc>
        <w:tc>
          <w:tcPr>
            <w:tcW w:w="1185" w:type="dxa"/>
          </w:tcPr>
          <w:p w:rsidR="00352FAF" w:rsidRPr="009B6779" w:rsidRDefault="00352FAF" w:rsidP="00812FE8">
            <w:pPr>
              <w:jc w:val="center"/>
              <w:rPr>
                <w:b/>
                <w:sz w:val="28"/>
                <w:szCs w:val="28"/>
              </w:rPr>
            </w:pPr>
            <w:r w:rsidRPr="009B6779">
              <w:rPr>
                <w:b/>
                <w:sz w:val="28"/>
                <w:szCs w:val="28"/>
              </w:rPr>
              <w:t>127,06</w:t>
            </w:r>
          </w:p>
        </w:tc>
        <w:tc>
          <w:tcPr>
            <w:tcW w:w="1185" w:type="dxa"/>
          </w:tcPr>
          <w:p w:rsidR="00352FAF" w:rsidRPr="009B6779" w:rsidRDefault="00352FAF" w:rsidP="00812FE8">
            <w:pPr>
              <w:jc w:val="center"/>
              <w:rPr>
                <w:b/>
                <w:sz w:val="28"/>
                <w:szCs w:val="28"/>
              </w:rPr>
            </w:pPr>
            <w:r w:rsidRPr="009B6779">
              <w:rPr>
                <w:b/>
                <w:sz w:val="28"/>
                <w:szCs w:val="28"/>
              </w:rPr>
              <w:t>61,68</w:t>
            </w:r>
          </w:p>
        </w:tc>
        <w:tc>
          <w:tcPr>
            <w:tcW w:w="1185" w:type="dxa"/>
          </w:tcPr>
          <w:p w:rsidR="00352FAF" w:rsidRPr="009B6779" w:rsidRDefault="00352FAF" w:rsidP="00812FE8">
            <w:pPr>
              <w:jc w:val="center"/>
              <w:rPr>
                <w:b/>
                <w:sz w:val="28"/>
                <w:szCs w:val="28"/>
              </w:rPr>
            </w:pPr>
            <w:r w:rsidRPr="009B6779">
              <w:rPr>
                <w:b/>
                <w:sz w:val="28"/>
                <w:szCs w:val="28"/>
              </w:rPr>
              <w:t>20,72</w:t>
            </w:r>
          </w:p>
        </w:tc>
        <w:tc>
          <w:tcPr>
            <w:tcW w:w="1555" w:type="dxa"/>
          </w:tcPr>
          <w:p w:rsidR="00352FAF" w:rsidRPr="009B6779" w:rsidRDefault="00352FAF" w:rsidP="00812FE8">
            <w:pPr>
              <w:jc w:val="center"/>
              <w:rPr>
                <w:b/>
                <w:sz w:val="28"/>
                <w:szCs w:val="28"/>
              </w:rPr>
            </w:pPr>
            <w:r w:rsidRPr="009B6779">
              <w:rPr>
                <w:b/>
                <w:sz w:val="28"/>
                <w:szCs w:val="28"/>
              </w:rPr>
              <w:t>2,34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5</w:t>
            </w:r>
          </w:p>
        </w:tc>
        <w:tc>
          <w:tcPr>
            <w:tcW w:w="1338" w:type="dxa"/>
          </w:tcPr>
          <w:p w:rsidR="00352FAF" w:rsidRPr="009B6779" w:rsidRDefault="00352FAF" w:rsidP="00352FAF">
            <w:pPr>
              <w:jc w:val="center"/>
              <w:rPr>
                <w:b/>
                <w:sz w:val="28"/>
                <w:szCs w:val="28"/>
              </w:rPr>
            </w:pPr>
            <w:r w:rsidRPr="009B6779">
              <w:rPr>
                <w:b/>
                <w:sz w:val="28"/>
                <w:szCs w:val="28"/>
              </w:rPr>
              <w:t>137,99</w:t>
            </w:r>
          </w:p>
        </w:tc>
        <w:tc>
          <w:tcPr>
            <w:tcW w:w="1337" w:type="dxa"/>
          </w:tcPr>
          <w:p w:rsidR="00352FAF" w:rsidRPr="009B6779" w:rsidRDefault="00352FAF" w:rsidP="00352FAF">
            <w:pPr>
              <w:jc w:val="center"/>
              <w:rPr>
                <w:b/>
                <w:sz w:val="28"/>
                <w:szCs w:val="28"/>
              </w:rPr>
            </w:pPr>
            <w:r w:rsidRPr="009B6779">
              <w:rPr>
                <w:b/>
                <w:sz w:val="28"/>
                <w:szCs w:val="28"/>
              </w:rPr>
              <w:t>66,98</w:t>
            </w:r>
          </w:p>
        </w:tc>
        <w:tc>
          <w:tcPr>
            <w:tcW w:w="1337" w:type="dxa"/>
          </w:tcPr>
          <w:p w:rsidR="00352FAF" w:rsidRPr="009B6779" w:rsidRDefault="00352FAF" w:rsidP="00352FAF">
            <w:pPr>
              <w:jc w:val="center"/>
              <w:rPr>
                <w:b/>
                <w:sz w:val="28"/>
                <w:szCs w:val="28"/>
              </w:rPr>
            </w:pPr>
            <w:r w:rsidRPr="009B6779">
              <w:rPr>
                <w:b/>
                <w:sz w:val="28"/>
                <w:szCs w:val="28"/>
              </w:rPr>
              <w:t>22,50</w:t>
            </w:r>
          </w:p>
        </w:tc>
        <w:tc>
          <w:tcPr>
            <w:tcW w:w="1338" w:type="dxa"/>
          </w:tcPr>
          <w:p w:rsidR="00352FAF" w:rsidRPr="009B6779" w:rsidRDefault="00352FAF" w:rsidP="00352FAF">
            <w:pPr>
              <w:jc w:val="center"/>
              <w:rPr>
                <w:b/>
                <w:sz w:val="28"/>
                <w:szCs w:val="28"/>
              </w:rPr>
            </w:pPr>
            <w:r w:rsidRPr="009B6779">
              <w:rPr>
                <w:b/>
                <w:sz w:val="28"/>
                <w:szCs w:val="28"/>
              </w:rPr>
              <w:t>2,54</w:t>
            </w:r>
          </w:p>
        </w:tc>
      </w:tr>
      <w:tr w:rsidR="00B35257" w:rsidRPr="009B6779" w:rsidTr="006534EC">
        <w:tc>
          <w:tcPr>
            <w:tcW w:w="7513" w:type="dxa"/>
            <w:gridSpan w:val="6"/>
          </w:tcPr>
          <w:p w:rsidR="00352FAF" w:rsidRPr="009B6779" w:rsidRDefault="00352FAF" w:rsidP="00F42E3F">
            <w:pPr>
              <w:pStyle w:val="a5"/>
              <w:rPr>
                <w:sz w:val="28"/>
                <w:szCs w:val="28"/>
              </w:rPr>
            </w:pPr>
            <w:r w:rsidRPr="009B6779">
              <w:rPr>
                <w:sz w:val="28"/>
                <w:szCs w:val="28"/>
              </w:rPr>
              <w:t>Ясен, клен (крім явора)</w:t>
            </w:r>
          </w:p>
        </w:tc>
        <w:tc>
          <w:tcPr>
            <w:tcW w:w="7654" w:type="dxa"/>
            <w:gridSpan w:val="6"/>
          </w:tcPr>
          <w:p w:rsidR="00352FAF" w:rsidRPr="009B6779" w:rsidRDefault="00352FAF" w:rsidP="00812FE8">
            <w:pPr>
              <w:pStyle w:val="a5"/>
              <w:spacing w:before="0" w:beforeAutospacing="0" w:after="0" w:afterAutospacing="0"/>
              <w:jc w:val="both"/>
              <w:rPr>
                <w:sz w:val="28"/>
                <w:szCs w:val="28"/>
              </w:rPr>
            </w:pPr>
          </w:p>
        </w:tc>
      </w:tr>
      <w:tr w:rsidR="00B35257" w:rsidRPr="009B6779" w:rsidTr="00F42E3F">
        <w:tc>
          <w:tcPr>
            <w:tcW w:w="1218" w:type="dxa"/>
            <w:vMerge w:val="restart"/>
          </w:tcPr>
          <w:p w:rsidR="00352FAF" w:rsidRPr="009B6779" w:rsidRDefault="00352FAF" w:rsidP="00F42E3F">
            <w:pPr>
              <w:pStyle w:val="a5"/>
              <w:rPr>
                <w:sz w:val="28"/>
                <w:szCs w:val="28"/>
              </w:rPr>
            </w:pPr>
            <w:r w:rsidRPr="009B6779">
              <w:rPr>
                <w:sz w:val="28"/>
                <w:szCs w:val="28"/>
              </w:rPr>
              <w:t>  </w:t>
            </w:r>
          </w:p>
          <w:p w:rsidR="00352FAF" w:rsidRPr="009B6779" w:rsidRDefault="00352FAF" w:rsidP="00F42E3F">
            <w:pPr>
              <w:pStyle w:val="a5"/>
              <w:rPr>
                <w:sz w:val="28"/>
                <w:szCs w:val="28"/>
              </w:rPr>
            </w:pPr>
            <w:r w:rsidRPr="009B6779">
              <w:rPr>
                <w:sz w:val="28"/>
                <w:szCs w:val="28"/>
              </w:rPr>
              <w:t> </w:t>
            </w:r>
          </w:p>
          <w:p w:rsidR="00352FAF" w:rsidRPr="009B6779" w:rsidRDefault="00352FAF" w:rsidP="00F42E3F">
            <w:pPr>
              <w:pStyle w:val="a5"/>
              <w:rPr>
                <w:sz w:val="28"/>
                <w:szCs w:val="28"/>
              </w:rPr>
            </w:pPr>
            <w:r w:rsidRPr="009B6779">
              <w:rPr>
                <w:sz w:val="28"/>
                <w:szCs w:val="28"/>
              </w:rPr>
              <w:t> </w:t>
            </w:r>
          </w:p>
        </w:tc>
        <w:tc>
          <w:tcPr>
            <w:tcW w:w="1185" w:type="dxa"/>
          </w:tcPr>
          <w:p w:rsidR="00352FAF" w:rsidRPr="009B6779" w:rsidRDefault="00352FAF" w:rsidP="00F42E3F">
            <w:pPr>
              <w:pStyle w:val="a5"/>
              <w:jc w:val="center"/>
              <w:rPr>
                <w:sz w:val="28"/>
                <w:szCs w:val="28"/>
              </w:rPr>
            </w:pPr>
            <w:r w:rsidRPr="009B6779">
              <w:rPr>
                <w:sz w:val="28"/>
                <w:szCs w:val="28"/>
              </w:rPr>
              <w:t>1</w:t>
            </w:r>
          </w:p>
        </w:tc>
        <w:tc>
          <w:tcPr>
            <w:tcW w:w="1185" w:type="dxa"/>
          </w:tcPr>
          <w:p w:rsidR="00352FAF" w:rsidRPr="009B6779" w:rsidRDefault="00352FAF" w:rsidP="00F42E3F">
            <w:pPr>
              <w:pStyle w:val="a5"/>
              <w:jc w:val="center"/>
              <w:rPr>
                <w:b/>
                <w:sz w:val="28"/>
                <w:szCs w:val="28"/>
              </w:rPr>
            </w:pPr>
            <w:r w:rsidRPr="009B6779">
              <w:rPr>
                <w:b/>
                <w:sz w:val="28"/>
                <w:szCs w:val="28"/>
              </w:rPr>
              <w:t>168,52</w:t>
            </w:r>
          </w:p>
        </w:tc>
        <w:tc>
          <w:tcPr>
            <w:tcW w:w="1185" w:type="dxa"/>
          </w:tcPr>
          <w:p w:rsidR="00352FAF" w:rsidRPr="009B6779" w:rsidRDefault="00352FAF" w:rsidP="00F42E3F">
            <w:pPr>
              <w:pStyle w:val="a5"/>
              <w:jc w:val="center"/>
              <w:rPr>
                <w:b/>
                <w:sz w:val="28"/>
                <w:szCs w:val="28"/>
              </w:rPr>
            </w:pPr>
            <w:r w:rsidRPr="009B6779">
              <w:rPr>
                <w:b/>
                <w:sz w:val="28"/>
                <w:szCs w:val="28"/>
              </w:rPr>
              <w:t>143,94</w:t>
            </w:r>
          </w:p>
        </w:tc>
        <w:tc>
          <w:tcPr>
            <w:tcW w:w="1185" w:type="dxa"/>
          </w:tcPr>
          <w:p w:rsidR="00352FAF" w:rsidRPr="009B6779" w:rsidRDefault="00352FAF" w:rsidP="00F42E3F">
            <w:pPr>
              <w:jc w:val="center"/>
              <w:rPr>
                <w:b/>
                <w:sz w:val="28"/>
                <w:szCs w:val="28"/>
              </w:rPr>
            </w:pPr>
            <w:r w:rsidRPr="009B6779">
              <w:rPr>
                <w:b/>
                <w:sz w:val="28"/>
                <w:szCs w:val="28"/>
              </w:rPr>
              <w:t>71,9</w:t>
            </w:r>
          </w:p>
        </w:tc>
        <w:tc>
          <w:tcPr>
            <w:tcW w:w="1555" w:type="dxa"/>
          </w:tcPr>
          <w:p w:rsidR="00352FAF" w:rsidRPr="009B6779" w:rsidRDefault="00352FAF" w:rsidP="00F42E3F">
            <w:pPr>
              <w:jc w:val="center"/>
              <w:rPr>
                <w:b/>
                <w:sz w:val="28"/>
                <w:szCs w:val="28"/>
              </w:rPr>
            </w:pPr>
            <w:r w:rsidRPr="009B6779">
              <w:rPr>
                <w:b/>
                <w:sz w:val="28"/>
                <w:szCs w:val="28"/>
              </w:rPr>
              <w:t>7,36</w:t>
            </w:r>
          </w:p>
        </w:tc>
        <w:tc>
          <w:tcPr>
            <w:tcW w:w="1134" w:type="dxa"/>
            <w:vMerge w:val="restart"/>
          </w:tcPr>
          <w:p w:rsidR="00352FAF" w:rsidRPr="009B6779" w:rsidRDefault="00352FAF" w:rsidP="00812FE8">
            <w:pPr>
              <w:pStyle w:val="a5"/>
              <w:spacing w:before="0" w:beforeAutospacing="0" w:after="0" w:afterAutospacing="0"/>
              <w:rPr>
                <w:sz w:val="28"/>
                <w:szCs w:val="28"/>
              </w:rPr>
            </w:pPr>
            <w:r w:rsidRPr="009B6779">
              <w:rPr>
                <w:sz w:val="28"/>
                <w:szCs w:val="28"/>
              </w:rPr>
              <w:t>Ясен, клен (крім явора) </w:t>
            </w:r>
          </w:p>
        </w:tc>
        <w:tc>
          <w:tcPr>
            <w:tcW w:w="1170" w:type="dxa"/>
            <w:vAlign w:val="center"/>
          </w:tcPr>
          <w:p w:rsidR="00352FAF" w:rsidRPr="009B6779" w:rsidRDefault="00352FAF" w:rsidP="00812FE8">
            <w:pPr>
              <w:pStyle w:val="a5"/>
              <w:jc w:val="center"/>
              <w:rPr>
                <w:sz w:val="28"/>
                <w:szCs w:val="28"/>
              </w:rPr>
            </w:pPr>
            <w:r w:rsidRPr="009B6779">
              <w:rPr>
                <w:sz w:val="28"/>
                <w:szCs w:val="28"/>
              </w:rPr>
              <w:t>1</w:t>
            </w:r>
          </w:p>
        </w:tc>
        <w:tc>
          <w:tcPr>
            <w:tcW w:w="1338" w:type="dxa"/>
            <w:vAlign w:val="bottom"/>
          </w:tcPr>
          <w:p w:rsidR="00352FAF" w:rsidRPr="009B6779" w:rsidRDefault="00352FAF" w:rsidP="009B0004">
            <w:pPr>
              <w:jc w:val="center"/>
              <w:rPr>
                <w:b/>
                <w:sz w:val="28"/>
                <w:szCs w:val="28"/>
              </w:rPr>
            </w:pPr>
            <w:r w:rsidRPr="009B6779">
              <w:rPr>
                <w:b/>
                <w:sz w:val="28"/>
                <w:szCs w:val="28"/>
              </w:rPr>
              <w:t>183,01</w:t>
            </w:r>
          </w:p>
        </w:tc>
        <w:tc>
          <w:tcPr>
            <w:tcW w:w="1337" w:type="dxa"/>
            <w:vAlign w:val="bottom"/>
          </w:tcPr>
          <w:p w:rsidR="00352FAF" w:rsidRPr="009B6779" w:rsidRDefault="00352FAF" w:rsidP="009B0004">
            <w:pPr>
              <w:jc w:val="center"/>
              <w:rPr>
                <w:b/>
                <w:sz w:val="28"/>
                <w:szCs w:val="28"/>
              </w:rPr>
            </w:pPr>
            <w:r w:rsidRPr="009B6779">
              <w:rPr>
                <w:b/>
                <w:sz w:val="28"/>
                <w:szCs w:val="28"/>
              </w:rPr>
              <w:t>156,32</w:t>
            </w:r>
          </w:p>
        </w:tc>
        <w:tc>
          <w:tcPr>
            <w:tcW w:w="1337" w:type="dxa"/>
            <w:vAlign w:val="bottom"/>
          </w:tcPr>
          <w:p w:rsidR="00352FAF" w:rsidRPr="009B6779" w:rsidRDefault="00352FAF" w:rsidP="009B0004">
            <w:pPr>
              <w:jc w:val="center"/>
              <w:rPr>
                <w:b/>
                <w:sz w:val="28"/>
                <w:szCs w:val="28"/>
              </w:rPr>
            </w:pPr>
            <w:r w:rsidRPr="009B6779">
              <w:rPr>
                <w:b/>
                <w:sz w:val="28"/>
                <w:szCs w:val="28"/>
              </w:rPr>
              <w:t>78,08</w:t>
            </w:r>
          </w:p>
        </w:tc>
        <w:tc>
          <w:tcPr>
            <w:tcW w:w="1338" w:type="dxa"/>
            <w:vAlign w:val="bottom"/>
          </w:tcPr>
          <w:p w:rsidR="00352FAF" w:rsidRPr="009B6779" w:rsidRDefault="00352FAF" w:rsidP="009B0004">
            <w:pPr>
              <w:jc w:val="center"/>
              <w:rPr>
                <w:b/>
                <w:sz w:val="28"/>
                <w:szCs w:val="28"/>
              </w:rPr>
            </w:pPr>
            <w:r w:rsidRPr="009B6779">
              <w:rPr>
                <w:b/>
                <w:sz w:val="28"/>
                <w:szCs w:val="28"/>
              </w:rPr>
              <w:t>7,99</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2</w:t>
            </w:r>
          </w:p>
        </w:tc>
        <w:tc>
          <w:tcPr>
            <w:tcW w:w="1185" w:type="dxa"/>
          </w:tcPr>
          <w:p w:rsidR="00352FAF" w:rsidRPr="009B6779" w:rsidRDefault="00352FAF" w:rsidP="00812FE8">
            <w:pPr>
              <w:jc w:val="center"/>
              <w:rPr>
                <w:b/>
                <w:sz w:val="28"/>
                <w:szCs w:val="28"/>
              </w:rPr>
            </w:pPr>
            <w:r w:rsidRPr="009B6779">
              <w:rPr>
                <w:b/>
                <w:sz w:val="28"/>
                <w:szCs w:val="28"/>
              </w:rPr>
              <w:t>120,86</w:t>
            </w:r>
          </w:p>
        </w:tc>
        <w:tc>
          <w:tcPr>
            <w:tcW w:w="1185" w:type="dxa"/>
          </w:tcPr>
          <w:p w:rsidR="00352FAF" w:rsidRPr="009B6779" w:rsidRDefault="00352FAF" w:rsidP="00812FE8">
            <w:pPr>
              <w:jc w:val="center"/>
              <w:rPr>
                <w:b/>
                <w:sz w:val="28"/>
                <w:szCs w:val="28"/>
              </w:rPr>
            </w:pPr>
            <w:r w:rsidRPr="009B6779">
              <w:rPr>
                <w:b/>
                <w:sz w:val="28"/>
                <w:szCs w:val="28"/>
              </w:rPr>
              <w:t>103,32</w:t>
            </w:r>
          </w:p>
        </w:tc>
        <w:tc>
          <w:tcPr>
            <w:tcW w:w="1185" w:type="dxa"/>
          </w:tcPr>
          <w:p w:rsidR="00352FAF" w:rsidRPr="009B6779" w:rsidRDefault="00352FAF" w:rsidP="00812FE8">
            <w:pPr>
              <w:jc w:val="center"/>
              <w:rPr>
                <w:b/>
                <w:sz w:val="28"/>
                <w:szCs w:val="28"/>
              </w:rPr>
            </w:pPr>
            <w:r w:rsidRPr="009B6779">
              <w:rPr>
                <w:b/>
                <w:sz w:val="28"/>
                <w:szCs w:val="28"/>
              </w:rPr>
              <w:t>51,48</w:t>
            </w:r>
          </w:p>
        </w:tc>
        <w:tc>
          <w:tcPr>
            <w:tcW w:w="1555" w:type="dxa"/>
          </w:tcPr>
          <w:p w:rsidR="00352FAF" w:rsidRPr="009B6779" w:rsidRDefault="00352FAF" w:rsidP="00812FE8">
            <w:pPr>
              <w:jc w:val="center"/>
              <w:rPr>
                <w:b/>
                <w:sz w:val="28"/>
                <w:szCs w:val="28"/>
              </w:rPr>
            </w:pPr>
            <w:r w:rsidRPr="009B6779">
              <w:rPr>
                <w:b/>
                <w:sz w:val="28"/>
                <w:szCs w:val="28"/>
              </w:rPr>
              <w:t>5,36</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2</w:t>
            </w:r>
          </w:p>
        </w:tc>
        <w:tc>
          <w:tcPr>
            <w:tcW w:w="1338" w:type="dxa"/>
            <w:vAlign w:val="bottom"/>
          </w:tcPr>
          <w:p w:rsidR="00352FAF" w:rsidRPr="009B6779" w:rsidRDefault="00352FAF" w:rsidP="009B0004">
            <w:pPr>
              <w:jc w:val="center"/>
              <w:rPr>
                <w:b/>
                <w:sz w:val="28"/>
                <w:szCs w:val="28"/>
              </w:rPr>
            </w:pPr>
            <w:r w:rsidRPr="009B6779">
              <w:rPr>
                <w:b/>
                <w:sz w:val="28"/>
                <w:szCs w:val="28"/>
              </w:rPr>
              <w:t>131,25</w:t>
            </w:r>
          </w:p>
        </w:tc>
        <w:tc>
          <w:tcPr>
            <w:tcW w:w="1337" w:type="dxa"/>
            <w:vAlign w:val="bottom"/>
          </w:tcPr>
          <w:p w:rsidR="00352FAF" w:rsidRPr="009B6779" w:rsidRDefault="00352FAF" w:rsidP="009B0004">
            <w:pPr>
              <w:jc w:val="center"/>
              <w:rPr>
                <w:b/>
                <w:sz w:val="28"/>
                <w:szCs w:val="28"/>
              </w:rPr>
            </w:pPr>
            <w:r w:rsidRPr="009B6779">
              <w:rPr>
                <w:b/>
                <w:sz w:val="28"/>
                <w:szCs w:val="28"/>
              </w:rPr>
              <w:t>112,21</w:t>
            </w:r>
          </w:p>
        </w:tc>
        <w:tc>
          <w:tcPr>
            <w:tcW w:w="1337" w:type="dxa"/>
            <w:vAlign w:val="bottom"/>
          </w:tcPr>
          <w:p w:rsidR="00352FAF" w:rsidRPr="009B6779" w:rsidRDefault="00352FAF" w:rsidP="009B0004">
            <w:pPr>
              <w:jc w:val="center"/>
              <w:rPr>
                <w:b/>
                <w:sz w:val="28"/>
                <w:szCs w:val="28"/>
              </w:rPr>
            </w:pPr>
            <w:r w:rsidRPr="009B6779">
              <w:rPr>
                <w:b/>
                <w:sz w:val="28"/>
                <w:szCs w:val="28"/>
              </w:rPr>
              <w:t>55,91</w:t>
            </w:r>
          </w:p>
        </w:tc>
        <w:tc>
          <w:tcPr>
            <w:tcW w:w="1338" w:type="dxa"/>
            <w:vAlign w:val="bottom"/>
          </w:tcPr>
          <w:p w:rsidR="00352FAF" w:rsidRPr="009B6779" w:rsidRDefault="00352FAF" w:rsidP="009B0004">
            <w:pPr>
              <w:jc w:val="center"/>
              <w:rPr>
                <w:b/>
                <w:sz w:val="28"/>
                <w:szCs w:val="28"/>
              </w:rPr>
            </w:pPr>
            <w:r w:rsidRPr="009B6779">
              <w:rPr>
                <w:b/>
                <w:sz w:val="28"/>
                <w:szCs w:val="28"/>
              </w:rPr>
              <w:t>5,82</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3</w:t>
            </w:r>
          </w:p>
        </w:tc>
        <w:tc>
          <w:tcPr>
            <w:tcW w:w="1185" w:type="dxa"/>
          </w:tcPr>
          <w:p w:rsidR="00352FAF" w:rsidRPr="009B6779" w:rsidRDefault="00352FAF" w:rsidP="00812FE8">
            <w:pPr>
              <w:jc w:val="center"/>
              <w:rPr>
                <w:b/>
                <w:sz w:val="28"/>
                <w:szCs w:val="28"/>
              </w:rPr>
            </w:pPr>
            <w:r w:rsidRPr="009B6779">
              <w:rPr>
                <w:b/>
                <w:sz w:val="28"/>
                <w:szCs w:val="28"/>
              </w:rPr>
              <w:t>96,8</w:t>
            </w:r>
          </w:p>
        </w:tc>
        <w:tc>
          <w:tcPr>
            <w:tcW w:w="1185" w:type="dxa"/>
          </w:tcPr>
          <w:p w:rsidR="00352FAF" w:rsidRPr="009B6779" w:rsidRDefault="00352FAF" w:rsidP="00812FE8">
            <w:pPr>
              <w:jc w:val="center"/>
              <w:rPr>
                <w:b/>
                <w:sz w:val="28"/>
                <w:szCs w:val="28"/>
              </w:rPr>
            </w:pPr>
            <w:r w:rsidRPr="009B6779">
              <w:rPr>
                <w:b/>
                <w:sz w:val="28"/>
                <w:szCs w:val="28"/>
              </w:rPr>
              <w:t>82,26</w:t>
            </w:r>
          </w:p>
        </w:tc>
        <w:tc>
          <w:tcPr>
            <w:tcW w:w="1185" w:type="dxa"/>
          </w:tcPr>
          <w:p w:rsidR="00352FAF" w:rsidRPr="009B6779" w:rsidRDefault="00352FAF" w:rsidP="00812FE8">
            <w:pPr>
              <w:jc w:val="center"/>
              <w:rPr>
                <w:b/>
                <w:sz w:val="28"/>
                <w:szCs w:val="28"/>
              </w:rPr>
            </w:pPr>
            <w:r w:rsidRPr="009B6779">
              <w:rPr>
                <w:b/>
                <w:sz w:val="28"/>
                <w:szCs w:val="28"/>
              </w:rPr>
              <w:t>41,46</w:t>
            </w:r>
          </w:p>
        </w:tc>
        <w:tc>
          <w:tcPr>
            <w:tcW w:w="1555" w:type="dxa"/>
          </w:tcPr>
          <w:p w:rsidR="00352FAF" w:rsidRPr="009B6779" w:rsidRDefault="00352FAF" w:rsidP="00812FE8">
            <w:pPr>
              <w:jc w:val="center"/>
              <w:rPr>
                <w:b/>
                <w:sz w:val="28"/>
                <w:szCs w:val="28"/>
              </w:rPr>
            </w:pPr>
            <w:r w:rsidRPr="009B6779">
              <w:rPr>
                <w:b/>
                <w:sz w:val="28"/>
                <w:szCs w:val="28"/>
              </w:rPr>
              <w:t>4,34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3</w:t>
            </w:r>
          </w:p>
        </w:tc>
        <w:tc>
          <w:tcPr>
            <w:tcW w:w="1338" w:type="dxa"/>
            <w:vAlign w:val="bottom"/>
          </w:tcPr>
          <w:p w:rsidR="00352FAF" w:rsidRPr="009B6779" w:rsidRDefault="00352FAF" w:rsidP="009B0004">
            <w:pPr>
              <w:jc w:val="center"/>
              <w:rPr>
                <w:b/>
                <w:sz w:val="28"/>
                <w:szCs w:val="28"/>
              </w:rPr>
            </w:pPr>
            <w:r w:rsidRPr="009B6779">
              <w:rPr>
                <w:b/>
                <w:sz w:val="28"/>
                <w:szCs w:val="28"/>
              </w:rPr>
              <w:t>105,12</w:t>
            </w:r>
          </w:p>
        </w:tc>
        <w:tc>
          <w:tcPr>
            <w:tcW w:w="1337" w:type="dxa"/>
            <w:vAlign w:val="bottom"/>
          </w:tcPr>
          <w:p w:rsidR="00352FAF" w:rsidRPr="009B6779" w:rsidRDefault="00352FAF" w:rsidP="009B0004">
            <w:pPr>
              <w:jc w:val="center"/>
              <w:rPr>
                <w:b/>
                <w:sz w:val="28"/>
                <w:szCs w:val="28"/>
              </w:rPr>
            </w:pPr>
            <w:r w:rsidRPr="009B6779">
              <w:rPr>
                <w:b/>
                <w:sz w:val="28"/>
                <w:szCs w:val="28"/>
              </w:rPr>
              <w:t>89,33</w:t>
            </w:r>
          </w:p>
        </w:tc>
        <w:tc>
          <w:tcPr>
            <w:tcW w:w="1337" w:type="dxa"/>
            <w:vAlign w:val="bottom"/>
          </w:tcPr>
          <w:p w:rsidR="00352FAF" w:rsidRPr="009B6779" w:rsidRDefault="00352FAF" w:rsidP="009B0004">
            <w:pPr>
              <w:jc w:val="center"/>
              <w:rPr>
                <w:b/>
                <w:sz w:val="28"/>
                <w:szCs w:val="28"/>
              </w:rPr>
            </w:pPr>
            <w:r w:rsidRPr="009B6779">
              <w:rPr>
                <w:b/>
                <w:sz w:val="28"/>
                <w:szCs w:val="28"/>
              </w:rPr>
              <w:t>45,03</w:t>
            </w:r>
          </w:p>
        </w:tc>
        <w:tc>
          <w:tcPr>
            <w:tcW w:w="1338" w:type="dxa"/>
            <w:vAlign w:val="bottom"/>
          </w:tcPr>
          <w:p w:rsidR="00352FAF" w:rsidRPr="009B6779" w:rsidRDefault="00352FAF" w:rsidP="009B0004">
            <w:pPr>
              <w:jc w:val="center"/>
              <w:rPr>
                <w:b/>
                <w:sz w:val="28"/>
                <w:szCs w:val="28"/>
              </w:rPr>
            </w:pPr>
            <w:r w:rsidRPr="009B6779">
              <w:rPr>
                <w:b/>
                <w:sz w:val="28"/>
                <w:szCs w:val="28"/>
              </w:rPr>
              <w:t>4,71</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4</w:t>
            </w:r>
          </w:p>
        </w:tc>
        <w:tc>
          <w:tcPr>
            <w:tcW w:w="1185" w:type="dxa"/>
          </w:tcPr>
          <w:p w:rsidR="00352FAF" w:rsidRPr="009B6779" w:rsidRDefault="00352FAF" w:rsidP="00812FE8">
            <w:pPr>
              <w:jc w:val="center"/>
              <w:rPr>
                <w:b/>
                <w:sz w:val="28"/>
                <w:szCs w:val="28"/>
              </w:rPr>
            </w:pPr>
            <w:r w:rsidRPr="009B6779">
              <w:rPr>
                <w:b/>
                <w:sz w:val="28"/>
                <w:szCs w:val="28"/>
              </w:rPr>
              <w:t>72,7</w:t>
            </w:r>
          </w:p>
        </w:tc>
        <w:tc>
          <w:tcPr>
            <w:tcW w:w="1185" w:type="dxa"/>
          </w:tcPr>
          <w:p w:rsidR="00352FAF" w:rsidRPr="009B6779" w:rsidRDefault="00352FAF" w:rsidP="00812FE8">
            <w:pPr>
              <w:jc w:val="center"/>
              <w:rPr>
                <w:b/>
                <w:sz w:val="28"/>
                <w:szCs w:val="28"/>
              </w:rPr>
            </w:pPr>
            <w:r w:rsidRPr="009B6779">
              <w:rPr>
                <w:b/>
                <w:sz w:val="28"/>
                <w:szCs w:val="28"/>
              </w:rPr>
              <w:t>62,2</w:t>
            </w:r>
          </w:p>
        </w:tc>
        <w:tc>
          <w:tcPr>
            <w:tcW w:w="1185" w:type="dxa"/>
          </w:tcPr>
          <w:p w:rsidR="00352FAF" w:rsidRPr="009B6779" w:rsidRDefault="00352FAF" w:rsidP="00812FE8">
            <w:pPr>
              <w:jc w:val="center"/>
              <w:rPr>
                <w:b/>
                <w:sz w:val="28"/>
                <w:szCs w:val="28"/>
              </w:rPr>
            </w:pPr>
            <w:r w:rsidRPr="009B6779">
              <w:rPr>
                <w:b/>
                <w:sz w:val="28"/>
                <w:szCs w:val="28"/>
              </w:rPr>
              <w:t>31,1</w:t>
            </w:r>
          </w:p>
        </w:tc>
        <w:tc>
          <w:tcPr>
            <w:tcW w:w="1555" w:type="dxa"/>
          </w:tcPr>
          <w:p w:rsidR="00352FAF" w:rsidRPr="009B6779" w:rsidRDefault="00352FAF" w:rsidP="00812FE8">
            <w:pPr>
              <w:jc w:val="center"/>
              <w:rPr>
                <w:b/>
                <w:sz w:val="28"/>
                <w:szCs w:val="28"/>
              </w:rPr>
            </w:pPr>
            <w:r w:rsidRPr="009B6779">
              <w:rPr>
                <w:b/>
                <w:sz w:val="28"/>
                <w:szCs w:val="28"/>
              </w:rPr>
              <w:t>3,02</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4</w:t>
            </w:r>
          </w:p>
        </w:tc>
        <w:tc>
          <w:tcPr>
            <w:tcW w:w="1338" w:type="dxa"/>
            <w:vAlign w:val="bottom"/>
          </w:tcPr>
          <w:p w:rsidR="00352FAF" w:rsidRPr="009B6779" w:rsidRDefault="00352FAF" w:rsidP="009B0004">
            <w:pPr>
              <w:jc w:val="center"/>
              <w:rPr>
                <w:b/>
                <w:sz w:val="28"/>
                <w:szCs w:val="28"/>
              </w:rPr>
            </w:pPr>
            <w:r w:rsidRPr="009B6779">
              <w:rPr>
                <w:b/>
                <w:sz w:val="28"/>
                <w:szCs w:val="28"/>
              </w:rPr>
              <w:t>78,95</w:t>
            </w:r>
          </w:p>
        </w:tc>
        <w:tc>
          <w:tcPr>
            <w:tcW w:w="1337" w:type="dxa"/>
            <w:vAlign w:val="bottom"/>
          </w:tcPr>
          <w:p w:rsidR="00352FAF" w:rsidRPr="009B6779" w:rsidRDefault="00352FAF" w:rsidP="009B0004">
            <w:pPr>
              <w:jc w:val="center"/>
              <w:rPr>
                <w:b/>
                <w:sz w:val="28"/>
                <w:szCs w:val="28"/>
              </w:rPr>
            </w:pPr>
            <w:r w:rsidRPr="009B6779">
              <w:rPr>
                <w:b/>
                <w:sz w:val="28"/>
                <w:szCs w:val="28"/>
              </w:rPr>
              <w:t>67,55</w:t>
            </w:r>
          </w:p>
        </w:tc>
        <w:tc>
          <w:tcPr>
            <w:tcW w:w="1337" w:type="dxa"/>
            <w:vAlign w:val="bottom"/>
          </w:tcPr>
          <w:p w:rsidR="00352FAF" w:rsidRPr="009B6779" w:rsidRDefault="00352FAF" w:rsidP="009B0004">
            <w:pPr>
              <w:jc w:val="center"/>
              <w:rPr>
                <w:b/>
                <w:sz w:val="28"/>
                <w:szCs w:val="28"/>
              </w:rPr>
            </w:pPr>
            <w:r w:rsidRPr="009B6779">
              <w:rPr>
                <w:b/>
                <w:sz w:val="28"/>
                <w:szCs w:val="28"/>
              </w:rPr>
              <w:t>33,77</w:t>
            </w:r>
          </w:p>
        </w:tc>
        <w:tc>
          <w:tcPr>
            <w:tcW w:w="1338" w:type="dxa"/>
            <w:vAlign w:val="bottom"/>
          </w:tcPr>
          <w:p w:rsidR="00352FAF" w:rsidRPr="009B6779" w:rsidRDefault="00352FAF" w:rsidP="009B0004">
            <w:pPr>
              <w:jc w:val="center"/>
              <w:rPr>
                <w:b/>
                <w:sz w:val="28"/>
                <w:szCs w:val="28"/>
              </w:rPr>
            </w:pPr>
            <w:r w:rsidRPr="009B6779">
              <w:rPr>
                <w:b/>
                <w:sz w:val="28"/>
                <w:szCs w:val="28"/>
              </w:rPr>
              <w:t>3,28</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5</w:t>
            </w:r>
          </w:p>
        </w:tc>
        <w:tc>
          <w:tcPr>
            <w:tcW w:w="1185" w:type="dxa"/>
          </w:tcPr>
          <w:p w:rsidR="00352FAF" w:rsidRPr="009B6779" w:rsidRDefault="00352FAF" w:rsidP="00812FE8">
            <w:pPr>
              <w:jc w:val="center"/>
              <w:rPr>
                <w:b/>
                <w:sz w:val="28"/>
                <w:szCs w:val="28"/>
              </w:rPr>
            </w:pPr>
            <w:r w:rsidRPr="009B6779">
              <w:rPr>
                <w:b/>
                <w:sz w:val="28"/>
                <w:szCs w:val="28"/>
              </w:rPr>
              <w:t>47,66</w:t>
            </w:r>
          </w:p>
        </w:tc>
        <w:tc>
          <w:tcPr>
            <w:tcW w:w="1185" w:type="dxa"/>
          </w:tcPr>
          <w:p w:rsidR="00352FAF" w:rsidRPr="009B6779" w:rsidRDefault="00352FAF" w:rsidP="00812FE8">
            <w:pPr>
              <w:jc w:val="center"/>
              <w:rPr>
                <w:b/>
                <w:sz w:val="28"/>
                <w:szCs w:val="28"/>
              </w:rPr>
            </w:pPr>
            <w:r w:rsidRPr="009B6779">
              <w:rPr>
                <w:b/>
                <w:sz w:val="28"/>
                <w:szCs w:val="28"/>
              </w:rPr>
              <w:t>41,14</w:t>
            </w:r>
          </w:p>
        </w:tc>
        <w:tc>
          <w:tcPr>
            <w:tcW w:w="1185" w:type="dxa"/>
          </w:tcPr>
          <w:p w:rsidR="00352FAF" w:rsidRPr="009B6779" w:rsidRDefault="00352FAF" w:rsidP="00812FE8">
            <w:pPr>
              <w:jc w:val="center"/>
              <w:rPr>
                <w:b/>
                <w:sz w:val="28"/>
                <w:szCs w:val="28"/>
              </w:rPr>
            </w:pPr>
            <w:r w:rsidRPr="009B6779">
              <w:rPr>
                <w:b/>
                <w:sz w:val="28"/>
                <w:szCs w:val="28"/>
              </w:rPr>
              <w:t>20,72</w:t>
            </w:r>
          </w:p>
        </w:tc>
        <w:tc>
          <w:tcPr>
            <w:tcW w:w="1555" w:type="dxa"/>
          </w:tcPr>
          <w:p w:rsidR="00352FAF" w:rsidRPr="009B6779" w:rsidRDefault="00352FAF" w:rsidP="00812FE8">
            <w:pPr>
              <w:jc w:val="center"/>
              <w:rPr>
                <w:b/>
                <w:sz w:val="28"/>
                <w:szCs w:val="28"/>
              </w:rPr>
            </w:pPr>
            <w:r w:rsidRPr="009B6779">
              <w:rPr>
                <w:b/>
                <w:sz w:val="28"/>
                <w:szCs w:val="28"/>
              </w:rPr>
              <w:t>2,34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5</w:t>
            </w:r>
          </w:p>
        </w:tc>
        <w:tc>
          <w:tcPr>
            <w:tcW w:w="1338" w:type="dxa"/>
            <w:vAlign w:val="bottom"/>
          </w:tcPr>
          <w:p w:rsidR="00352FAF" w:rsidRPr="009B6779" w:rsidRDefault="00352FAF" w:rsidP="009B0004">
            <w:pPr>
              <w:jc w:val="center"/>
              <w:rPr>
                <w:b/>
                <w:sz w:val="28"/>
                <w:szCs w:val="28"/>
              </w:rPr>
            </w:pPr>
            <w:r w:rsidRPr="009B6779">
              <w:rPr>
                <w:b/>
                <w:sz w:val="28"/>
                <w:szCs w:val="28"/>
              </w:rPr>
              <w:t>51,76</w:t>
            </w:r>
          </w:p>
        </w:tc>
        <w:tc>
          <w:tcPr>
            <w:tcW w:w="1337" w:type="dxa"/>
            <w:vAlign w:val="bottom"/>
          </w:tcPr>
          <w:p w:rsidR="00352FAF" w:rsidRPr="009B6779" w:rsidRDefault="00352FAF" w:rsidP="009B0004">
            <w:pPr>
              <w:jc w:val="center"/>
              <w:rPr>
                <w:b/>
                <w:sz w:val="28"/>
                <w:szCs w:val="28"/>
              </w:rPr>
            </w:pPr>
            <w:r w:rsidRPr="009B6779">
              <w:rPr>
                <w:b/>
                <w:sz w:val="28"/>
                <w:szCs w:val="28"/>
              </w:rPr>
              <w:t>44,68</w:t>
            </w:r>
          </w:p>
        </w:tc>
        <w:tc>
          <w:tcPr>
            <w:tcW w:w="1337" w:type="dxa"/>
            <w:vAlign w:val="bottom"/>
          </w:tcPr>
          <w:p w:rsidR="00352FAF" w:rsidRPr="009B6779" w:rsidRDefault="00352FAF" w:rsidP="009B0004">
            <w:pPr>
              <w:jc w:val="center"/>
              <w:rPr>
                <w:b/>
                <w:sz w:val="28"/>
                <w:szCs w:val="28"/>
              </w:rPr>
            </w:pPr>
            <w:r w:rsidRPr="009B6779">
              <w:rPr>
                <w:b/>
                <w:sz w:val="28"/>
                <w:szCs w:val="28"/>
              </w:rPr>
              <w:t>22,50</w:t>
            </w:r>
          </w:p>
        </w:tc>
        <w:tc>
          <w:tcPr>
            <w:tcW w:w="1338" w:type="dxa"/>
            <w:vAlign w:val="bottom"/>
          </w:tcPr>
          <w:p w:rsidR="00352FAF" w:rsidRPr="009B6779" w:rsidRDefault="00352FAF" w:rsidP="009B0004">
            <w:pPr>
              <w:jc w:val="center"/>
              <w:rPr>
                <w:b/>
                <w:sz w:val="28"/>
                <w:szCs w:val="28"/>
              </w:rPr>
            </w:pPr>
            <w:r w:rsidRPr="009B6779">
              <w:rPr>
                <w:b/>
                <w:sz w:val="28"/>
                <w:szCs w:val="28"/>
              </w:rPr>
              <w:t>2,54</w:t>
            </w:r>
          </w:p>
        </w:tc>
      </w:tr>
      <w:tr w:rsidR="00B35257" w:rsidRPr="009B6779" w:rsidTr="006534EC">
        <w:tc>
          <w:tcPr>
            <w:tcW w:w="7513" w:type="dxa"/>
            <w:gridSpan w:val="6"/>
          </w:tcPr>
          <w:p w:rsidR="00352FAF" w:rsidRPr="009B6779" w:rsidRDefault="00352FAF" w:rsidP="00F42E3F">
            <w:pPr>
              <w:pStyle w:val="a5"/>
              <w:rPr>
                <w:sz w:val="28"/>
                <w:szCs w:val="28"/>
              </w:rPr>
            </w:pPr>
            <w:r w:rsidRPr="009B6779">
              <w:rPr>
                <w:sz w:val="28"/>
                <w:szCs w:val="28"/>
              </w:rPr>
              <w:t>Бук</w:t>
            </w:r>
          </w:p>
        </w:tc>
        <w:tc>
          <w:tcPr>
            <w:tcW w:w="7654" w:type="dxa"/>
            <w:gridSpan w:val="6"/>
          </w:tcPr>
          <w:p w:rsidR="00352FAF" w:rsidRPr="009B6779" w:rsidRDefault="00352FAF" w:rsidP="00812FE8">
            <w:pPr>
              <w:pStyle w:val="a5"/>
              <w:spacing w:before="0" w:beforeAutospacing="0" w:after="0" w:afterAutospacing="0"/>
              <w:jc w:val="both"/>
              <w:rPr>
                <w:sz w:val="28"/>
                <w:szCs w:val="28"/>
              </w:rPr>
            </w:pPr>
          </w:p>
        </w:tc>
      </w:tr>
      <w:tr w:rsidR="00B35257" w:rsidRPr="009B6779" w:rsidTr="00F42E3F">
        <w:tc>
          <w:tcPr>
            <w:tcW w:w="1218" w:type="dxa"/>
            <w:vMerge w:val="restart"/>
          </w:tcPr>
          <w:p w:rsidR="00352FAF" w:rsidRPr="009B6779" w:rsidRDefault="00352FAF" w:rsidP="00F42E3F">
            <w:pPr>
              <w:pStyle w:val="a5"/>
              <w:rPr>
                <w:sz w:val="28"/>
                <w:szCs w:val="28"/>
              </w:rPr>
            </w:pPr>
            <w:r w:rsidRPr="009B6779">
              <w:rPr>
                <w:sz w:val="28"/>
                <w:szCs w:val="28"/>
              </w:rPr>
              <w:t> </w:t>
            </w:r>
          </w:p>
          <w:p w:rsidR="00352FAF" w:rsidRPr="009B6779" w:rsidRDefault="00352FAF" w:rsidP="00F42E3F">
            <w:pPr>
              <w:pStyle w:val="a5"/>
              <w:rPr>
                <w:sz w:val="28"/>
                <w:szCs w:val="28"/>
              </w:rPr>
            </w:pPr>
            <w:r w:rsidRPr="009B6779">
              <w:rPr>
                <w:sz w:val="28"/>
                <w:szCs w:val="28"/>
              </w:rPr>
              <w:t> </w:t>
            </w:r>
          </w:p>
          <w:p w:rsidR="00352FAF" w:rsidRPr="009B6779" w:rsidRDefault="00352FAF" w:rsidP="00F42E3F">
            <w:pPr>
              <w:pStyle w:val="a5"/>
              <w:rPr>
                <w:sz w:val="28"/>
                <w:szCs w:val="28"/>
              </w:rPr>
            </w:pPr>
            <w:r w:rsidRPr="009B6779">
              <w:rPr>
                <w:sz w:val="28"/>
                <w:szCs w:val="28"/>
              </w:rPr>
              <w:t> </w:t>
            </w:r>
          </w:p>
        </w:tc>
        <w:tc>
          <w:tcPr>
            <w:tcW w:w="1185" w:type="dxa"/>
          </w:tcPr>
          <w:p w:rsidR="00352FAF" w:rsidRPr="009B6779" w:rsidRDefault="00352FAF" w:rsidP="00F42E3F">
            <w:pPr>
              <w:pStyle w:val="a5"/>
              <w:jc w:val="center"/>
              <w:rPr>
                <w:sz w:val="28"/>
                <w:szCs w:val="28"/>
              </w:rPr>
            </w:pPr>
            <w:r w:rsidRPr="009B6779">
              <w:rPr>
                <w:sz w:val="28"/>
                <w:szCs w:val="28"/>
              </w:rPr>
              <w:t>1</w:t>
            </w:r>
          </w:p>
        </w:tc>
        <w:tc>
          <w:tcPr>
            <w:tcW w:w="1185" w:type="dxa"/>
          </w:tcPr>
          <w:p w:rsidR="00352FAF" w:rsidRPr="009B6779" w:rsidRDefault="00352FAF" w:rsidP="00F42E3F">
            <w:pPr>
              <w:pStyle w:val="a5"/>
              <w:jc w:val="center"/>
              <w:rPr>
                <w:b/>
                <w:sz w:val="28"/>
                <w:szCs w:val="28"/>
              </w:rPr>
            </w:pPr>
            <w:r w:rsidRPr="009B6779">
              <w:rPr>
                <w:b/>
                <w:sz w:val="28"/>
                <w:szCs w:val="28"/>
              </w:rPr>
              <w:t>323,98</w:t>
            </w:r>
          </w:p>
        </w:tc>
        <w:tc>
          <w:tcPr>
            <w:tcW w:w="1185" w:type="dxa"/>
          </w:tcPr>
          <w:p w:rsidR="00352FAF" w:rsidRPr="009B6779" w:rsidRDefault="00352FAF" w:rsidP="00F42E3F">
            <w:pPr>
              <w:pStyle w:val="a5"/>
              <w:jc w:val="center"/>
              <w:rPr>
                <w:b/>
                <w:sz w:val="28"/>
                <w:szCs w:val="28"/>
              </w:rPr>
            </w:pPr>
            <w:r w:rsidRPr="009B6779">
              <w:rPr>
                <w:b/>
                <w:sz w:val="28"/>
                <w:szCs w:val="28"/>
              </w:rPr>
              <w:t>208,4</w:t>
            </w:r>
          </w:p>
        </w:tc>
        <w:tc>
          <w:tcPr>
            <w:tcW w:w="1185" w:type="dxa"/>
          </w:tcPr>
          <w:p w:rsidR="00352FAF" w:rsidRPr="009B6779" w:rsidRDefault="00352FAF" w:rsidP="00F42E3F">
            <w:pPr>
              <w:jc w:val="center"/>
              <w:rPr>
                <w:b/>
                <w:sz w:val="28"/>
                <w:szCs w:val="28"/>
              </w:rPr>
            </w:pPr>
            <w:r w:rsidRPr="009B6779">
              <w:rPr>
                <w:b/>
                <w:sz w:val="28"/>
                <w:szCs w:val="28"/>
              </w:rPr>
              <w:t>69,56</w:t>
            </w:r>
          </w:p>
        </w:tc>
        <w:tc>
          <w:tcPr>
            <w:tcW w:w="1555" w:type="dxa"/>
          </w:tcPr>
          <w:p w:rsidR="00352FAF" w:rsidRPr="009B6779" w:rsidRDefault="00352FAF" w:rsidP="00F42E3F">
            <w:pPr>
              <w:jc w:val="center"/>
              <w:rPr>
                <w:b/>
                <w:sz w:val="28"/>
                <w:szCs w:val="28"/>
              </w:rPr>
            </w:pPr>
            <w:r w:rsidRPr="009B6779">
              <w:rPr>
                <w:b/>
                <w:sz w:val="28"/>
                <w:szCs w:val="28"/>
              </w:rPr>
              <w:t>6,34</w:t>
            </w:r>
          </w:p>
        </w:tc>
        <w:tc>
          <w:tcPr>
            <w:tcW w:w="1134" w:type="dxa"/>
            <w:vMerge w:val="restart"/>
          </w:tcPr>
          <w:p w:rsidR="00352FAF" w:rsidRPr="009B6779" w:rsidRDefault="00352FAF" w:rsidP="00812FE8">
            <w:pPr>
              <w:pStyle w:val="a5"/>
              <w:spacing w:before="0" w:beforeAutospacing="0" w:after="0" w:afterAutospacing="0"/>
              <w:rPr>
                <w:sz w:val="28"/>
                <w:szCs w:val="28"/>
              </w:rPr>
            </w:pPr>
            <w:r w:rsidRPr="009B6779">
              <w:rPr>
                <w:sz w:val="28"/>
                <w:szCs w:val="28"/>
              </w:rPr>
              <w:t>Бук</w:t>
            </w:r>
          </w:p>
        </w:tc>
        <w:tc>
          <w:tcPr>
            <w:tcW w:w="1170" w:type="dxa"/>
            <w:vAlign w:val="center"/>
          </w:tcPr>
          <w:p w:rsidR="00352FAF" w:rsidRPr="009B6779" w:rsidRDefault="00352FAF" w:rsidP="00812FE8">
            <w:pPr>
              <w:pStyle w:val="a5"/>
              <w:jc w:val="center"/>
              <w:rPr>
                <w:sz w:val="28"/>
                <w:szCs w:val="28"/>
              </w:rPr>
            </w:pPr>
            <w:r w:rsidRPr="009B6779">
              <w:rPr>
                <w:sz w:val="28"/>
                <w:szCs w:val="28"/>
              </w:rPr>
              <w:t>1</w:t>
            </w:r>
          </w:p>
        </w:tc>
        <w:tc>
          <w:tcPr>
            <w:tcW w:w="1338" w:type="dxa"/>
            <w:vAlign w:val="bottom"/>
          </w:tcPr>
          <w:p w:rsidR="00352FAF" w:rsidRPr="009B6779" w:rsidRDefault="00352FAF" w:rsidP="009B0004">
            <w:pPr>
              <w:jc w:val="center"/>
              <w:rPr>
                <w:b/>
                <w:sz w:val="28"/>
                <w:szCs w:val="28"/>
              </w:rPr>
            </w:pPr>
            <w:r w:rsidRPr="009B6779">
              <w:rPr>
                <w:b/>
                <w:sz w:val="28"/>
                <w:szCs w:val="28"/>
              </w:rPr>
              <w:t>351,84</w:t>
            </w:r>
          </w:p>
        </w:tc>
        <w:tc>
          <w:tcPr>
            <w:tcW w:w="1337" w:type="dxa"/>
            <w:vAlign w:val="bottom"/>
          </w:tcPr>
          <w:p w:rsidR="00352FAF" w:rsidRPr="009B6779" w:rsidRDefault="00352FAF" w:rsidP="009B0004">
            <w:pPr>
              <w:jc w:val="center"/>
              <w:rPr>
                <w:b/>
                <w:sz w:val="28"/>
                <w:szCs w:val="28"/>
              </w:rPr>
            </w:pPr>
            <w:r w:rsidRPr="009B6779">
              <w:rPr>
                <w:b/>
                <w:sz w:val="28"/>
                <w:szCs w:val="28"/>
              </w:rPr>
              <w:t>226,32</w:t>
            </w:r>
          </w:p>
        </w:tc>
        <w:tc>
          <w:tcPr>
            <w:tcW w:w="1337" w:type="dxa"/>
            <w:vAlign w:val="bottom"/>
          </w:tcPr>
          <w:p w:rsidR="00352FAF" w:rsidRPr="009B6779" w:rsidRDefault="00352FAF" w:rsidP="009B0004">
            <w:pPr>
              <w:jc w:val="center"/>
              <w:rPr>
                <w:b/>
                <w:sz w:val="28"/>
                <w:szCs w:val="28"/>
              </w:rPr>
            </w:pPr>
            <w:r w:rsidRPr="009B6779">
              <w:rPr>
                <w:b/>
                <w:sz w:val="28"/>
                <w:szCs w:val="28"/>
              </w:rPr>
              <w:t>75,54</w:t>
            </w:r>
          </w:p>
        </w:tc>
        <w:tc>
          <w:tcPr>
            <w:tcW w:w="1338" w:type="dxa"/>
            <w:vAlign w:val="bottom"/>
          </w:tcPr>
          <w:p w:rsidR="00352FAF" w:rsidRPr="009B6779" w:rsidRDefault="00352FAF" w:rsidP="009B0004">
            <w:pPr>
              <w:jc w:val="center"/>
              <w:rPr>
                <w:b/>
                <w:sz w:val="28"/>
                <w:szCs w:val="28"/>
              </w:rPr>
            </w:pPr>
            <w:r w:rsidRPr="009B6779">
              <w:rPr>
                <w:b/>
                <w:sz w:val="28"/>
                <w:szCs w:val="28"/>
              </w:rPr>
              <w:t>6,89</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2</w:t>
            </w:r>
          </w:p>
        </w:tc>
        <w:tc>
          <w:tcPr>
            <w:tcW w:w="1185" w:type="dxa"/>
          </w:tcPr>
          <w:p w:rsidR="00352FAF" w:rsidRPr="009B6779" w:rsidRDefault="00352FAF" w:rsidP="00812FE8">
            <w:pPr>
              <w:jc w:val="center"/>
              <w:rPr>
                <w:b/>
                <w:sz w:val="28"/>
                <w:szCs w:val="28"/>
              </w:rPr>
            </w:pPr>
            <w:r w:rsidRPr="009B6779">
              <w:rPr>
                <w:b/>
                <w:sz w:val="28"/>
                <w:szCs w:val="28"/>
              </w:rPr>
              <w:t>230,72</w:t>
            </w:r>
          </w:p>
        </w:tc>
        <w:tc>
          <w:tcPr>
            <w:tcW w:w="1185" w:type="dxa"/>
          </w:tcPr>
          <w:p w:rsidR="00352FAF" w:rsidRPr="009B6779" w:rsidRDefault="00352FAF" w:rsidP="00812FE8">
            <w:pPr>
              <w:jc w:val="center"/>
              <w:rPr>
                <w:b/>
                <w:sz w:val="28"/>
                <w:szCs w:val="28"/>
              </w:rPr>
            </w:pPr>
            <w:r w:rsidRPr="009B6779">
              <w:rPr>
                <w:b/>
                <w:sz w:val="28"/>
                <w:szCs w:val="28"/>
              </w:rPr>
              <w:t>148,24</w:t>
            </w:r>
          </w:p>
        </w:tc>
        <w:tc>
          <w:tcPr>
            <w:tcW w:w="1185" w:type="dxa"/>
          </w:tcPr>
          <w:p w:rsidR="00352FAF" w:rsidRPr="009B6779" w:rsidRDefault="00352FAF" w:rsidP="00812FE8">
            <w:pPr>
              <w:jc w:val="center"/>
              <w:rPr>
                <w:b/>
                <w:sz w:val="28"/>
                <w:szCs w:val="28"/>
              </w:rPr>
            </w:pPr>
            <w:r w:rsidRPr="009B6779">
              <w:rPr>
                <w:b/>
                <w:sz w:val="28"/>
                <w:szCs w:val="28"/>
              </w:rPr>
              <w:t>49,5</w:t>
            </w:r>
          </w:p>
        </w:tc>
        <w:tc>
          <w:tcPr>
            <w:tcW w:w="1555" w:type="dxa"/>
          </w:tcPr>
          <w:p w:rsidR="00352FAF" w:rsidRPr="009B6779" w:rsidRDefault="00352FAF" w:rsidP="00812FE8">
            <w:pPr>
              <w:jc w:val="center"/>
              <w:rPr>
                <w:b/>
                <w:sz w:val="28"/>
                <w:szCs w:val="28"/>
              </w:rPr>
            </w:pPr>
            <w:r w:rsidRPr="009B6779">
              <w:rPr>
                <w:b/>
                <w:sz w:val="28"/>
                <w:szCs w:val="28"/>
              </w:rPr>
              <w:t>4,34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2</w:t>
            </w:r>
          </w:p>
        </w:tc>
        <w:tc>
          <w:tcPr>
            <w:tcW w:w="1338" w:type="dxa"/>
            <w:vAlign w:val="bottom"/>
          </w:tcPr>
          <w:p w:rsidR="00352FAF" w:rsidRPr="009B6779" w:rsidRDefault="00352FAF" w:rsidP="009B0004">
            <w:pPr>
              <w:jc w:val="center"/>
              <w:rPr>
                <w:b/>
                <w:sz w:val="28"/>
                <w:szCs w:val="28"/>
              </w:rPr>
            </w:pPr>
            <w:r w:rsidRPr="009B6779">
              <w:rPr>
                <w:b/>
                <w:sz w:val="28"/>
                <w:szCs w:val="28"/>
              </w:rPr>
              <w:t>250,56</w:t>
            </w:r>
          </w:p>
        </w:tc>
        <w:tc>
          <w:tcPr>
            <w:tcW w:w="1337" w:type="dxa"/>
            <w:vAlign w:val="bottom"/>
          </w:tcPr>
          <w:p w:rsidR="00352FAF" w:rsidRPr="009B6779" w:rsidRDefault="00352FAF" w:rsidP="009B0004">
            <w:pPr>
              <w:jc w:val="center"/>
              <w:rPr>
                <w:b/>
                <w:sz w:val="28"/>
                <w:szCs w:val="28"/>
              </w:rPr>
            </w:pPr>
            <w:r w:rsidRPr="009B6779">
              <w:rPr>
                <w:b/>
                <w:sz w:val="28"/>
                <w:szCs w:val="28"/>
              </w:rPr>
              <w:t>160,99</w:t>
            </w:r>
          </w:p>
        </w:tc>
        <w:tc>
          <w:tcPr>
            <w:tcW w:w="1337" w:type="dxa"/>
            <w:vAlign w:val="bottom"/>
          </w:tcPr>
          <w:p w:rsidR="00352FAF" w:rsidRPr="009B6779" w:rsidRDefault="00352FAF" w:rsidP="009B0004">
            <w:pPr>
              <w:jc w:val="center"/>
              <w:rPr>
                <w:b/>
                <w:sz w:val="28"/>
                <w:szCs w:val="28"/>
              </w:rPr>
            </w:pPr>
            <w:r w:rsidRPr="009B6779">
              <w:rPr>
                <w:b/>
                <w:sz w:val="28"/>
                <w:szCs w:val="28"/>
              </w:rPr>
              <w:t>53,76</w:t>
            </w:r>
          </w:p>
        </w:tc>
        <w:tc>
          <w:tcPr>
            <w:tcW w:w="1338" w:type="dxa"/>
            <w:vAlign w:val="bottom"/>
          </w:tcPr>
          <w:p w:rsidR="00352FAF" w:rsidRPr="009B6779" w:rsidRDefault="00352FAF" w:rsidP="009B0004">
            <w:pPr>
              <w:jc w:val="center"/>
              <w:rPr>
                <w:b/>
                <w:sz w:val="28"/>
                <w:szCs w:val="28"/>
              </w:rPr>
            </w:pPr>
            <w:r w:rsidRPr="009B6779">
              <w:rPr>
                <w:b/>
                <w:sz w:val="28"/>
                <w:szCs w:val="28"/>
              </w:rPr>
              <w:t>4,71</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3</w:t>
            </w:r>
          </w:p>
        </w:tc>
        <w:tc>
          <w:tcPr>
            <w:tcW w:w="1185" w:type="dxa"/>
          </w:tcPr>
          <w:p w:rsidR="00352FAF" w:rsidRPr="009B6779" w:rsidRDefault="00352FAF" w:rsidP="00812FE8">
            <w:pPr>
              <w:jc w:val="center"/>
              <w:rPr>
                <w:b/>
                <w:sz w:val="28"/>
                <w:szCs w:val="28"/>
              </w:rPr>
            </w:pPr>
            <w:r w:rsidRPr="009B6779">
              <w:rPr>
                <w:b/>
                <w:sz w:val="28"/>
                <w:szCs w:val="28"/>
              </w:rPr>
              <w:t>185,56</w:t>
            </w:r>
          </w:p>
        </w:tc>
        <w:tc>
          <w:tcPr>
            <w:tcW w:w="1185" w:type="dxa"/>
          </w:tcPr>
          <w:p w:rsidR="00352FAF" w:rsidRPr="009B6779" w:rsidRDefault="00352FAF" w:rsidP="00812FE8">
            <w:pPr>
              <w:jc w:val="center"/>
              <w:rPr>
                <w:b/>
                <w:sz w:val="28"/>
                <w:szCs w:val="28"/>
              </w:rPr>
            </w:pPr>
            <w:r w:rsidRPr="009B6779">
              <w:rPr>
                <w:b/>
                <w:sz w:val="28"/>
                <w:szCs w:val="28"/>
              </w:rPr>
              <w:t>118,88</w:t>
            </w:r>
          </w:p>
        </w:tc>
        <w:tc>
          <w:tcPr>
            <w:tcW w:w="1185" w:type="dxa"/>
          </w:tcPr>
          <w:p w:rsidR="00352FAF" w:rsidRPr="009B6779" w:rsidRDefault="00352FAF" w:rsidP="00812FE8">
            <w:pPr>
              <w:jc w:val="center"/>
              <w:rPr>
                <w:b/>
                <w:sz w:val="28"/>
                <w:szCs w:val="28"/>
              </w:rPr>
            </w:pPr>
            <w:r w:rsidRPr="009B6779">
              <w:rPr>
                <w:b/>
                <w:sz w:val="28"/>
                <w:szCs w:val="28"/>
              </w:rPr>
              <w:t>39,8</w:t>
            </w:r>
          </w:p>
        </w:tc>
        <w:tc>
          <w:tcPr>
            <w:tcW w:w="1555" w:type="dxa"/>
          </w:tcPr>
          <w:p w:rsidR="00352FAF" w:rsidRPr="009B6779" w:rsidRDefault="00352FAF" w:rsidP="00812FE8">
            <w:pPr>
              <w:jc w:val="center"/>
              <w:rPr>
                <w:b/>
                <w:sz w:val="28"/>
                <w:szCs w:val="28"/>
              </w:rPr>
            </w:pPr>
            <w:r w:rsidRPr="009B6779">
              <w:rPr>
                <w:b/>
                <w:sz w:val="28"/>
                <w:szCs w:val="28"/>
              </w:rPr>
              <w:t>3,68</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3</w:t>
            </w:r>
          </w:p>
        </w:tc>
        <w:tc>
          <w:tcPr>
            <w:tcW w:w="1338" w:type="dxa"/>
            <w:vAlign w:val="bottom"/>
          </w:tcPr>
          <w:p w:rsidR="00352FAF" w:rsidRPr="009B6779" w:rsidRDefault="00352FAF" w:rsidP="009B0004">
            <w:pPr>
              <w:jc w:val="center"/>
              <w:rPr>
                <w:b/>
                <w:sz w:val="28"/>
                <w:szCs w:val="28"/>
              </w:rPr>
            </w:pPr>
            <w:r w:rsidRPr="009B6779">
              <w:rPr>
                <w:b/>
                <w:sz w:val="28"/>
                <w:szCs w:val="28"/>
              </w:rPr>
              <w:t>201,52</w:t>
            </w:r>
          </w:p>
        </w:tc>
        <w:tc>
          <w:tcPr>
            <w:tcW w:w="1337" w:type="dxa"/>
            <w:vAlign w:val="bottom"/>
          </w:tcPr>
          <w:p w:rsidR="00352FAF" w:rsidRPr="009B6779" w:rsidRDefault="00352FAF" w:rsidP="009B0004">
            <w:pPr>
              <w:jc w:val="center"/>
              <w:rPr>
                <w:b/>
                <w:sz w:val="28"/>
                <w:szCs w:val="28"/>
              </w:rPr>
            </w:pPr>
            <w:r w:rsidRPr="009B6779">
              <w:rPr>
                <w:b/>
                <w:sz w:val="28"/>
                <w:szCs w:val="28"/>
              </w:rPr>
              <w:t>129,10</w:t>
            </w:r>
          </w:p>
        </w:tc>
        <w:tc>
          <w:tcPr>
            <w:tcW w:w="1337" w:type="dxa"/>
            <w:vAlign w:val="bottom"/>
          </w:tcPr>
          <w:p w:rsidR="00352FAF" w:rsidRPr="009B6779" w:rsidRDefault="00352FAF" w:rsidP="009B0004">
            <w:pPr>
              <w:jc w:val="center"/>
              <w:rPr>
                <w:b/>
                <w:sz w:val="28"/>
                <w:szCs w:val="28"/>
              </w:rPr>
            </w:pPr>
            <w:r w:rsidRPr="009B6779">
              <w:rPr>
                <w:b/>
                <w:sz w:val="28"/>
                <w:szCs w:val="28"/>
              </w:rPr>
              <w:t>43,22</w:t>
            </w:r>
          </w:p>
        </w:tc>
        <w:tc>
          <w:tcPr>
            <w:tcW w:w="1338" w:type="dxa"/>
            <w:vAlign w:val="bottom"/>
          </w:tcPr>
          <w:p w:rsidR="00352FAF" w:rsidRPr="009B6779" w:rsidRDefault="00352FAF" w:rsidP="009B0004">
            <w:pPr>
              <w:jc w:val="center"/>
              <w:rPr>
                <w:b/>
                <w:sz w:val="28"/>
                <w:szCs w:val="28"/>
              </w:rPr>
            </w:pPr>
            <w:r w:rsidRPr="009B6779">
              <w:rPr>
                <w:b/>
                <w:sz w:val="28"/>
                <w:szCs w:val="28"/>
              </w:rPr>
              <w:t>4,00</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4</w:t>
            </w:r>
          </w:p>
        </w:tc>
        <w:tc>
          <w:tcPr>
            <w:tcW w:w="1185" w:type="dxa"/>
          </w:tcPr>
          <w:p w:rsidR="00352FAF" w:rsidRPr="009B6779" w:rsidRDefault="00352FAF" w:rsidP="00812FE8">
            <w:pPr>
              <w:jc w:val="center"/>
              <w:rPr>
                <w:b/>
                <w:sz w:val="28"/>
                <w:szCs w:val="28"/>
              </w:rPr>
            </w:pPr>
            <w:r w:rsidRPr="009B6779">
              <w:rPr>
                <w:b/>
                <w:sz w:val="28"/>
                <w:szCs w:val="28"/>
              </w:rPr>
              <w:t>139,42</w:t>
            </w:r>
          </w:p>
        </w:tc>
        <w:tc>
          <w:tcPr>
            <w:tcW w:w="1185" w:type="dxa"/>
          </w:tcPr>
          <w:p w:rsidR="00352FAF" w:rsidRPr="009B6779" w:rsidRDefault="00352FAF" w:rsidP="00812FE8">
            <w:pPr>
              <w:jc w:val="center"/>
              <w:rPr>
                <w:b/>
                <w:sz w:val="28"/>
                <w:szCs w:val="28"/>
              </w:rPr>
            </w:pPr>
            <w:r w:rsidRPr="009B6779">
              <w:rPr>
                <w:b/>
                <w:sz w:val="28"/>
                <w:szCs w:val="28"/>
              </w:rPr>
              <w:t>88,76</w:t>
            </w:r>
          </w:p>
        </w:tc>
        <w:tc>
          <w:tcPr>
            <w:tcW w:w="1185" w:type="dxa"/>
          </w:tcPr>
          <w:p w:rsidR="00352FAF" w:rsidRPr="009B6779" w:rsidRDefault="00352FAF" w:rsidP="00812FE8">
            <w:pPr>
              <w:jc w:val="center"/>
              <w:rPr>
                <w:b/>
                <w:sz w:val="28"/>
                <w:szCs w:val="28"/>
              </w:rPr>
            </w:pPr>
            <w:r w:rsidRPr="009B6779">
              <w:rPr>
                <w:b/>
                <w:sz w:val="28"/>
                <w:szCs w:val="28"/>
              </w:rPr>
              <w:t>29,76</w:t>
            </w:r>
          </w:p>
        </w:tc>
        <w:tc>
          <w:tcPr>
            <w:tcW w:w="1555" w:type="dxa"/>
          </w:tcPr>
          <w:p w:rsidR="00352FAF" w:rsidRPr="009B6779" w:rsidRDefault="00352FAF" w:rsidP="00812FE8">
            <w:pPr>
              <w:jc w:val="center"/>
              <w:rPr>
                <w:b/>
                <w:sz w:val="28"/>
                <w:szCs w:val="28"/>
              </w:rPr>
            </w:pPr>
            <w:r w:rsidRPr="009B6779">
              <w:rPr>
                <w:b/>
                <w:sz w:val="28"/>
                <w:szCs w:val="28"/>
              </w:rPr>
              <w:t>2,66</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4</w:t>
            </w:r>
          </w:p>
        </w:tc>
        <w:tc>
          <w:tcPr>
            <w:tcW w:w="1338" w:type="dxa"/>
            <w:vAlign w:val="bottom"/>
          </w:tcPr>
          <w:p w:rsidR="00352FAF" w:rsidRPr="009B6779" w:rsidRDefault="00352FAF" w:rsidP="009B0004">
            <w:pPr>
              <w:jc w:val="center"/>
              <w:rPr>
                <w:b/>
                <w:sz w:val="28"/>
                <w:szCs w:val="28"/>
              </w:rPr>
            </w:pPr>
            <w:r w:rsidRPr="009B6779">
              <w:rPr>
                <w:b/>
                <w:sz w:val="28"/>
                <w:szCs w:val="28"/>
              </w:rPr>
              <w:t>151,41</w:t>
            </w:r>
          </w:p>
        </w:tc>
        <w:tc>
          <w:tcPr>
            <w:tcW w:w="1337" w:type="dxa"/>
            <w:vAlign w:val="bottom"/>
          </w:tcPr>
          <w:p w:rsidR="00352FAF" w:rsidRPr="009B6779" w:rsidRDefault="00352FAF" w:rsidP="009B0004">
            <w:pPr>
              <w:jc w:val="center"/>
              <w:rPr>
                <w:b/>
                <w:sz w:val="28"/>
                <w:szCs w:val="28"/>
              </w:rPr>
            </w:pPr>
            <w:r w:rsidRPr="009B6779">
              <w:rPr>
                <w:b/>
                <w:sz w:val="28"/>
                <w:szCs w:val="28"/>
              </w:rPr>
              <w:t>96,39</w:t>
            </w:r>
          </w:p>
        </w:tc>
        <w:tc>
          <w:tcPr>
            <w:tcW w:w="1337" w:type="dxa"/>
            <w:vAlign w:val="bottom"/>
          </w:tcPr>
          <w:p w:rsidR="00352FAF" w:rsidRPr="009B6779" w:rsidRDefault="00352FAF" w:rsidP="009B0004">
            <w:pPr>
              <w:jc w:val="center"/>
              <w:rPr>
                <w:b/>
                <w:sz w:val="28"/>
                <w:szCs w:val="28"/>
              </w:rPr>
            </w:pPr>
            <w:r w:rsidRPr="009B6779">
              <w:rPr>
                <w:b/>
                <w:sz w:val="28"/>
                <w:szCs w:val="28"/>
              </w:rPr>
              <w:t>32,32</w:t>
            </w:r>
          </w:p>
        </w:tc>
        <w:tc>
          <w:tcPr>
            <w:tcW w:w="1338" w:type="dxa"/>
            <w:vAlign w:val="bottom"/>
          </w:tcPr>
          <w:p w:rsidR="00352FAF" w:rsidRPr="009B6779" w:rsidRDefault="00352FAF" w:rsidP="009B0004">
            <w:pPr>
              <w:jc w:val="center"/>
              <w:rPr>
                <w:b/>
                <w:sz w:val="28"/>
                <w:szCs w:val="28"/>
              </w:rPr>
            </w:pPr>
            <w:r w:rsidRPr="009B6779">
              <w:rPr>
                <w:b/>
                <w:sz w:val="28"/>
                <w:szCs w:val="28"/>
              </w:rPr>
              <w:t>2,89</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5</w:t>
            </w:r>
          </w:p>
        </w:tc>
        <w:tc>
          <w:tcPr>
            <w:tcW w:w="1185" w:type="dxa"/>
          </w:tcPr>
          <w:p w:rsidR="00352FAF" w:rsidRPr="009B6779" w:rsidRDefault="00352FAF" w:rsidP="00812FE8">
            <w:pPr>
              <w:jc w:val="center"/>
              <w:rPr>
                <w:b/>
                <w:sz w:val="28"/>
                <w:szCs w:val="28"/>
              </w:rPr>
            </w:pPr>
            <w:r w:rsidRPr="009B6779">
              <w:rPr>
                <w:b/>
                <w:sz w:val="28"/>
                <w:szCs w:val="28"/>
              </w:rPr>
              <w:t>93,3</w:t>
            </w:r>
          </w:p>
        </w:tc>
        <w:tc>
          <w:tcPr>
            <w:tcW w:w="1185" w:type="dxa"/>
          </w:tcPr>
          <w:p w:rsidR="00352FAF" w:rsidRPr="009B6779" w:rsidRDefault="00352FAF" w:rsidP="00812FE8">
            <w:pPr>
              <w:jc w:val="center"/>
              <w:rPr>
                <w:b/>
                <w:sz w:val="28"/>
                <w:szCs w:val="28"/>
              </w:rPr>
            </w:pPr>
            <w:r w:rsidRPr="009B6779">
              <w:rPr>
                <w:b/>
                <w:sz w:val="28"/>
                <w:szCs w:val="28"/>
              </w:rPr>
              <w:t>59,44</w:t>
            </w:r>
          </w:p>
        </w:tc>
        <w:tc>
          <w:tcPr>
            <w:tcW w:w="1185" w:type="dxa"/>
          </w:tcPr>
          <w:p w:rsidR="00352FAF" w:rsidRPr="009B6779" w:rsidRDefault="00352FAF" w:rsidP="00812FE8">
            <w:pPr>
              <w:jc w:val="center"/>
              <w:rPr>
                <w:b/>
                <w:sz w:val="28"/>
                <w:szCs w:val="28"/>
              </w:rPr>
            </w:pPr>
            <w:r w:rsidRPr="009B6779">
              <w:rPr>
                <w:b/>
                <w:sz w:val="28"/>
                <w:szCs w:val="28"/>
              </w:rPr>
              <w:t>19,74</w:t>
            </w:r>
          </w:p>
        </w:tc>
        <w:tc>
          <w:tcPr>
            <w:tcW w:w="1555" w:type="dxa"/>
          </w:tcPr>
          <w:p w:rsidR="00352FAF" w:rsidRPr="009B6779" w:rsidRDefault="00352FAF" w:rsidP="00812FE8">
            <w:pPr>
              <w:jc w:val="center"/>
              <w:rPr>
                <w:b/>
                <w:sz w:val="28"/>
                <w:szCs w:val="28"/>
              </w:rPr>
            </w:pPr>
            <w:r w:rsidRPr="009B6779">
              <w:rPr>
                <w:b/>
                <w:sz w:val="28"/>
                <w:szCs w:val="28"/>
              </w:rPr>
              <w:t>1,68</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5</w:t>
            </w:r>
          </w:p>
        </w:tc>
        <w:tc>
          <w:tcPr>
            <w:tcW w:w="1338" w:type="dxa"/>
            <w:vAlign w:val="bottom"/>
          </w:tcPr>
          <w:p w:rsidR="00352FAF" w:rsidRPr="009B6779" w:rsidRDefault="00352FAF" w:rsidP="009B0004">
            <w:pPr>
              <w:jc w:val="center"/>
              <w:rPr>
                <w:b/>
                <w:sz w:val="28"/>
                <w:szCs w:val="28"/>
              </w:rPr>
            </w:pPr>
            <w:r w:rsidRPr="009B6779">
              <w:rPr>
                <w:b/>
                <w:sz w:val="28"/>
                <w:szCs w:val="28"/>
              </w:rPr>
              <w:t>101,32</w:t>
            </w:r>
          </w:p>
        </w:tc>
        <w:tc>
          <w:tcPr>
            <w:tcW w:w="1337" w:type="dxa"/>
            <w:vAlign w:val="bottom"/>
          </w:tcPr>
          <w:p w:rsidR="00352FAF" w:rsidRPr="009B6779" w:rsidRDefault="00352FAF" w:rsidP="009B0004">
            <w:pPr>
              <w:jc w:val="center"/>
              <w:rPr>
                <w:b/>
                <w:sz w:val="28"/>
                <w:szCs w:val="28"/>
              </w:rPr>
            </w:pPr>
            <w:r w:rsidRPr="009B6779">
              <w:rPr>
                <w:b/>
                <w:sz w:val="28"/>
                <w:szCs w:val="28"/>
              </w:rPr>
              <w:t>64,55</w:t>
            </w:r>
          </w:p>
        </w:tc>
        <w:tc>
          <w:tcPr>
            <w:tcW w:w="1337" w:type="dxa"/>
            <w:vAlign w:val="bottom"/>
          </w:tcPr>
          <w:p w:rsidR="00352FAF" w:rsidRPr="009B6779" w:rsidRDefault="00352FAF" w:rsidP="009B0004">
            <w:pPr>
              <w:jc w:val="center"/>
              <w:rPr>
                <w:b/>
                <w:sz w:val="28"/>
                <w:szCs w:val="28"/>
              </w:rPr>
            </w:pPr>
            <w:r w:rsidRPr="009B6779">
              <w:rPr>
                <w:b/>
                <w:sz w:val="28"/>
                <w:szCs w:val="28"/>
              </w:rPr>
              <w:t>21,44</w:t>
            </w:r>
          </w:p>
        </w:tc>
        <w:tc>
          <w:tcPr>
            <w:tcW w:w="1338" w:type="dxa"/>
            <w:vAlign w:val="bottom"/>
          </w:tcPr>
          <w:p w:rsidR="00352FAF" w:rsidRPr="009B6779" w:rsidRDefault="00352FAF" w:rsidP="009B0004">
            <w:pPr>
              <w:jc w:val="center"/>
              <w:rPr>
                <w:b/>
                <w:sz w:val="28"/>
                <w:szCs w:val="28"/>
              </w:rPr>
            </w:pPr>
            <w:r w:rsidRPr="009B6779">
              <w:rPr>
                <w:b/>
                <w:sz w:val="28"/>
                <w:szCs w:val="28"/>
              </w:rPr>
              <w:t>1,82</w:t>
            </w:r>
          </w:p>
        </w:tc>
      </w:tr>
      <w:tr w:rsidR="00B35257" w:rsidRPr="009B6779" w:rsidTr="006534EC">
        <w:tc>
          <w:tcPr>
            <w:tcW w:w="7513" w:type="dxa"/>
            <w:gridSpan w:val="6"/>
          </w:tcPr>
          <w:p w:rsidR="00352FAF" w:rsidRPr="009B6779" w:rsidRDefault="00352FAF" w:rsidP="00F42E3F">
            <w:pPr>
              <w:pStyle w:val="a5"/>
              <w:rPr>
                <w:sz w:val="28"/>
                <w:szCs w:val="28"/>
              </w:rPr>
            </w:pPr>
            <w:r w:rsidRPr="009B6779">
              <w:rPr>
                <w:sz w:val="28"/>
                <w:szCs w:val="28"/>
              </w:rPr>
              <w:t>Береза, вільха чорна, граб звичайний, в'яз, липа</w:t>
            </w:r>
          </w:p>
        </w:tc>
        <w:tc>
          <w:tcPr>
            <w:tcW w:w="7654" w:type="dxa"/>
            <w:gridSpan w:val="6"/>
          </w:tcPr>
          <w:p w:rsidR="00352FAF" w:rsidRPr="009B6779" w:rsidRDefault="00352FAF" w:rsidP="00812FE8">
            <w:pPr>
              <w:pStyle w:val="a5"/>
              <w:spacing w:before="0" w:beforeAutospacing="0" w:after="0" w:afterAutospacing="0"/>
              <w:jc w:val="both"/>
              <w:rPr>
                <w:sz w:val="28"/>
                <w:szCs w:val="28"/>
              </w:rPr>
            </w:pPr>
          </w:p>
        </w:tc>
      </w:tr>
      <w:tr w:rsidR="00B35257" w:rsidRPr="009B6779" w:rsidTr="00F42E3F">
        <w:tc>
          <w:tcPr>
            <w:tcW w:w="1218" w:type="dxa"/>
            <w:vMerge w:val="restart"/>
          </w:tcPr>
          <w:p w:rsidR="00352FAF" w:rsidRPr="009B6779" w:rsidRDefault="00352FAF" w:rsidP="00352FAF">
            <w:pPr>
              <w:pStyle w:val="a5"/>
              <w:rPr>
                <w:sz w:val="28"/>
                <w:szCs w:val="28"/>
              </w:rPr>
            </w:pPr>
            <w:r w:rsidRPr="009B6779">
              <w:rPr>
                <w:sz w:val="28"/>
                <w:szCs w:val="28"/>
              </w:rPr>
              <w:t> </w:t>
            </w:r>
          </w:p>
        </w:tc>
        <w:tc>
          <w:tcPr>
            <w:tcW w:w="1185" w:type="dxa"/>
          </w:tcPr>
          <w:p w:rsidR="00352FAF" w:rsidRPr="009B6779" w:rsidRDefault="00352FAF" w:rsidP="00F42E3F">
            <w:pPr>
              <w:pStyle w:val="a5"/>
              <w:jc w:val="center"/>
              <w:rPr>
                <w:sz w:val="28"/>
                <w:szCs w:val="28"/>
              </w:rPr>
            </w:pPr>
            <w:r w:rsidRPr="009B6779">
              <w:rPr>
                <w:sz w:val="28"/>
                <w:szCs w:val="28"/>
              </w:rPr>
              <w:t>1</w:t>
            </w:r>
          </w:p>
        </w:tc>
        <w:tc>
          <w:tcPr>
            <w:tcW w:w="1185" w:type="dxa"/>
          </w:tcPr>
          <w:p w:rsidR="00352FAF" w:rsidRPr="009B6779" w:rsidRDefault="00352FAF" w:rsidP="00F42E3F">
            <w:pPr>
              <w:pStyle w:val="a5"/>
              <w:jc w:val="center"/>
              <w:rPr>
                <w:b/>
                <w:sz w:val="28"/>
                <w:szCs w:val="28"/>
              </w:rPr>
            </w:pPr>
            <w:r w:rsidRPr="009B6779">
              <w:rPr>
                <w:b/>
                <w:sz w:val="28"/>
                <w:szCs w:val="28"/>
              </w:rPr>
              <w:t>25,08</w:t>
            </w:r>
          </w:p>
        </w:tc>
        <w:tc>
          <w:tcPr>
            <w:tcW w:w="1185" w:type="dxa"/>
          </w:tcPr>
          <w:p w:rsidR="00352FAF" w:rsidRPr="009B6779" w:rsidRDefault="00352FAF" w:rsidP="00F42E3F">
            <w:pPr>
              <w:pStyle w:val="a5"/>
              <w:jc w:val="center"/>
              <w:rPr>
                <w:b/>
                <w:sz w:val="28"/>
                <w:szCs w:val="28"/>
              </w:rPr>
            </w:pPr>
            <w:r w:rsidRPr="009B6779">
              <w:rPr>
                <w:b/>
                <w:sz w:val="28"/>
                <w:szCs w:val="28"/>
              </w:rPr>
              <w:t>21,58</w:t>
            </w:r>
          </w:p>
        </w:tc>
        <w:tc>
          <w:tcPr>
            <w:tcW w:w="1185" w:type="dxa"/>
          </w:tcPr>
          <w:p w:rsidR="00352FAF" w:rsidRPr="009B6779" w:rsidRDefault="00352FAF" w:rsidP="00F42E3F">
            <w:pPr>
              <w:jc w:val="center"/>
              <w:rPr>
                <w:b/>
                <w:sz w:val="28"/>
                <w:szCs w:val="28"/>
              </w:rPr>
            </w:pPr>
            <w:r w:rsidRPr="009B6779">
              <w:rPr>
                <w:b/>
                <w:sz w:val="28"/>
                <w:szCs w:val="28"/>
              </w:rPr>
              <w:t>16,04</w:t>
            </w:r>
          </w:p>
        </w:tc>
        <w:tc>
          <w:tcPr>
            <w:tcW w:w="1555" w:type="dxa"/>
          </w:tcPr>
          <w:p w:rsidR="00352FAF" w:rsidRPr="009B6779" w:rsidRDefault="00352FAF" w:rsidP="00F42E3F">
            <w:pPr>
              <w:jc w:val="center"/>
              <w:rPr>
                <w:b/>
                <w:sz w:val="28"/>
                <w:szCs w:val="28"/>
              </w:rPr>
            </w:pPr>
            <w:r w:rsidRPr="009B6779">
              <w:rPr>
                <w:b/>
                <w:sz w:val="28"/>
                <w:szCs w:val="28"/>
              </w:rPr>
              <w:t>5,66</w:t>
            </w:r>
          </w:p>
        </w:tc>
        <w:tc>
          <w:tcPr>
            <w:tcW w:w="1134" w:type="dxa"/>
            <w:vMerge w:val="restart"/>
          </w:tcPr>
          <w:p w:rsidR="00352FAF" w:rsidRPr="009B6779" w:rsidRDefault="00352FAF" w:rsidP="00812FE8">
            <w:pPr>
              <w:pStyle w:val="a5"/>
              <w:spacing w:before="0" w:beforeAutospacing="0" w:after="0" w:afterAutospacing="0"/>
              <w:rPr>
                <w:sz w:val="28"/>
                <w:szCs w:val="28"/>
              </w:rPr>
            </w:pPr>
            <w:r w:rsidRPr="009B6779">
              <w:rPr>
                <w:sz w:val="28"/>
                <w:szCs w:val="28"/>
              </w:rPr>
              <w:t xml:space="preserve">Береза, вільха чорна, граб звичайний, </w:t>
            </w:r>
            <w:r w:rsidRPr="009B6779">
              <w:rPr>
                <w:sz w:val="28"/>
                <w:szCs w:val="28"/>
              </w:rPr>
              <w:lastRenderedPageBreak/>
              <w:t>в'яз, липа </w:t>
            </w:r>
          </w:p>
        </w:tc>
        <w:tc>
          <w:tcPr>
            <w:tcW w:w="1170" w:type="dxa"/>
            <w:vAlign w:val="center"/>
          </w:tcPr>
          <w:p w:rsidR="00352FAF" w:rsidRPr="009B6779" w:rsidRDefault="00352FAF" w:rsidP="00812FE8">
            <w:pPr>
              <w:pStyle w:val="a5"/>
              <w:jc w:val="center"/>
              <w:rPr>
                <w:sz w:val="28"/>
                <w:szCs w:val="28"/>
              </w:rPr>
            </w:pPr>
            <w:r w:rsidRPr="009B6779">
              <w:rPr>
                <w:sz w:val="28"/>
                <w:szCs w:val="28"/>
              </w:rPr>
              <w:lastRenderedPageBreak/>
              <w:t>1</w:t>
            </w:r>
          </w:p>
        </w:tc>
        <w:tc>
          <w:tcPr>
            <w:tcW w:w="1338" w:type="dxa"/>
            <w:vAlign w:val="bottom"/>
          </w:tcPr>
          <w:p w:rsidR="00352FAF" w:rsidRPr="009B6779" w:rsidRDefault="00352FAF" w:rsidP="009B0004">
            <w:pPr>
              <w:jc w:val="center"/>
              <w:rPr>
                <w:b/>
                <w:sz w:val="28"/>
                <w:szCs w:val="28"/>
              </w:rPr>
            </w:pPr>
            <w:r w:rsidRPr="009B6779">
              <w:rPr>
                <w:b/>
                <w:sz w:val="28"/>
                <w:szCs w:val="28"/>
              </w:rPr>
              <w:t>27,24</w:t>
            </w:r>
          </w:p>
        </w:tc>
        <w:tc>
          <w:tcPr>
            <w:tcW w:w="1337" w:type="dxa"/>
            <w:vAlign w:val="bottom"/>
          </w:tcPr>
          <w:p w:rsidR="00352FAF" w:rsidRPr="009B6779" w:rsidRDefault="00352FAF" w:rsidP="009B0004">
            <w:pPr>
              <w:jc w:val="center"/>
              <w:rPr>
                <w:b/>
                <w:sz w:val="28"/>
                <w:szCs w:val="28"/>
              </w:rPr>
            </w:pPr>
            <w:r w:rsidRPr="009B6779">
              <w:rPr>
                <w:b/>
                <w:sz w:val="28"/>
                <w:szCs w:val="28"/>
              </w:rPr>
              <w:t>23,44</w:t>
            </w:r>
          </w:p>
        </w:tc>
        <w:tc>
          <w:tcPr>
            <w:tcW w:w="1337" w:type="dxa"/>
            <w:vAlign w:val="bottom"/>
          </w:tcPr>
          <w:p w:rsidR="00352FAF" w:rsidRPr="009B6779" w:rsidRDefault="00352FAF" w:rsidP="009B0004">
            <w:pPr>
              <w:jc w:val="center"/>
              <w:rPr>
                <w:b/>
                <w:sz w:val="28"/>
                <w:szCs w:val="28"/>
              </w:rPr>
            </w:pPr>
            <w:r w:rsidRPr="009B6779">
              <w:rPr>
                <w:b/>
                <w:sz w:val="28"/>
                <w:szCs w:val="28"/>
              </w:rPr>
              <w:t>17,42</w:t>
            </w:r>
          </w:p>
        </w:tc>
        <w:tc>
          <w:tcPr>
            <w:tcW w:w="1338" w:type="dxa"/>
            <w:vAlign w:val="bottom"/>
          </w:tcPr>
          <w:p w:rsidR="00352FAF" w:rsidRPr="009B6779" w:rsidRDefault="00352FAF" w:rsidP="009B0004">
            <w:pPr>
              <w:jc w:val="center"/>
              <w:rPr>
                <w:b/>
                <w:sz w:val="28"/>
                <w:szCs w:val="28"/>
              </w:rPr>
            </w:pPr>
            <w:r w:rsidRPr="009B6779">
              <w:rPr>
                <w:b/>
                <w:sz w:val="28"/>
                <w:szCs w:val="28"/>
              </w:rPr>
              <w:t>6,15</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2</w:t>
            </w:r>
          </w:p>
        </w:tc>
        <w:tc>
          <w:tcPr>
            <w:tcW w:w="1185" w:type="dxa"/>
          </w:tcPr>
          <w:p w:rsidR="00352FAF" w:rsidRPr="009B6779" w:rsidRDefault="00352FAF" w:rsidP="00812FE8">
            <w:pPr>
              <w:jc w:val="center"/>
              <w:rPr>
                <w:b/>
                <w:sz w:val="28"/>
                <w:szCs w:val="28"/>
              </w:rPr>
            </w:pPr>
            <w:r w:rsidRPr="009B6779">
              <w:rPr>
                <w:b/>
                <w:sz w:val="28"/>
                <w:szCs w:val="28"/>
              </w:rPr>
              <w:t>17,54</w:t>
            </w:r>
          </w:p>
        </w:tc>
        <w:tc>
          <w:tcPr>
            <w:tcW w:w="1185" w:type="dxa"/>
          </w:tcPr>
          <w:p w:rsidR="00352FAF" w:rsidRPr="009B6779" w:rsidRDefault="00352FAF" w:rsidP="00812FE8">
            <w:pPr>
              <w:jc w:val="center"/>
              <w:rPr>
                <w:b/>
                <w:sz w:val="28"/>
                <w:szCs w:val="28"/>
              </w:rPr>
            </w:pPr>
            <w:r w:rsidRPr="009B6779">
              <w:rPr>
                <w:b/>
                <w:sz w:val="28"/>
                <w:szCs w:val="28"/>
              </w:rPr>
              <w:t>15,06</w:t>
            </w:r>
          </w:p>
        </w:tc>
        <w:tc>
          <w:tcPr>
            <w:tcW w:w="1185" w:type="dxa"/>
          </w:tcPr>
          <w:p w:rsidR="00352FAF" w:rsidRPr="009B6779" w:rsidRDefault="00352FAF" w:rsidP="00812FE8">
            <w:pPr>
              <w:jc w:val="center"/>
              <w:rPr>
                <w:b/>
                <w:sz w:val="28"/>
                <w:szCs w:val="28"/>
              </w:rPr>
            </w:pPr>
            <w:r w:rsidRPr="009B6779">
              <w:rPr>
                <w:b/>
                <w:sz w:val="28"/>
                <w:szCs w:val="28"/>
              </w:rPr>
              <w:t>11,56</w:t>
            </w:r>
          </w:p>
        </w:tc>
        <w:tc>
          <w:tcPr>
            <w:tcW w:w="1555" w:type="dxa"/>
          </w:tcPr>
          <w:p w:rsidR="00352FAF" w:rsidRPr="009B6779" w:rsidRDefault="00352FAF" w:rsidP="00812FE8">
            <w:pPr>
              <w:jc w:val="center"/>
              <w:rPr>
                <w:b/>
                <w:sz w:val="28"/>
                <w:szCs w:val="28"/>
              </w:rPr>
            </w:pPr>
            <w:r w:rsidRPr="009B6779">
              <w:rPr>
                <w:b/>
                <w:sz w:val="28"/>
                <w:szCs w:val="28"/>
              </w:rPr>
              <w:t>4,34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2</w:t>
            </w:r>
          </w:p>
        </w:tc>
        <w:tc>
          <w:tcPr>
            <w:tcW w:w="1338" w:type="dxa"/>
            <w:vAlign w:val="bottom"/>
          </w:tcPr>
          <w:p w:rsidR="00352FAF" w:rsidRPr="009B6779" w:rsidRDefault="00352FAF" w:rsidP="009B0004">
            <w:pPr>
              <w:jc w:val="center"/>
              <w:rPr>
                <w:b/>
                <w:sz w:val="28"/>
                <w:szCs w:val="28"/>
              </w:rPr>
            </w:pPr>
            <w:r w:rsidRPr="009B6779">
              <w:rPr>
                <w:b/>
                <w:sz w:val="28"/>
                <w:szCs w:val="28"/>
              </w:rPr>
              <w:t>19,05</w:t>
            </w:r>
          </w:p>
        </w:tc>
        <w:tc>
          <w:tcPr>
            <w:tcW w:w="1337" w:type="dxa"/>
            <w:vAlign w:val="bottom"/>
          </w:tcPr>
          <w:p w:rsidR="00352FAF" w:rsidRPr="009B6779" w:rsidRDefault="00352FAF" w:rsidP="009B0004">
            <w:pPr>
              <w:jc w:val="center"/>
              <w:rPr>
                <w:b/>
                <w:sz w:val="28"/>
                <w:szCs w:val="28"/>
              </w:rPr>
            </w:pPr>
            <w:r w:rsidRPr="009B6779">
              <w:rPr>
                <w:b/>
                <w:sz w:val="28"/>
                <w:szCs w:val="28"/>
              </w:rPr>
              <w:t>16,36</w:t>
            </w:r>
          </w:p>
        </w:tc>
        <w:tc>
          <w:tcPr>
            <w:tcW w:w="1337" w:type="dxa"/>
            <w:vAlign w:val="bottom"/>
          </w:tcPr>
          <w:p w:rsidR="00352FAF" w:rsidRPr="009B6779" w:rsidRDefault="00352FAF" w:rsidP="009B0004">
            <w:pPr>
              <w:jc w:val="center"/>
              <w:rPr>
                <w:b/>
                <w:sz w:val="28"/>
                <w:szCs w:val="28"/>
              </w:rPr>
            </w:pPr>
            <w:r w:rsidRPr="009B6779">
              <w:rPr>
                <w:b/>
                <w:sz w:val="28"/>
                <w:szCs w:val="28"/>
              </w:rPr>
              <w:t>12,55</w:t>
            </w:r>
          </w:p>
        </w:tc>
        <w:tc>
          <w:tcPr>
            <w:tcW w:w="1338" w:type="dxa"/>
            <w:vAlign w:val="bottom"/>
          </w:tcPr>
          <w:p w:rsidR="00352FAF" w:rsidRPr="009B6779" w:rsidRDefault="00352FAF" w:rsidP="009B0004">
            <w:pPr>
              <w:jc w:val="center"/>
              <w:rPr>
                <w:b/>
                <w:sz w:val="28"/>
                <w:szCs w:val="28"/>
              </w:rPr>
            </w:pPr>
            <w:r w:rsidRPr="009B6779">
              <w:rPr>
                <w:b/>
                <w:sz w:val="28"/>
                <w:szCs w:val="28"/>
              </w:rPr>
              <w:t>4,71</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3</w:t>
            </w:r>
          </w:p>
        </w:tc>
        <w:tc>
          <w:tcPr>
            <w:tcW w:w="1185" w:type="dxa"/>
          </w:tcPr>
          <w:p w:rsidR="00352FAF" w:rsidRPr="009B6779" w:rsidRDefault="00352FAF" w:rsidP="00812FE8">
            <w:pPr>
              <w:jc w:val="center"/>
              <w:rPr>
                <w:b/>
                <w:sz w:val="28"/>
                <w:szCs w:val="28"/>
              </w:rPr>
            </w:pPr>
            <w:r w:rsidRPr="009B6779">
              <w:rPr>
                <w:b/>
                <w:sz w:val="28"/>
                <w:szCs w:val="28"/>
              </w:rPr>
              <w:t>14,04</w:t>
            </w:r>
          </w:p>
        </w:tc>
        <w:tc>
          <w:tcPr>
            <w:tcW w:w="1185" w:type="dxa"/>
          </w:tcPr>
          <w:p w:rsidR="00352FAF" w:rsidRPr="009B6779" w:rsidRDefault="00352FAF" w:rsidP="00812FE8">
            <w:pPr>
              <w:jc w:val="center"/>
              <w:rPr>
                <w:b/>
                <w:sz w:val="28"/>
                <w:szCs w:val="28"/>
              </w:rPr>
            </w:pPr>
            <w:r w:rsidRPr="009B6779">
              <w:rPr>
                <w:b/>
                <w:sz w:val="28"/>
                <w:szCs w:val="28"/>
              </w:rPr>
              <w:t>12,54</w:t>
            </w:r>
          </w:p>
        </w:tc>
        <w:tc>
          <w:tcPr>
            <w:tcW w:w="1185" w:type="dxa"/>
          </w:tcPr>
          <w:p w:rsidR="00352FAF" w:rsidRPr="009B6779" w:rsidRDefault="00352FAF" w:rsidP="00812FE8">
            <w:pPr>
              <w:jc w:val="center"/>
              <w:rPr>
                <w:b/>
                <w:sz w:val="28"/>
                <w:szCs w:val="28"/>
              </w:rPr>
            </w:pPr>
            <w:r w:rsidRPr="009B6779">
              <w:rPr>
                <w:b/>
                <w:sz w:val="28"/>
                <w:szCs w:val="28"/>
              </w:rPr>
              <w:t>9,52</w:t>
            </w:r>
          </w:p>
        </w:tc>
        <w:tc>
          <w:tcPr>
            <w:tcW w:w="1555" w:type="dxa"/>
          </w:tcPr>
          <w:p w:rsidR="00352FAF" w:rsidRPr="009B6779" w:rsidRDefault="00352FAF" w:rsidP="00812FE8">
            <w:pPr>
              <w:jc w:val="center"/>
              <w:rPr>
                <w:b/>
                <w:sz w:val="28"/>
                <w:szCs w:val="28"/>
              </w:rPr>
            </w:pPr>
            <w:r w:rsidRPr="009B6779">
              <w:rPr>
                <w:b/>
                <w:sz w:val="28"/>
                <w:szCs w:val="28"/>
              </w:rPr>
              <w:t>3,32</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3</w:t>
            </w:r>
          </w:p>
        </w:tc>
        <w:tc>
          <w:tcPr>
            <w:tcW w:w="1338" w:type="dxa"/>
            <w:vAlign w:val="bottom"/>
          </w:tcPr>
          <w:p w:rsidR="00352FAF" w:rsidRPr="009B6779" w:rsidRDefault="00352FAF" w:rsidP="009B0004">
            <w:pPr>
              <w:jc w:val="center"/>
              <w:rPr>
                <w:b/>
                <w:sz w:val="28"/>
                <w:szCs w:val="28"/>
              </w:rPr>
            </w:pPr>
            <w:r w:rsidRPr="009B6779">
              <w:rPr>
                <w:b/>
                <w:sz w:val="28"/>
                <w:szCs w:val="28"/>
              </w:rPr>
              <w:t>15,25</w:t>
            </w:r>
          </w:p>
        </w:tc>
        <w:tc>
          <w:tcPr>
            <w:tcW w:w="1337" w:type="dxa"/>
            <w:vAlign w:val="bottom"/>
          </w:tcPr>
          <w:p w:rsidR="00352FAF" w:rsidRPr="009B6779" w:rsidRDefault="00352FAF" w:rsidP="009B0004">
            <w:pPr>
              <w:jc w:val="center"/>
              <w:rPr>
                <w:b/>
                <w:sz w:val="28"/>
                <w:szCs w:val="28"/>
              </w:rPr>
            </w:pPr>
            <w:r w:rsidRPr="009B6779">
              <w:rPr>
                <w:b/>
                <w:sz w:val="28"/>
                <w:szCs w:val="28"/>
              </w:rPr>
              <w:t>13,62</w:t>
            </w:r>
          </w:p>
        </w:tc>
        <w:tc>
          <w:tcPr>
            <w:tcW w:w="1337" w:type="dxa"/>
            <w:vAlign w:val="bottom"/>
          </w:tcPr>
          <w:p w:rsidR="00352FAF" w:rsidRPr="009B6779" w:rsidRDefault="00352FAF" w:rsidP="009B0004">
            <w:pPr>
              <w:jc w:val="center"/>
              <w:rPr>
                <w:b/>
                <w:sz w:val="28"/>
                <w:szCs w:val="28"/>
              </w:rPr>
            </w:pPr>
            <w:r w:rsidRPr="009B6779">
              <w:rPr>
                <w:b/>
                <w:sz w:val="28"/>
                <w:szCs w:val="28"/>
              </w:rPr>
              <w:t>10,34</w:t>
            </w:r>
          </w:p>
        </w:tc>
        <w:tc>
          <w:tcPr>
            <w:tcW w:w="1338" w:type="dxa"/>
            <w:vAlign w:val="bottom"/>
          </w:tcPr>
          <w:p w:rsidR="00352FAF" w:rsidRPr="009B6779" w:rsidRDefault="00352FAF" w:rsidP="009B0004">
            <w:pPr>
              <w:jc w:val="center"/>
              <w:rPr>
                <w:b/>
                <w:sz w:val="28"/>
                <w:szCs w:val="28"/>
              </w:rPr>
            </w:pPr>
            <w:r w:rsidRPr="009B6779">
              <w:rPr>
                <w:b/>
                <w:sz w:val="28"/>
                <w:szCs w:val="28"/>
              </w:rPr>
              <w:t>3,61</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4</w:t>
            </w:r>
          </w:p>
        </w:tc>
        <w:tc>
          <w:tcPr>
            <w:tcW w:w="1185" w:type="dxa"/>
          </w:tcPr>
          <w:p w:rsidR="00352FAF" w:rsidRPr="009B6779" w:rsidRDefault="00352FAF" w:rsidP="00812FE8">
            <w:pPr>
              <w:jc w:val="center"/>
              <w:rPr>
                <w:b/>
                <w:sz w:val="28"/>
                <w:szCs w:val="28"/>
              </w:rPr>
            </w:pPr>
            <w:r w:rsidRPr="009B6779">
              <w:rPr>
                <w:b/>
                <w:sz w:val="28"/>
                <w:szCs w:val="28"/>
              </w:rPr>
              <w:t>10,52</w:t>
            </w:r>
          </w:p>
        </w:tc>
        <w:tc>
          <w:tcPr>
            <w:tcW w:w="1185" w:type="dxa"/>
          </w:tcPr>
          <w:p w:rsidR="00352FAF" w:rsidRPr="009B6779" w:rsidRDefault="00352FAF" w:rsidP="00812FE8">
            <w:pPr>
              <w:jc w:val="center"/>
              <w:rPr>
                <w:b/>
                <w:sz w:val="28"/>
                <w:szCs w:val="28"/>
              </w:rPr>
            </w:pPr>
            <w:r w:rsidRPr="009B6779">
              <w:rPr>
                <w:b/>
                <w:sz w:val="28"/>
                <w:szCs w:val="28"/>
              </w:rPr>
              <w:t>9,04</w:t>
            </w:r>
          </w:p>
        </w:tc>
        <w:tc>
          <w:tcPr>
            <w:tcW w:w="1185" w:type="dxa"/>
          </w:tcPr>
          <w:p w:rsidR="00352FAF" w:rsidRPr="009B6779" w:rsidRDefault="00352FAF" w:rsidP="00812FE8">
            <w:pPr>
              <w:jc w:val="center"/>
              <w:rPr>
                <w:b/>
                <w:sz w:val="28"/>
                <w:szCs w:val="28"/>
              </w:rPr>
            </w:pPr>
            <w:r w:rsidRPr="009B6779">
              <w:rPr>
                <w:b/>
                <w:sz w:val="28"/>
                <w:szCs w:val="28"/>
              </w:rPr>
              <w:t>7,02</w:t>
            </w:r>
          </w:p>
        </w:tc>
        <w:tc>
          <w:tcPr>
            <w:tcW w:w="1555" w:type="dxa"/>
          </w:tcPr>
          <w:p w:rsidR="00352FAF" w:rsidRPr="009B6779" w:rsidRDefault="00352FAF" w:rsidP="00812FE8">
            <w:pPr>
              <w:jc w:val="center"/>
              <w:rPr>
                <w:b/>
                <w:sz w:val="28"/>
                <w:szCs w:val="28"/>
              </w:rPr>
            </w:pPr>
            <w:r w:rsidRPr="009B6779">
              <w:rPr>
                <w:b/>
                <w:sz w:val="28"/>
                <w:szCs w:val="28"/>
              </w:rPr>
              <w:t>2,34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4</w:t>
            </w:r>
          </w:p>
        </w:tc>
        <w:tc>
          <w:tcPr>
            <w:tcW w:w="1338" w:type="dxa"/>
            <w:vAlign w:val="bottom"/>
          </w:tcPr>
          <w:p w:rsidR="00352FAF" w:rsidRPr="009B6779" w:rsidRDefault="00352FAF" w:rsidP="009B0004">
            <w:pPr>
              <w:jc w:val="center"/>
              <w:rPr>
                <w:b/>
                <w:sz w:val="28"/>
                <w:szCs w:val="28"/>
              </w:rPr>
            </w:pPr>
            <w:r w:rsidRPr="009B6779">
              <w:rPr>
                <w:b/>
                <w:sz w:val="28"/>
                <w:szCs w:val="28"/>
              </w:rPr>
              <w:t>11,42</w:t>
            </w:r>
          </w:p>
        </w:tc>
        <w:tc>
          <w:tcPr>
            <w:tcW w:w="1337" w:type="dxa"/>
            <w:vAlign w:val="bottom"/>
          </w:tcPr>
          <w:p w:rsidR="00352FAF" w:rsidRPr="009B6779" w:rsidRDefault="00352FAF" w:rsidP="009B0004">
            <w:pPr>
              <w:jc w:val="center"/>
              <w:rPr>
                <w:b/>
                <w:sz w:val="28"/>
                <w:szCs w:val="28"/>
              </w:rPr>
            </w:pPr>
            <w:r w:rsidRPr="009B6779">
              <w:rPr>
                <w:b/>
                <w:sz w:val="28"/>
                <w:szCs w:val="28"/>
              </w:rPr>
              <w:t>9,82</w:t>
            </w:r>
          </w:p>
        </w:tc>
        <w:tc>
          <w:tcPr>
            <w:tcW w:w="1337" w:type="dxa"/>
            <w:vAlign w:val="bottom"/>
          </w:tcPr>
          <w:p w:rsidR="00352FAF" w:rsidRPr="009B6779" w:rsidRDefault="00352FAF" w:rsidP="009B0004">
            <w:pPr>
              <w:jc w:val="center"/>
              <w:rPr>
                <w:b/>
                <w:sz w:val="28"/>
                <w:szCs w:val="28"/>
              </w:rPr>
            </w:pPr>
            <w:r w:rsidRPr="009B6779">
              <w:rPr>
                <w:b/>
                <w:sz w:val="28"/>
                <w:szCs w:val="28"/>
              </w:rPr>
              <w:t>7,62</w:t>
            </w:r>
          </w:p>
        </w:tc>
        <w:tc>
          <w:tcPr>
            <w:tcW w:w="1338" w:type="dxa"/>
            <w:vAlign w:val="bottom"/>
          </w:tcPr>
          <w:p w:rsidR="00352FAF" w:rsidRPr="009B6779" w:rsidRDefault="00352FAF" w:rsidP="009B0004">
            <w:pPr>
              <w:jc w:val="center"/>
              <w:rPr>
                <w:b/>
                <w:sz w:val="28"/>
                <w:szCs w:val="28"/>
              </w:rPr>
            </w:pPr>
            <w:r w:rsidRPr="009B6779">
              <w:rPr>
                <w:b/>
                <w:sz w:val="28"/>
                <w:szCs w:val="28"/>
              </w:rPr>
              <w:t>2,54</w:t>
            </w:r>
          </w:p>
        </w:tc>
      </w:tr>
      <w:tr w:rsidR="00B35257" w:rsidRPr="009B6779" w:rsidTr="009B0004">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5</w:t>
            </w:r>
          </w:p>
        </w:tc>
        <w:tc>
          <w:tcPr>
            <w:tcW w:w="1185" w:type="dxa"/>
          </w:tcPr>
          <w:p w:rsidR="00352FAF" w:rsidRPr="009B6779" w:rsidRDefault="00352FAF" w:rsidP="00812FE8">
            <w:pPr>
              <w:jc w:val="center"/>
              <w:rPr>
                <w:b/>
                <w:sz w:val="28"/>
                <w:szCs w:val="28"/>
              </w:rPr>
            </w:pPr>
            <w:r w:rsidRPr="009B6779">
              <w:rPr>
                <w:b/>
                <w:sz w:val="28"/>
                <w:szCs w:val="28"/>
              </w:rPr>
              <w:t>7,02</w:t>
            </w:r>
          </w:p>
        </w:tc>
        <w:tc>
          <w:tcPr>
            <w:tcW w:w="1185" w:type="dxa"/>
          </w:tcPr>
          <w:p w:rsidR="00352FAF" w:rsidRPr="009B6779" w:rsidRDefault="00352FAF" w:rsidP="00812FE8">
            <w:pPr>
              <w:jc w:val="center"/>
              <w:rPr>
                <w:b/>
                <w:sz w:val="28"/>
                <w:szCs w:val="28"/>
              </w:rPr>
            </w:pPr>
            <w:r w:rsidRPr="009B6779">
              <w:rPr>
                <w:b/>
                <w:sz w:val="28"/>
                <w:szCs w:val="28"/>
              </w:rPr>
              <w:t>6,02</w:t>
            </w:r>
          </w:p>
        </w:tc>
        <w:tc>
          <w:tcPr>
            <w:tcW w:w="1185" w:type="dxa"/>
          </w:tcPr>
          <w:p w:rsidR="00352FAF" w:rsidRPr="009B6779" w:rsidRDefault="00352FAF" w:rsidP="00812FE8">
            <w:pPr>
              <w:jc w:val="center"/>
              <w:rPr>
                <w:b/>
                <w:sz w:val="28"/>
                <w:szCs w:val="28"/>
              </w:rPr>
            </w:pPr>
            <w:r w:rsidRPr="009B6779">
              <w:rPr>
                <w:b/>
                <w:sz w:val="28"/>
                <w:szCs w:val="28"/>
              </w:rPr>
              <w:t>4,5</w:t>
            </w:r>
          </w:p>
        </w:tc>
        <w:tc>
          <w:tcPr>
            <w:tcW w:w="1555" w:type="dxa"/>
          </w:tcPr>
          <w:p w:rsidR="00352FAF" w:rsidRPr="009B6779" w:rsidRDefault="00352FAF" w:rsidP="00812FE8">
            <w:pPr>
              <w:jc w:val="center"/>
              <w:rPr>
                <w:b/>
                <w:sz w:val="28"/>
                <w:szCs w:val="28"/>
              </w:rPr>
            </w:pPr>
            <w:r w:rsidRPr="009B6779">
              <w:rPr>
                <w:b/>
                <w:sz w:val="28"/>
                <w:szCs w:val="28"/>
              </w:rPr>
              <w:t>1,68</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tcPr>
          <w:p w:rsidR="00352FAF" w:rsidRPr="009B6779" w:rsidRDefault="00352FAF" w:rsidP="00812FE8">
            <w:pPr>
              <w:pStyle w:val="a5"/>
              <w:jc w:val="center"/>
              <w:rPr>
                <w:sz w:val="28"/>
                <w:szCs w:val="28"/>
              </w:rPr>
            </w:pPr>
            <w:r w:rsidRPr="009B6779">
              <w:rPr>
                <w:sz w:val="28"/>
                <w:szCs w:val="28"/>
              </w:rPr>
              <w:t>5</w:t>
            </w:r>
          </w:p>
        </w:tc>
        <w:tc>
          <w:tcPr>
            <w:tcW w:w="1338" w:type="dxa"/>
          </w:tcPr>
          <w:p w:rsidR="00352FAF" w:rsidRPr="009B6779" w:rsidRDefault="00352FAF" w:rsidP="009B0004">
            <w:pPr>
              <w:jc w:val="center"/>
              <w:rPr>
                <w:b/>
                <w:sz w:val="28"/>
                <w:szCs w:val="28"/>
              </w:rPr>
            </w:pPr>
            <w:r w:rsidRPr="009B6779">
              <w:rPr>
                <w:b/>
                <w:sz w:val="28"/>
                <w:szCs w:val="28"/>
              </w:rPr>
              <w:t>7,62</w:t>
            </w:r>
          </w:p>
        </w:tc>
        <w:tc>
          <w:tcPr>
            <w:tcW w:w="1337" w:type="dxa"/>
          </w:tcPr>
          <w:p w:rsidR="00352FAF" w:rsidRPr="009B6779" w:rsidRDefault="00352FAF" w:rsidP="009B0004">
            <w:pPr>
              <w:jc w:val="center"/>
              <w:rPr>
                <w:b/>
                <w:sz w:val="28"/>
                <w:szCs w:val="28"/>
              </w:rPr>
            </w:pPr>
            <w:r w:rsidRPr="009B6779">
              <w:rPr>
                <w:b/>
                <w:sz w:val="28"/>
                <w:szCs w:val="28"/>
              </w:rPr>
              <w:t>6,54</w:t>
            </w:r>
          </w:p>
        </w:tc>
        <w:tc>
          <w:tcPr>
            <w:tcW w:w="1337" w:type="dxa"/>
          </w:tcPr>
          <w:p w:rsidR="00352FAF" w:rsidRPr="009B6779" w:rsidRDefault="00352FAF" w:rsidP="009B0004">
            <w:pPr>
              <w:jc w:val="center"/>
              <w:rPr>
                <w:b/>
                <w:sz w:val="28"/>
                <w:szCs w:val="28"/>
              </w:rPr>
            </w:pPr>
            <w:r w:rsidRPr="009B6779">
              <w:rPr>
                <w:b/>
                <w:sz w:val="28"/>
                <w:szCs w:val="28"/>
              </w:rPr>
              <w:t>4,89</w:t>
            </w:r>
          </w:p>
        </w:tc>
        <w:tc>
          <w:tcPr>
            <w:tcW w:w="1338" w:type="dxa"/>
          </w:tcPr>
          <w:p w:rsidR="00352FAF" w:rsidRPr="009B6779" w:rsidRDefault="00352FAF" w:rsidP="009B0004">
            <w:pPr>
              <w:jc w:val="center"/>
              <w:rPr>
                <w:b/>
                <w:sz w:val="28"/>
                <w:szCs w:val="28"/>
              </w:rPr>
            </w:pPr>
            <w:r w:rsidRPr="009B6779">
              <w:rPr>
                <w:b/>
                <w:sz w:val="28"/>
                <w:szCs w:val="28"/>
              </w:rPr>
              <w:t>1,82</w:t>
            </w:r>
          </w:p>
        </w:tc>
      </w:tr>
      <w:tr w:rsidR="00B35257" w:rsidRPr="009B6779" w:rsidTr="006534EC">
        <w:tc>
          <w:tcPr>
            <w:tcW w:w="7513" w:type="dxa"/>
            <w:gridSpan w:val="6"/>
          </w:tcPr>
          <w:p w:rsidR="00352FAF" w:rsidRPr="009B6779" w:rsidRDefault="00352FAF" w:rsidP="00F42E3F">
            <w:pPr>
              <w:pStyle w:val="a5"/>
              <w:rPr>
                <w:sz w:val="28"/>
                <w:szCs w:val="28"/>
              </w:rPr>
            </w:pPr>
            <w:r w:rsidRPr="009B6779">
              <w:rPr>
                <w:sz w:val="28"/>
                <w:szCs w:val="28"/>
              </w:rPr>
              <w:lastRenderedPageBreak/>
              <w:t>Осика, вільха сіра, тополя</w:t>
            </w:r>
          </w:p>
        </w:tc>
        <w:tc>
          <w:tcPr>
            <w:tcW w:w="7654" w:type="dxa"/>
            <w:gridSpan w:val="6"/>
          </w:tcPr>
          <w:p w:rsidR="00352FAF" w:rsidRPr="009B6779" w:rsidRDefault="00352FAF" w:rsidP="00812FE8">
            <w:pPr>
              <w:pStyle w:val="a5"/>
              <w:spacing w:before="0" w:beforeAutospacing="0" w:after="0" w:afterAutospacing="0"/>
              <w:jc w:val="both"/>
              <w:rPr>
                <w:sz w:val="28"/>
                <w:szCs w:val="28"/>
              </w:rPr>
            </w:pPr>
          </w:p>
        </w:tc>
      </w:tr>
      <w:tr w:rsidR="00B35257" w:rsidRPr="009B6779" w:rsidTr="00F42E3F">
        <w:tc>
          <w:tcPr>
            <w:tcW w:w="1218" w:type="dxa"/>
            <w:vMerge w:val="restart"/>
          </w:tcPr>
          <w:p w:rsidR="00352FAF" w:rsidRPr="009B6779" w:rsidRDefault="00352FAF" w:rsidP="00F42E3F">
            <w:pPr>
              <w:pStyle w:val="a5"/>
              <w:rPr>
                <w:sz w:val="28"/>
                <w:szCs w:val="28"/>
              </w:rPr>
            </w:pPr>
            <w:r w:rsidRPr="009B6779">
              <w:rPr>
                <w:sz w:val="28"/>
                <w:szCs w:val="28"/>
              </w:rPr>
              <w:t>  </w:t>
            </w:r>
          </w:p>
          <w:p w:rsidR="00352FAF" w:rsidRPr="009B6779" w:rsidRDefault="00352FAF" w:rsidP="00F42E3F">
            <w:pPr>
              <w:pStyle w:val="a5"/>
              <w:rPr>
                <w:sz w:val="28"/>
                <w:szCs w:val="28"/>
              </w:rPr>
            </w:pPr>
            <w:r w:rsidRPr="009B6779">
              <w:rPr>
                <w:sz w:val="28"/>
                <w:szCs w:val="28"/>
              </w:rPr>
              <w:t> </w:t>
            </w:r>
          </w:p>
          <w:p w:rsidR="00352FAF" w:rsidRPr="009B6779" w:rsidRDefault="00352FAF" w:rsidP="00F42E3F">
            <w:pPr>
              <w:pStyle w:val="a5"/>
              <w:rPr>
                <w:sz w:val="28"/>
                <w:szCs w:val="28"/>
              </w:rPr>
            </w:pPr>
            <w:r w:rsidRPr="009B6779">
              <w:rPr>
                <w:sz w:val="28"/>
                <w:szCs w:val="28"/>
              </w:rPr>
              <w:t> </w:t>
            </w:r>
          </w:p>
        </w:tc>
        <w:tc>
          <w:tcPr>
            <w:tcW w:w="1185" w:type="dxa"/>
          </w:tcPr>
          <w:p w:rsidR="00352FAF" w:rsidRPr="009B6779" w:rsidRDefault="00352FAF" w:rsidP="00F42E3F">
            <w:pPr>
              <w:pStyle w:val="a5"/>
              <w:jc w:val="center"/>
              <w:rPr>
                <w:sz w:val="28"/>
                <w:szCs w:val="28"/>
              </w:rPr>
            </w:pPr>
            <w:r w:rsidRPr="009B6779">
              <w:rPr>
                <w:sz w:val="28"/>
                <w:szCs w:val="28"/>
              </w:rPr>
              <w:t>1</w:t>
            </w:r>
          </w:p>
        </w:tc>
        <w:tc>
          <w:tcPr>
            <w:tcW w:w="1185" w:type="dxa"/>
          </w:tcPr>
          <w:p w:rsidR="00352FAF" w:rsidRPr="009B6779" w:rsidRDefault="00352FAF" w:rsidP="00F42E3F">
            <w:pPr>
              <w:pStyle w:val="a5"/>
              <w:jc w:val="center"/>
              <w:rPr>
                <w:b/>
                <w:sz w:val="28"/>
                <w:szCs w:val="28"/>
              </w:rPr>
            </w:pPr>
            <w:r w:rsidRPr="009B6779">
              <w:rPr>
                <w:b/>
                <w:sz w:val="28"/>
                <w:szCs w:val="28"/>
              </w:rPr>
              <w:t>14,52</w:t>
            </w:r>
          </w:p>
        </w:tc>
        <w:tc>
          <w:tcPr>
            <w:tcW w:w="1185" w:type="dxa"/>
          </w:tcPr>
          <w:p w:rsidR="00352FAF" w:rsidRPr="009B6779" w:rsidRDefault="00352FAF" w:rsidP="00F42E3F">
            <w:pPr>
              <w:pStyle w:val="a5"/>
              <w:jc w:val="center"/>
              <w:rPr>
                <w:b/>
                <w:sz w:val="28"/>
                <w:szCs w:val="28"/>
              </w:rPr>
            </w:pPr>
            <w:r w:rsidRPr="009B6779">
              <w:rPr>
                <w:b/>
                <w:sz w:val="28"/>
                <w:szCs w:val="28"/>
              </w:rPr>
              <w:t>12,54</w:t>
            </w:r>
          </w:p>
        </w:tc>
        <w:tc>
          <w:tcPr>
            <w:tcW w:w="1185" w:type="dxa"/>
          </w:tcPr>
          <w:p w:rsidR="00352FAF" w:rsidRPr="009B6779" w:rsidRDefault="00352FAF" w:rsidP="00F42E3F">
            <w:pPr>
              <w:jc w:val="center"/>
              <w:rPr>
                <w:b/>
                <w:sz w:val="28"/>
                <w:szCs w:val="28"/>
              </w:rPr>
            </w:pPr>
            <w:r w:rsidRPr="009B6779">
              <w:rPr>
                <w:b/>
                <w:sz w:val="28"/>
                <w:szCs w:val="28"/>
              </w:rPr>
              <w:t>9,52</w:t>
            </w:r>
          </w:p>
        </w:tc>
        <w:tc>
          <w:tcPr>
            <w:tcW w:w="1555" w:type="dxa"/>
          </w:tcPr>
          <w:p w:rsidR="00352FAF" w:rsidRPr="009B6779" w:rsidRDefault="00352FAF" w:rsidP="00F42E3F">
            <w:pPr>
              <w:jc w:val="center"/>
              <w:rPr>
                <w:b/>
                <w:sz w:val="28"/>
                <w:szCs w:val="28"/>
              </w:rPr>
            </w:pPr>
            <w:r w:rsidRPr="009B6779">
              <w:rPr>
                <w:b/>
                <w:sz w:val="28"/>
                <w:szCs w:val="28"/>
              </w:rPr>
              <w:t>4,02</w:t>
            </w:r>
          </w:p>
        </w:tc>
        <w:tc>
          <w:tcPr>
            <w:tcW w:w="1134" w:type="dxa"/>
            <w:vMerge w:val="restart"/>
          </w:tcPr>
          <w:p w:rsidR="00352FAF" w:rsidRPr="009B6779" w:rsidRDefault="00352FAF" w:rsidP="00812FE8">
            <w:pPr>
              <w:pStyle w:val="a5"/>
              <w:spacing w:before="0" w:beforeAutospacing="0" w:after="0" w:afterAutospacing="0"/>
              <w:rPr>
                <w:sz w:val="28"/>
                <w:szCs w:val="28"/>
              </w:rPr>
            </w:pPr>
            <w:r w:rsidRPr="009B6779">
              <w:rPr>
                <w:sz w:val="28"/>
                <w:szCs w:val="28"/>
              </w:rPr>
              <w:t>Осика, вільха сіра, тополя </w:t>
            </w:r>
          </w:p>
        </w:tc>
        <w:tc>
          <w:tcPr>
            <w:tcW w:w="1170" w:type="dxa"/>
            <w:vAlign w:val="center"/>
          </w:tcPr>
          <w:p w:rsidR="00352FAF" w:rsidRPr="009B6779" w:rsidRDefault="00352FAF" w:rsidP="00812FE8">
            <w:pPr>
              <w:pStyle w:val="a5"/>
              <w:jc w:val="center"/>
              <w:rPr>
                <w:sz w:val="28"/>
                <w:szCs w:val="28"/>
              </w:rPr>
            </w:pPr>
            <w:r w:rsidRPr="009B6779">
              <w:rPr>
                <w:sz w:val="28"/>
                <w:szCs w:val="28"/>
              </w:rPr>
              <w:t>1</w:t>
            </w:r>
          </w:p>
        </w:tc>
        <w:tc>
          <w:tcPr>
            <w:tcW w:w="1338" w:type="dxa"/>
            <w:vAlign w:val="bottom"/>
          </w:tcPr>
          <w:p w:rsidR="00352FAF" w:rsidRPr="009B6779" w:rsidRDefault="00352FAF" w:rsidP="009B0004">
            <w:pPr>
              <w:jc w:val="center"/>
              <w:rPr>
                <w:b/>
                <w:sz w:val="28"/>
                <w:szCs w:val="28"/>
              </w:rPr>
            </w:pPr>
            <w:r w:rsidRPr="009B6779">
              <w:rPr>
                <w:b/>
                <w:sz w:val="28"/>
                <w:szCs w:val="28"/>
              </w:rPr>
              <w:t>15,77</w:t>
            </w:r>
          </w:p>
        </w:tc>
        <w:tc>
          <w:tcPr>
            <w:tcW w:w="1337" w:type="dxa"/>
            <w:vAlign w:val="bottom"/>
          </w:tcPr>
          <w:p w:rsidR="00352FAF" w:rsidRPr="009B6779" w:rsidRDefault="00352FAF" w:rsidP="009B0004">
            <w:pPr>
              <w:jc w:val="center"/>
              <w:rPr>
                <w:b/>
                <w:sz w:val="28"/>
                <w:szCs w:val="28"/>
              </w:rPr>
            </w:pPr>
            <w:r w:rsidRPr="009B6779">
              <w:rPr>
                <w:b/>
                <w:sz w:val="28"/>
                <w:szCs w:val="28"/>
              </w:rPr>
              <w:t>13,62</w:t>
            </w:r>
          </w:p>
        </w:tc>
        <w:tc>
          <w:tcPr>
            <w:tcW w:w="1337" w:type="dxa"/>
            <w:vAlign w:val="bottom"/>
          </w:tcPr>
          <w:p w:rsidR="00352FAF" w:rsidRPr="009B6779" w:rsidRDefault="00352FAF" w:rsidP="009B0004">
            <w:pPr>
              <w:jc w:val="center"/>
              <w:rPr>
                <w:b/>
                <w:sz w:val="28"/>
                <w:szCs w:val="28"/>
              </w:rPr>
            </w:pPr>
            <w:r w:rsidRPr="009B6779">
              <w:rPr>
                <w:b/>
                <w:sz w:val="28"/>
                <w:szCs w:val="28"/>
              </w:rPr>
              <w:t>10,34</w:t>
            </w:r>
          </w:p>
        </w:tc>
        <w:tc>
          <w:tcPr>
            <w:tcW w:w="1338" w:type="dxa"/>
            <w:vAlign w:val="bottom"/>
          </w:tcPr>
          <w:p w:rsidR="00352FAF" w:rsidRPr="009B6779" w:rsidRDefault="00352FAF" w:rsidP="009B0004">
            <w:pPr>
              <w:jc w:val="center"/>
              <w:rPr>
                <w:b/>
                <w:sz w:val="28"/>
                <w:szCs w:val="28"/>
              </w:rPr>
            </w:pPr>
            <w:r w:rsidRPr="009B6779">
              <w:rPr>
                <w:b/>
                <w:sz w:val="28"/>
                <w:szCs w:val="28"/>
              </w:rPr>
              <w:t>4,37</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2</w:t>
            </w:r>
          </w:p>
        </w:tc>
        <w:tc>
          <w:tcPr>
            <w:tcW w:w="1185" w:type="dxa"/>
          </w:tcPr>
          <w:p w:rsidR="00352FAF" w:rsidRPr="009B6779" w:rsidRDefault="00352FAF" w:rsidP="00812FE8">
            <w:pPr>
              <w:jc w:val="center"/>
              <w:rPr>
                <w:b/>
                <w:sz w:val="28"/>
                <w:szCs w:val="28"/>
              </w:rPr>
            </w:pPr>
            <w:r w:rsidRPr="009B6779">
              <w:rPr>
                <w:b/>
                <w:sz w:val="28"/>
                <w:szCs w:val="28"/>
              </w:rPr>
              <w:t>10,52</w:t>
            </w:r>
          </w:p>
        </w:tc>
        <w:tc>
          <w:tcPr>
            <w:tcW w:w="1185" w:type="dxa"/>
          </w:tcPr>
          <w:p w:rsidR="00352FAF" w:rsidRPr="009B6779" w:rsidRDefault="00352FAF" w:rsidP="00812FE8">
            <w:pPr>
              <w:jc w:val="center"/>
              <w:rPr>
                <w:b/>
                <w:sz w:val="28"/>
                <w:szCs w:val="28"/>
              </w:rPr>
            </w:pPr>
            <w:r w:rsidRPr="009B6779">
              <w:rPr>
                <w:b/>
                <w:sz w:val="28"/>
                <w:szCs w:val="28"/>
              </w:rPr>
              <w:t>9,04</w:t>
            </w:r>
          </w:p>
        </w:tc>
        <w:tc>
          <w:tcPr>
            <w:tcW w:w="1185" w:type="dxa"/>
          </w:tcPr>
          <w:p w:rsidR="00352FAF" w:rsidRPr="009B6779" w:rsidRDefault="00352FAF" w:rsidP="00812FE8">
            <w:pPr>
              <w:jc w:val="center"/>
              <w:rPr>
                <w:b/>
                <w:sz w:val="28"/>
                <w:szCs w:val="28"/>
              </w:rPr>
            </w:pPr>
            <w:r w:rsidRPr="009B6779">
              <w:rPr>
                <w:b/>
                <w:sz w:val="28"/>
                <w:szCs w:val="28"/>
              </w:rPr>
              <w:t>6,52</w:t>
            </w:r>
          </w:p>
        </w:tc>
        <w:tc>
          <w:tcPr>
            <w:tcW w:w="1555" w:type="dxa"/>
          </w:tcPr>
          <w:p w:rsidR="00352FAF" w:rsidRPr="009B6779" w:rsidRDefault="00352FAF" w:rsidP="00812FE8">
            <w:pPr>
              <w:jc w:val="center"/>
              <w:rPr>
                <w:b/>
                <w:sz w:val="28"/>
                <w:szCs w:val="28"/>
              </w:rPr>
            </w:pPr>
            <w:r w:rsidRPr="009B6779">
              <w:rPr>
                <w:b/>
                <w:sz w:val="28"/>
                <w:szCs w:val="28"/>
              </w:rPr>
              <w:t>2,66</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2</w:t>
            </w:r>
          </w:p>
        </w:tc>
        <w:tc>
          <w:tcPr>
            <w:tcW w:w="1338" w:type="dxa"/>
            <w:vAlign w:val="bottom"/>
          </w:tcPr>
          <w:p w:rsidR="00352FAF" w:rsidRPr="009B6779" w:rsidRDefault="00352FAF" w:rsidP="009B0004">
            <w:pPr>
              <w:jc w:val="center"/>
              <w:rPr>
                <w:b/>
                <w:sz w:val="28"/>
                <w:szCs w:val="28"/>
              </w:rPr>
            </w:pPr>
            <w:r w:rsidRPr="009B6779">
              <w:rPr>
                <w:b/>
                <w:sz w:val="28"/>
                <w:szCs w:val="28"/>
              </w:rPr>
              <w:t>11,42</w:t>
            </w:r>
          </w:p>
        </w:tc>
        <w:tc>
          <w:tcPr>
            <w:tcW w:w="1337" w:type="dxa"/>
            <w:vAlign w:val="bottom"/>
          </w:tcPr>
          <w:p w:rsidR="00352FAF" w:rsidRPr="009B6779" w:rsidRDefault="00352FAF" w:rsidP="009B0004">
            <w:pPr>
              <w:jc w:val="center"/>
              <w:rPr>
                <w:b/>
                <w:sz w:val="28"/>
                <w:szCs w:val="28"/>
              </w:rPr>
            </w:pPr>
            <w:r w:rsidRPr="009B6779">
              <w:rPr>
                <w:b/>
                <w:sz w:val="28"/>
                <w:szCs w:val="28"/>
              </w:rPr>
              <w:t>9,82</w:t>
            </w:r>
          </w:p>
        </w:tc>
        <w:tc>
          <w:tcPr>
            <w:tcW w:w="1337" w:type="dxa"/>
            <w:vAlign w:val="bottom"/>
          </w:tcPr>
          <w:p w:rsidR="00352FAF" w:rsidRPr="009B6779" w:rsidRDefault="00352FAF" w:rsidP="009B0004">
            <w:pPr>
              <w:jc w:val="center"/>
              <w:rPr>
                <w:b/>
                <w:sz w:val="28"/>
                <w:szCs w:val="28"/>
              </w:rPr>
            </w:pPr>
            <w:r w:rsidRPr="009B6779">
              <w:rPr>
                <w:b/>
                <w:sz w:val="28"/>
                <w:szCs w:val="28"/>
              </w:rPr>
              <w:t>7,08</w:t>
            </w:r>
          </w:p>
        </w:tc>
        <w:tc>
          <w:tcPr>
            <w:tcW w:w="1338" w:type="dxa"/>
            <w:vAlign w:val="bottom"/>
          </w:tcPr>
          <w:p w:rsidR="00352FAF" w:rsidRPr="009B6779" w:rsidRDefault="00352FAF" w:rsidP="009B0004">
            <w:pPr>
              <w:jc w:val="center"/>
              <w:rPr>
                <w:b/>
                <w:sz w:val="28"/>
                <w:szCs w:val="28"/>
              </w:rPr>
            </w:pPr>
            <w:r w:rsidRPr="009B6779">
              <w:rPr>
                <w:b/>
                <w:sz w:val="28"/>
                <w:szCs w:val="28"/>
              </w:rPr>
              <w:t>2,89</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3</w:t>
            </w:r>
          </w:p>
        </w:tc>
        <w:tc>
          <w:tcPr>
            <w:tcW w:w="1185" w:type="dxa"/>
          </w:tcPr>
          <w:p w:rsidR="00352FAF" w:rsidRPr="009B6779" w:rsidRDefault="00352FAF" w:rsidP="00812FE8">
            <w:pPr>
              <w:jc w:val="center"/>
              <w:rPr>
                <w:b/>
                <w:sz w:val="28"/>
                <w:szCs w:val="28"/>
              </w:rPr>
            </w:pPr>
            <w:r w:rsidRPr="009B6779">
              <w:rPr>
                <w:b/>
                <w:sz w:val="28"/>
                <w:szCs w:val="28"/>
              </w:rPr>
              <w:t>8,54</w:t>
            </w:r>
          </w:p>
        </w:tc>
        <w:tc>
          <w:tcPr>
            <w:tcW w:w="1185" w:type="dxa"/>
          </w:tcPr>
          <w:p w:rsidR="00352FAF" w:rsidRPr="009B6779" w:rsidRDefault="00352FAF" w:rsidP="00812FE8">
            <w:pPr>
              <w:jc w:val="center"/>
              <w:rPr>
                <w:b/>
                <w:sz w:val="28"/>
                <w:szCs w:val="28"/>
              </w:rPr>
            </w:pPr>
            <w:r w:rsidRPr="009B6779">
              <w:rPr>
                <w:b/>
                <w:sz w:val="28"/>
                <w:szCs w:val="28"/>
              </w:rPr>
              <w:t>7,02</w:t>
            </w:r>
          </w:p>
        </w:tc>
        <w:tc>
          <w:tcPr>
            <w:tcW w:w="1185" w:type="dxa"/>
          </w:tcPr>
          <w:p w:rsidR="00352FAF" w:rsidRPr="009B6779" w:rsidRDefault="00352FAF" w:rsidP="00812FE8">
            <w:pPr>
              <w:jc w:val="center"/>
              <w:rPr>
                <w:b/>
                <w:sz w:val="28"/>
                <w:szCs w:val="28"/>
              </w:rPr>
            </w:pPr>
            <w:r w:rsidRPr="009B6779">
              <w:rPr>
                <w:b/>
                <w:sz w:val="28"/>
                <w:szCs w:val="28"/>
              </w:rPr>
              <w:t>5,54</w:t>
            </w:r>
          </w:p>
        </w:tc>
        <w:tc>
          <w:tcPr>
            <w:tcW w:w="1555" w:type="dxa"/>
          </w:tcPr>
          <w:p w:rsidR="00352FAF" w:rsidRPr="009B6779" w:rsidRDefault="00352FAF" w:rsidP="00812FE8">
            <w:pPr>
              <w:jc w:val="center"/>
              <w:rPr>
                <w:b/>
                <w:sz w:val="28"/>
                <w:szCs w:val="28"/>
              </w:rPr>
            </w:pPr>
            <w:r w:rsidRPr="009B6779">
              <w:rPr>
                <w:b/>
                <w:sz w:val="28"/>
                <w:szCs w:val="28"/>
              </w:rPr>
              <w:t>2,34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3</w:t>
            </w:r>
          </w:p>
        </w:tc>
        <w:tc>
          <w:tcPr>
            <w:tcW w:w="1338" w:type="dxa"/>
            <w:vAlign w:val="bottom"/>
          </w:tcPr>
          <w:p w:rsidR="00352FAF" w:rsidRPr="009B6779" w:rsidRDefault="00352FAF" w:rsidP="009B0004">
            <w:pPr>
              <w:jc w:val="center"/>
              <w:rPr>
                <w:b/>
                <w:sz w:val="28"/>
                <w:szCs w:val="28"/>
              </w:rPr>
            </w:pPr>
            <w:r w:rsidRPr="009B6779">
              <w:rPr>
                <w:b/>
                <w:sz w:val="28"/>
                <w:szCs w:val="28"/>
              </w:rPr>
              <w:t>9,27</w:t>
            </w:r>
          </w:p>
        </w:tc>
        <w:tc>
          <w:tcPr>
            <w:tcW w:w="1337" w:type="dxa"/>
            <w:vAlign w:val="bottom"/>
          </w:tcPr>
          <w:p w:rsidR="00352FAF" w:rsidRPr="009B6779" w:rsidRDefault="00352FAF" w:rsidP="009B0004">
            <w:pPr>
              <w:jc w:val="center"/>
              <w:rPr>
                <w:b/>
                <w:sz w:val="28"/>
                <w:szCs w:val="28"/>
              </w:rPr>
            </w:pPr>
            <w:r w:rsidRPr="009B6779">
              <w:rPr>
                <w:b/>
                <w:sz w:val="28"/>
                <w:szCs w:val="28"/>
              </w:rPr>
              <w:t>7,62</w:t>
            </w:r>
          </w:p>
        </w:tc>
        <w:tc>
          <w:tcPr>
            <w:tcW w:w="1337" w:type="dxa"/>
            <w:vAlign w:val="bottom"/>
          </w:tcPr>
          <w:p w:rsidR="00352FAF" w:rsidRPr="009B6779" w:rsidRDefault="00352FAF" w:rsidP="009B0004">
            <w:pPr>
              <w:jc w:val="center"/>
              <w:rPr>
                <w:b/>
                <w:sz w:val="28"/>
                <w:szCs w:val="28"/>
              </w:rPr>
            </w:pPr>
            <w:r w:rsidRPr="009B6779">
              <w:rPr>
                <w:b/>
                <w:sz w:val="28"/>
                <w:szCs w:val="28"/>
              </w:rPr>
              <w:t>6,02</w:t>
            </w:r>
          </w:p>
        </w:tc>
        <w:tc>
          <w:tcPr>
            <w:tcW w:w="1338" w:type="dxa"/>
            <w:vAlign w:val="bottom"/>
          </w:tcPr>
          <w:p w:rsidR="00352FAF" w:rsidRPr="009B6779" w:rsidRDefault="00352FAF" w:rsidP="009B0004">
            <w:pPr>
              <w:jc w:val="center"/>
              <w:rPr>
                <w:b/>
                <w:sz w:val="28"/>
                <w:szCs w:val="28"/>
              </w:rPr>
            </w:pPr>
            <w:r w:rsidRPr="009B6779">
              <w:rPr>
                <w:b/>
                <w:sz w:val="28"/>
                <w:szCs w:val="28"/>
              </w:rPr>
              <w:t>2,54</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4</w:t>
            </w:r>
          </w:p>
        </w:tc>
        <w:tc>
          <w:tcPr>
            <w:tcW w:w="1185" w:type="dxa"/>
          </w:tcPr>
          <w:p w:rsidR="00352FAF" w:rsidRPr="009B6779" w:rsidRDefault="00352FAF" w:rsidP="00812FE8">
            <w:pPr>
              <w:jc w:val="center"/>
              <w:rPr>
                <w:b/>
                <w:sz w:val="28"/>
                <w:szCs w:val="28"/>
              </w:rPr>
            </w:pPr>
            <w:r w:rsidRPr="009B6779">
              <w:rPr>
                <w:b/>
                <w:sz w:val="28"/>
                <w:szCs w:val="28"/>
              </w:rPr>
              <w:t>6,52</w:t>
            </w:r>
          </w:p>
        </w:tc>
        <w:tc>
          <w:tcPr>
            <w:tcW w:w="1185" w:type="dxa"/>
          </w:tcPr>
          <w:p w:rsidR="00352FAF" w:rsidRPr="009B6779" w:rsidRDefault="00352FAF" w:rsidP="00812FE8">
            <w:pPr>
              <w:jc w:val="center"/>
              <w:rPr>
                <w:b/>
                <w:sz w:val="28"/>
                <w:szCs w:val="28"/>
              </w:rPr>
            </w:pPr>
            <w:r w:rsidRPr="009B6779">
              <w:rPr>
                <w:b/>
                <w:sz w:val="28"/>
                <w:szCs w:val="28"/>
              </w:rPr>
              <w:t>5,54</w:t>
            </w:r>
          </w:p>
        </w:tc>
        <w:tc>
          <w:tcPr>
            <w:tcW w:w="1185" w:type="dxa"/>
          </w:tcPr>
          <w:p w:rsidR="00352FAF" w:rsidRPr="009B6779" w:rsidRDefault="00352FAF" w:rsidP="00812FE8">
            <w:pPr>
              <w:jc w:val="center"/>
              <w:rPr>
                <w:b/>
                <w:sz w:val="28"/>
                <w:szCs w:val="28"/>
              </w:rPr>
            </w:pPr>
            <w:r w:rsidRPr="009B6779">
              <w:rPr>
                <w:b/>
                <w:sz w:val="28"/>
                <w:szCs w:val="28"/>
              </w:rPr>
              <w:t>4,02</w:t>
            </w:r>
          </w:p>
        </w:tc>
        <w:tc>
          <w:tcPr>
            <w:tcW w:w="1555" w:type="dxa"/>
          </w:tcPr>
          <w:p w:rsidR="00352FAF" w:rsidRPr="009B6779" w:rsidRDefault="00352FAF" w:rsidP="00812FE8">
            <w:pPr>
              <w:jc w:val="center"/>
              <w:rPr>
                <w:b/>
                <w:sz w:val="28"/>
                <w:szCs w:val="28"/>
              </w:rPr>
            </w:pPr>
            <w:r w:rsidRPr="009B6779">
              <w:rPr>
                <w:b/>
                <w:sz w:val="28"/>
                <w:szCs w:val="28"/>
              </w:rPr>
              <w:t>1,68</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4</w:t>
            </w:r>
          </w:p>
        </w:tc>
        <w:tc>
          <w:tcPr>
            <w:tcW w:w="1338" w:type="dxa"/>
            <w:vAlign w:val="bottom"/>
          </w:tcPr>
          <w:p w:rsidR="00352FAF" w:rsidRPr="009B6779" w:rsidRDefault="00352FAF" w:rsidP="009B0004">
            <w:pPr>
              <w:jc w:val="center"/>
              <w:rPr>
                <w:b/>
                <w:sz w:val="28"/>
                <w:szCs w:val="28"/>
              </w:rPr>
            </w:pPr>
            <w:r w:rsidRPr="009B6779">
              <w:rPr>
                <w:b/>
                <w:sz w:val="28"/>
                <w:szCs w:val="28"/>
              </w:rPr>
              <w:t>7,08</w:t>
            </w:r>
          </w:p>
        </w:tc>
        <w:tc>
          <w:tcPr>
            <w:tcW w:w="1337" w:type="dxa"/>
            <w:vAlign w:val="bottom"/>
          </w:tcPr>
          <w:p w:rsidR="00352FAF" w:rsidRPr="009B6779" w:rsidRDefault="00352FAF" w:rsidP="009B0004">
            <w:pPr>
              <w:jc w:val="center"/>
              <w:rPr>
                <w:b/>
                <w:sz w:val="28"/>
                <w:szCs w:val="28"/>
              </w:rPr>
            </w:pPr>
            <w:r w:rsidRPr="009B6779">
              <w:rPr>
                <w:b/>
                <w:sz w:val="28"/>
                <w:szCs w:val="28"/>
              </w:rPr>
              <w:t>6,02</w:t>
            </w:r>
          </w:p>
        </w:tc>
        <w:tc>
          <w:tcPr>
            <w:tcW w:w="1337" w:type="dxa"/>
            <w:vAlign w:val="bottom"/>
          </w:tcPr>
          <w:p w:rsidR="00352FAF" w:rsidRPr="009B6779" w:rsidRDefault="00352FAF" w:rsidP="009B0004">
            <w:pPr>
              <w:jc w:val="center"/>
              <w:rPr>
                <w:b/>
                <w:sz w:val="28"/>
                <w:szCs w:val="28"/>
              </w:rPr>
            </w:pPr>
            <w:r w:rsidRPr="009B6779">
              <w:rPr>
                <w:b/>
                <w:sz w:val="28"/>
                <w:szCs w:val="28"/>
              </w:rPr>
              <w:t>4,37</w:t>
            </w:r>
          </w:p>
        </w:tc>
        <w:tc>
          <w:tcPr>
            <w:tcW w:w="1338" w:type="dxa"/>
            <w:vAlign w:val="bottom"/>
          </w:tcPr>
          <w:p w:rsidR="00352FAF" w:rsidRPr="009B6779" w:rsidRDefault="00352FAF" w:rsidP="009B0004">
            <w:pPr>
              <w:jc w:val="center"/>
              <w:rPr>
                <w:b/>
                <w:sz w:val="28"/>
                <w:szCs w:val="28"/>
              </w:rPr>
            </w:pPr>
            <w:r w:rsidRPr="009B6779">
              <w:rPr>
                <w:b/>
                <w:sz w:val="28"/>
                <w:szCs w:val="28"/>
              </w:rPr>
              <w:t>1,82</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5</w:t>
            </w:r>
          </w:p>
        </w:tc>
        <w:tc>
          <w:tcPr>
            <w:tcW w:w="1185" w:type="dxa"/>
          </w:tcPr>
          <w:p w:rsidR="00352FAF" w:rsidRPr="009B6779" w:rsidRDefault="00352FAF" w:rsidP="00812FE8">
            <w:pPr>
              <w:jc w:val="center"/>
              <w:rPr>
                <w:b/>
                <w:sz w:val="28"/>
                <w:szCs w:val="28"/>
              </w:rPr>
            </w:pPr>
            <w:r w:rsidRPr="009B6779">
              <w:rPr>
                <w:b/>
                <w:sz w:val="28"/>
                <w:szCs w:val="28"/>
              </w:rPr>
              <w:t>4,02</w:t>
            </w:r>
          </w:p>
        </w:tc>
        <w:tc>
          <w:tcPr>
            <w:tcW w:w="1185" w:type="dxa"/>
          </w:tcPr>
          <w:p w:rsidR="00352FAF" w:rsidRPr="009B6779" w:rsidRDefault="00352FAF" w:rsidP="00812FE8">
            <w:pPr>
              <w:jc w:val="center"/>
              <w:rPr>
                <w:b/>
                <w:sz w:val="28"/>
                <w:szCs w:val="28"/>
              </w:rPr>
            </w:pPr>
            <w:r w:rsidRPr="009B6779">
              <w:rPr>
                <w:b/>
                <w:sz w:val="28"/>
                <w:szCs w:val="28"/>
              </w:rPr>
              <w:t>3,5</w:t>
            </w:r>
          </w:p>
        </w:tc>
        <w:tc>
          <w:tcPr>
            <w:tcW w:w="1185" w:type="dxa"/>
          </w:tcPr>
          <w:p w:rsidR="00352FAF" w:rsidRPr="009B6779" w:rsidRDefault="00352FAF" w:rsidP="00812FE8">
            <w:pPr>
              <w:jc w:val="center"/>
              <w:rPr>
                <w:b/>
                <w:sz w:val="28"/>
                <w:szCs w:val="28"/>
              </w:rPr>
            </w:pPr>
            <w:r w:rsidRPr="009B6779">
              <w:rPr>
                <w:b/>
                <w:sz w:val="28"/>
                <w:szCs w:val="28"/>
              </w:rPr>
              <w:t>2,52</w:t>
            </w:r>
          </w:p>
        </w:tc>
        <w:tc>
          <w:tcPr>
            <w:tcW w:w="1555" w:type="dxa"/>
          </w:tcPr>
          <w:p w:rsidR="00352FAF" w:rsidRPr="009B6779" w:rsidRDefault="00352FAF" w:rsidP="00812FE8">
            <w:pPr>
              <w:jc w:val="center"/>
              <w:rPr>
                <w:b/>
                <w:sz w:val="28"/>
                <w:szCs w:val="28"/>
              </w:rPr>
            </w:pPr>
            <w:r w:rsidRPr="009B6779">
              <w:rPr>
                <w:b/>
                <w:sz w:val="28"/>
                <w:szCs w:val="28"/>
              </w:rPr>
              <w:t>0,66</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5</w:t>
            </w:r>
          </w:p>
        </w:tc>
        <w:tc>
          <w:tcPr>
            <w:tcW w:w="1338" w:type="dxa"/>
            <w:vAlign w:val="bottom"/>
          </w:tcPr>
          <w:p w:rsidR="00352FAF" w:rsidRPr="009B6779" w:rsidRDefault="00352FAF" w:rsidP="009B0004">
            <w:pPr>
              <w:jc w:val="center"/>
              <w:rPr>
                <w:b/>
                <w:sz w:val="28"/>
                <w:szCs w:val="28"/>
              </w:rPr>
            </w:pPr>
            <w:r w:rsidRPr="009B6779">
              <w:rPr>
                <w:b/>
                <w:sz w:val="28"/>
                <w:szCs w:val="28"/>
              </w:rPr>
              <w:t>4,37</w:t>
            </w:r>
          </w:p>
        </w:tc>
        <w:tc>
          <w:tcPr>
            <w:tcW w:w="1337" w:type="dxa"/>
            <w:vAlign w:val="bottom"/>
          </w:tcPr>
          <w:p w:rsidR="00352FAF" w:rsidRPr="009B6779" w:rsidRDefault="00352FAF" w:rsidP="009B0004">
            <w:pPr>
              <w:jc w:val="center"/>
              <w:rPr>
                <w:b/>
                <w:sz w:val="28"/>
                <w:szCs w:val="28"/>
              </w:rPr>
            </w:pPr>
            <w:r w:rsidRPr="009B6779">
              <w:rPr>
                <w:b/>
                <w:sz w:val="28"/>
                <w:szCs w:val="28"/>
              </w:rPr>
              <w:t>3,80</w:t>
            </w:r>
          </w:p>
        </w:tc>
        <w:tc>
          <w:tcPr>
            <w:tcW w:w="1337" w:type="dxa"/>
            <w:vAlign w:val="bottom"/>
          </w:tcPr>
          <w:p w:rsidR="00352FAF" w:rsidRPr="009B6779" w:rsidRDefault="00352FAF" w:rsidP="009B0004">
            <w:pPr>
              <w:jc w:val="center"/>
              <w:rPr>
                <w:b/>
                <w:sz w:val="28"/>
                <w:szCs w:val="28"/>
              </w:rPr>
            </w:pPr>
            <w:r w:rsidRPr="009B6779">
              <w:rPr>
                <w:b/>
                <w:sz w:val="28"/>
                <w:szCs w:val="28"/>
              </w:rPr>
              <w:t>2,74</w:t>
            </w:r>
          </w:p>
        </w:tc>
        <w:tc>
          <w:tcPr>
            <w:tcW w:w="1338" w:type="dxa"/>
            <w:vAlign w:val="bottom"/>
          </w:tcPr>
          <w:p w:rsidR="00352FAF" w:rsidRPr="009B6779" w:rsidRDefault="00352FAF" w:rsidP="009B0004">
            <w:pPr>
              <w:jc w:val="center"/>
              <w:rPr>
                <w:b/>
                <w:sz w:val="28"/>
                <w:szCs w:val="28"/>
              </w:rPr>
            </w:pPr>
            <w:r w:rsidRPr="009B6779">
              <w:rPr>
                <w:b/>
                <w:sz w:val="28"/>
                <w:szCs w:val="28"/>
              </w:rPr>
              <w:t>0,72</w:t>
            </w:r>
          </w:p>
        </w:tc>
      </w:tr>
      <w:tr w:rsidR="00B35257" w:rsidRPr="009B6779" w:rsidTr="006534EC">
        <w:tc>
          <w:tcPr>
            <w:tcW w:w="7513" w:type="dxa"/>
            <w:gridSpan w:val="6"/>
            <w:vAlign w:val="center"/>
          </w:tcPr>
          <w:p w:rsidR="00352FAF" w:rsidRPr="009B6779" w:rsidRDefault="00352FAF" w:rsidP="00812FE8">
            <w:pPr>
              <w:pStyle w:val="a5"/>
              <w:jc w:val="center"/>
              <w:rPr>
                <w:sz w:val="28"/>
                <w:szCs w:val="28"/>
              </w:rPr>
            </w:pPr>
            <w:r w:rsidRPr="009B6779">
              <w:rPr>
                <w:sz w:val="28"/>
                <w:szCs w:val="28"/>
              </w:rPr>
              <w:t>Другий пояс лісів</w:t>
            </w:r>
          </w:p>
        </w:tc>
        <w:tc>
          <w:tcPr>
            <w:tcW w:w="7654" w:type="dxa"/>
            <w:gridSpan w:val="6"/>
            <w:vAlign w:val="center"/>
          </w:tcPr>
          <w:p w:rsidR="00352FAF" w:rsidRPr="009B6779" w:rsidRDefault="00352FAF" w:rsidP="00812FE8">
            <w:pPr>
              <w:pStyle w:val="a5"/>
              <w:jc w:val="center"/>
              <w:rPr>
                <w:sz w:val="28"/>
                <w:szCs w:val="28"/>
              </w:rPr>
            </w:pPr>
            <w:r w:rsidRPr="009B6779">
              <w:rPr>
                <w:sz w:val="28"/>
                <w:szCs w:val="28"/>
              </w:rPr>
              <w:t>Другий пояс лісів</w:t>
            </w:r>
          </w:p>
        </w:tc>
      </w:tr>
      <w:tr w:rsidR="00B35257" w:rsidRPr="009B6779" w:rsidTr="00F42E3F">
        <w:tc>
          <w:tcPr>
            <w:tcW w:w="7513" w:type="dxa"/>
            <w:gridSpan w:val="6"/>
          </w:tcPr>
          <w:p w:rsidR="00352FAF" w:rsidRPr="009B6779" w:rsidRDefault="00352FAF" w:rsidP="00F42E3F">
            <w:pPr>
              <w:pStyle w:val="a5"/>
              <w:rPr>
                <w:sz w:val="28"/>
                <w:szCs w:val="28"/>
              </w:rPr>
            </w:pPr>
            <w:r w:rsidRPr="009B6779">
              <w:rPr>
                <w:sz w:val="28"/>
                <w:szCs w:val="28"/>
              </w:rPr>
              <w:t>Сосна</w:t>
            </w:r>
          </w:p>
        </w:tc>
        <w:tc>
          <w:tcPr>
            <w:tcW w:w="7654" w:type="dxa"/>
            <w:gridSpan w:val="6"/>
            <w:vAlign w:val="center"/>
          </w:tcPr>
          <w:p w:rsidR="00352FAF" w:rsidRPr="009B6779" w:rsidRDefault="00352FAF" w:rsidP="00812FE8">
            <w:pPr>
              <w:pStyle w:val="a5"/>
              <w:rPr>
                <w:sz w:val="28"/>
                <w:szCs w:val="28"/>
              </w:rPr>
            </w:pPr>
          </w:p>
        </w:tc>
      </w:tr>
      <w:tr w:rsidR="00B35257" w:rsidRPr="009B6779" w:rsidTr="00F42E3F">
        <w:tc>
          <w:tcPr>
            <w:tcW w:w="1218" w:type="dxa"/>
            <w:vMerge w:val="restart"/>
          </w:tcPr>
          <w:p w:rsidR="00352FAF" w:rsidRPr="009B6779" w:rsidRDefault="00352FAF" w:rsidP="00F42E3F">
            <w:pPr>
              <w:pStyle w:val="a5"/>
              <w:rPr>
                <w:sz w:val="28"/>
                <w:szCs w:val="28"/>
              </w:rPr>
            </w:pPr>
            <w:r w:rsidRPr="009B6779">
              <w:rPr>
                <w:sz w:val="28"/>
                <w:szCs w:val="28"/>
              </w:rPr>
              <w:t>  </w:t>
            </w:r>
          </w:p>
          <w:p w:rsidR="00352FAF" w:rsidRPr="009B6779" w:rsidRDefault="00352FAF" w:rsidP="00F42E3F">
            <w:pPr>
              <w:pStyle w:val="a5"/>
              <w:rPr>
                <w:sz w:val="28"/>
                <w:szCs w:val="28"/>
              </w:rPr>
            </w:pPr>
            <w:r w:rsidRPr="009B6779">
              <w:rPr>
                <w:sz w:val="28"/>
                <w:szCs w:val="28"/>
              </w:rPr>
              <w:t> </w:t>
            </w:r>
          </w:p>
          <w:p w:rsidR="00352FAF" w:rsidRPr="009B6779" w:rsidRDefault="00352FAF" w:rsidP="00F42E3F">
            <w:pPr>
              <w:pStyle w:val="a5"/>
              <w:rPr>
                <w:sz w:val="28"/>
                <w:szCs w:val="28"/>
              </w:rPr>
            </w:pPr>
            <w:r w:rsidRPr="009B6779">
              <w:rPr>
                <w:sz w:val="28"/>
                <w:szCs w:val="28"/>
              </w:rPr>
              <w:t> </w:t>
            </w:r>
          </w:p>
        </w:tc>
        <w:tc>
          <w:tcPr>
            <w:tcW w:w="1185" w:type="dxa"/>
          </w:tcPr>
          <w:p w:rsidR="00352FAF" w:rsidRPr="009B6779" w:rsidRDefault="00352FAF" w:rsidP="00F42E3F">
            <w:pPr>
              <w:pStyle w:val="a5"/>
              <w:jc w:val="center"/>
              <w:rPr>
                <w:sz w:val="28"/>
                <w:szCs w:val="28"/>
              </w:rPr>
            </w:pPr>
            <w:r w:rsidRPr="009B6779">
              <w:rPr>
                <w:sz w:val="28"/>
                <w:szCs w:val="28"/>
              </w:rPr>
              <w:t>1</w:t>
            </w:r>
          </w:p>
        </w:tc>
        <w:tc>
          <w:tcPr>
            <w:tcW w:w="1185" w:type="dxa"/>
          </w:tcPr>
          <w:p w:rsidR="00352FAF" w:rsidRPr="009B6779" w:rsidRDefault="00352FAF" w:rsidP="00F42E3F">
            <w:pPr>
              <w:pStyle w:val="a5"/>
              <w:jc w:val="center"/>
              <w:rPr>
                <w:b/>
                <w:sz w:val="28"/>
                <w:szCs w:val="28"/>
              </w:rPr>
            </w:pPr>
            <w:r w:rsidRPr="009B6779">
              <w:rPr>
                <w:b/>
                <w:sz w:val="28"/>
                <w:szCs w:val="28"/>
              </w:rPr>
              <w:t>146,04</w:t>
            </w:r>
          </w:p>
        </w:tc>
        <w:tc>
          <w:tcPr>
            <w:tcW w:w="1185" w:type="dxa"/>
          </w:tcPr>
          <w:p w:rsidR="00352FAF" w:rsidRPr="009B6779" w:rsidRDefault="00352FAF" w:rsidP="00F42E3F">
            <w:pPr>
              <w:pStyle w:val="a5"/>
              <w:jc w:val="center"/>
              <w:rPr>
                <w:b/>
                <w:sz w:val="28"/>
                <w:szCs w:val="28"/>
              </w:rPr>
            </w:pPr>
            <w:r w:rsidRPr="009B6779">
              <w:rPr>
                <w:b/>
                <w:sz w:val="28"/>
                <w:szCs w:val="28"/>
              </w:rPr>
              <w:t>93,26</w:t>
            </w:r>
          </w:p>
        </w:tc>
        <w:tc>
          <w:tcPr>
            <w:tcW w:w="1185" w:type="dxa"/>
          </w:tcPr>
          <w:p w:rsidR="00352FAF" w:rsidRPr="009B6779" w:rsidRDefault="00352FAF" w:rsidP="00F42E3F">
            <w:pPr>
              <w:jc w:val="center"/>
              <w:rPr>
                <w:b/>
                <w:sz w:val="28"/>
                <w:szCs w:val="28"/>
              </w:rPr>
            </w:pPr>
            <w:r w:rsidRPr="009B6779">
              <w:rPr>
                <w:b/>
                <w:sz w:val="28"/>
                <w:szCs w:val="28"/>
              </w:rPr>
              <w:t>35,78</w:t>
            </w:r>
          </w:p>
        </w:tc>
        <w:tc>
          <w:tcPr>
            <w:tcW w:w="1555" w:type="dxa"/>
          </w:tcPr>
          <w:p w:rsidR="00352FAF" w:rsidRPr="009B6779" w:rsidRDefault="00352FAF" w:rsidP="00F42E3F">
            <w:pPr>
              <w:jc w:val="center"/>
              <w:rPr>
                <w:b/>
                <w:sz w:val="28"/>
                <w:szCs w:val="28"/>
              </w:rPr>
            </w:pPr>
            <w:r w:rsidRPr="009B6779">
              <w:rPr>
                <w:b/>
                <w:sz w:val="28"/>
                <w:szCs w:val="28"/>
              </w:rPr>
              <w:t>3,68</w:t>
            </w:r>
          </w:p>
        </w:tc>
        <w:tc>
          <w:tcPr>
            <w:tcW w:w="1134" w:type="dxa"/>
            <w:vMerge w:val="restart"/>
          </w:tcPr>
          <w:p w:rsidR="00352FAF" w:rsidRPr="009B6779" w:rsidRDefault="00352FAF" w:rsidP="00812FE8">
            <w:pPr>
              <w:pStyle w:val="a5"/>
              <w:spacing w:before="0" w:beforeAutospacing="0" w:after="0" w:afterAutospacing="0"/>
              <w:rPr>
                <w:sz w:val="28"/>
                <w:szCs w:val="28"/>
              </w:rPr>
            </w:pPr>
            <w:r w:rsidRPr="009B6779">
              <w:rPr>
                <w:sz w:val="28"/>
                <w:szCs w:val="28"/>
              </w:rPr>
              <w:t>Сосна </w:t>
            </w:r>
          </w:p>
        </w:tc>
        <w:tc>
          <w:tcPr>
            <w:tcW w:w="1170" w:type="dxa"/>
            <w:vAlign w:val="center"/>
          </w:tcPr>
          <w:p w:rsidR="00352FAF" w:rsidRPr="009B6779" w:rsidRDefault="00352FAF" w:rsidP="00812FE8">
            <w:pPr>
              <w:pStyle w:val="a5"/>
              <w:jc w:val="center"/>
              <w:rPr>
                <w:sz w:val="28"/>
                <w:szCs w:val="28"/>
              </w:rPr>
            </w:pPr>
            <w:r w:rsidRPr="009B6779">
              <w:rPr>
                <w:sz w:val="28"/>
                <w:szCs w:val="28"/>
              </w:rPr>
              <w:t>1</w:t>
            </w:r>
          </w:p>
        </w:tc>
        <w:tc>
          <w:tcPr>
            <w:tcW w:w="1338" w:type="dxa"/>
            <w:vAlign w:val="bottom"/>
          </w:tcPr>
          <w:p w:rsidR="00352FAF" w:rsidRPr="009B6779" w:rsidRDefault="00352FAF" w:rsidP="009B0004">
            <w:pPr>
              <w:jc w:val="center"/>
              <w:rPr>
                <w:b/>
                <w:sz w:val="28"/>
                <w:szCs w:val="28"/>
              </w:rPr>
            </w:pPr>
            <w:r w:rsidRPr="009B6779">
              <w:rPr>
                <w:b/>
                <w:sz w:val="28"/>
                <w:szCs w:val="28"/>
              </w:rPr>
              <w:t>158,60</w:t>
            </w:r>
          </w:p>
        </w:tc>
        <w:tc>
          <w:tcPr>
            <w:tcW w:w="1337" w:type="dxa"/>
            <w:vAlign w:val="bottom"/>
          </w:tcPr>
          <w:p w:rsidR="00352FAF" w:rsidRPr="009B6779" w:rsidRDefault="00352FAF" w:rsidP="009B0004">
            <w:pPr>
              <w:jc w:val="center"/>
              <w:rPr>
                <w:b/>
                <w:sz w:val="28"/>
                <w:szCs w:val="28"/>
              </w:rPr>
            </w:pPr>
            <w:r w:rsidRPr="009B6779">
              <w:rPr>
                <w:b/>
                <w:sz w:val="28"/>
                <w:szCs w:val="28"/>
              </w:rPr>
              <w:t>101,28</w:t>
            </w:r>
          </w:p>
        </w:tc>
        <w:tc>
          <w:tcPr>
            <w:tcW w:w="1337" w:type="dxa"/>
            <w:vAlign w:val="bottom"/>
          </w:tcPr>
          <w:p w:rsidR="00352FAF" w:rsidRPr="009B6779" w:rsidRDefault="00352FAF" w:rsidP="009B0004">
            <w:pPr>
              <w:jc w:val="center"/>
              <w:rPr>
                <w:b/>
                <w:sz w:val="28"/>
                <w:szCs w:val="28"/>
              </w:rPr>
            </w:pPr>
            <w:r w:rsidRPr="009B6779">
              <w:rPr>
                <w:b/>
                <w:sz w:val="28"/>
                <w:szCs w:val="28"/>
              </w:rPr>
              <w:t>38,86</w:t>
            </w:r>
          </w:p>
        </w:tc>
        <w:tc>
          <w:tcPr>
            <w:tcW w:w="1338" w:type="dxa"/>
            <w:vAlign w:val="bottom"/>
          </w:tcPr>
          <w:p w:rsidR="00352FAF" w:rsidRPr="009B6779" w:rsidRDefault="00352FAF" w:rsidP="009B0004">
            <w:pPr>
              <w:jc w:val="center"/>
              <w:rPr>
                <w:b/>
                <w:sz w:val="28"/>
                <w:szCs w:val="28"/>
              </w:rPr>
            </w:pPr>
            <w:r w:rsidRPr="009B6779">
              <w:rPr>
                <w:b/>
                <w:sz w:val="28"/>
                <w:szCs w:val="28"/>
              </w:rPr>
              <w:t>4,00</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2</w:t>
            </w:r>
          </w:p>
        </w:tc>
        <w:tc>
          <w:tcPr>
            <w:tcW w:w="1185" w:type="dxa"/>
          </w:tcPr>
          <w:p w:rsidR="00352FAF" w:rsidRPr="009B6779" w:rsidRDefault="00352FAF" w:rsidP="00812FE8">
            <w:pPr>
              <w:jc w:val="center"/>
              <w:rPr>
                <w:b/>
                <w:sz w:val="28"/>
                <w:szCs w:val="28"/>
              </w:rPr>
            </w:pPr>
            <w:r w:rsidRPr="009B6779">
              <w:rPr>
                <w:b/>
                <w:sz w:val="28"/>
                <w:szCs w:val="28"/>
              </w:rPr>
              <w:t>103,44</w:t>
            </w:r>
          </w:p>
        </w:tc>
        <w:tc>
          <w:tcPr>
            <w:tcW w:w="1185" w:type="dxa"/>
          </w:tcPr>
          <w:p w:rsidR="00352FAF" w:rsidRPr="009B6779" w:rsidRDefault="00352FAF" w:rsidP="00812FE8">
            <w:pPr>
              <w:jc w:val="center"/>
              <w:rPr>
                <w:b/>
                <w:sz w:val="28"/>
                <w:szCs w:val="28"/>
              </w:rPr>
            </w:pPr>
            <w:r w:rsidRPr="009B6779">
              <w:rPr>
                <w:b/>
                <w:sz w:val="28"/>
                <w:szCs w:val="28"/>
              </w:rPr>
              <w:t>66,52</w:t>
            </w:r>
          </w:p>
        </w:tc>
        <w:tc>
          <w:tcPr>
            <w:tcW w:w="1185" w:type="dxa"/>
          </w:tcPr>
          <w:p w:rsidR="00352FAF" w:rsidRPr="009B6779" w:rsidRDefault="00352FAF" w:rsidP="00812FE8">
            <w:pPr>
              <w:jc w:val="center"/>
              <w:rPr>
                <w:b/>
                <w:sz w:val="28"/>
                <w:szCs w:val="28"/>
              </w:rPr>
            </w:pPr>
            <w:r w:rsidRPr="009B6779">
              <w:rPr>
                <w:b/>
                <w:sz w:val="28"/>
                <w:szCs w:val="28"/>
              </w:rPr>
              <w:t>25,74</w:t>
            </w:r>
          </w:p>
        </w:tc>
        <w:tc>
          <w:tcPr>
            <w:tcW w:w="1555" w:type="dxa"/>
          </w:tcPr>
          <w:p w:rsidR="00352FAF" w:rsidRPr="009B6779" w:rsidRDefault="00352FAF" w:rsidP="00812FE8">
            <w:pPr>
              <w:jc w:val="center"/>
              <w:rPr>
                <w:b/>
                <w:sz w:val="28"/>
                <w:szCs w:val="28"/>
              </w:rPr>
            </w:pPr>
            <w:r w:rsidRPr="009B6779">
              <w:rPr>
                <w:b/>
                <w:sz w:val="28"/>
                <w:szCs w:val="28"/>
              </w:rPr>
              <w:t>2,66</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2</w:t>
            </w:r>
          </w:p>
        </w:tc>
        <w:tc>
          <w:tcPr>
            <w:tcW w:w="1338" w:type="dxa"/>
            <w:vAlign w:val="bottom"/>
          </w:tcPr>
          <w:p w:rsidR="00352FAF" w:rsidRPr="009B6779" w:rsidRDefault="00352FAF" w:rsidP="009B0004">
            <w:pPr>
              <w:jc w:val="center"/>
              <w:rPr>
                <w:b/>
                <w:sz w:val="28"/>
                <w:szCs w:val="28"/>
              </w:rPr>
            </w:pPr>
            <w:r w:rsidRPr="009B6779">
              <w:rPr>
                <w:b/>
                <w:sz w:val="28"/>
                <w:szCs w:val="28"/>
              </w:rPr>
              <w:t>112,34</w:t>
            </w:r>
          </w:p>
        </w:tc>
        <w:tc>
          <w:tcPr>
            <w:tcW w:w="1337" w:type="dxa"/>
            <w:vAlign w:val="bottom"/>
          </w:tcPr>
          <w:p w:rsidR="00352FAF" w:rsidRPr="009B6779" w:rsidRDefault="00352FAF" w:rsidP="009B0004">
            <w:pPr>
              <w:jc w:val="center"/>
              <w:rPr>
                <w:b/>
                <w:sz w:val="28"/>
                <w:szCs w:val="28"/>
              </w:rPr>
            </w:pPr>
            <w:r w:rsidRPr="009B6779">
              <w:rPr>
                <w:b/>
                <w:sz w:val="28"/>
                <w:szCs w:val="28"/>
              </w:rPr>
              <w:t>72,24</w:t>
            </w:r>
          </w:p>
        </w:tc>
        <w:tc>
          <w:tcPr>
            <w:tcW w:w="1337" w:type="dxa"/>
            <w:vAlign w:val="bottom"/>
          </w:tcPr>
          <w:p w:rsidR="00352FAF" w:rsidRPr="009B6779" w:rsidRDefault="00352FAF" w:rsidP="009B0004">
            <w:pPr>
              <w:jc w:val="center"/>
              <w:rPr>
                <w:b/>
                <w:sz w:val="28"/>
                <w:szCs w:val="28"/>
              </w:rPr>
            </w:pPr>
            <w:r w:rsidRPr="009B6779">
              <w:rPr>
                <w:b/>
                <w:sz w:val="28"/>
                <w:szCs w:val="28"/>
              </w:rPr>
              <w:t>27,95</w:t>
            </w:r>
          </w:p>
        </w:tc>
        <w:tc>
          <w:tcPr>
            <w:tcW w:w="1338" w:type="dxa"/>
            <w:vAlign w:val="bottom"/>
          </w:tcPr>
          <w:p w:rsidR="00352FAF" w:rsidRPr="009B6779" w:rsidRDefault="00352FAF" w:rsidP="009B0004">
            <w:pPr>
              <w:jc w:val="center"/>
              <w:rPr>
                <w:b/>
                <w:sz w:val="28"/>
                <w:szCs w:val="28"/>
              </w:rPr>
            </w:pPr>
            <w:r w:rsidRPr="009B6779">
              <w:rPr>
                <w:b/>
                <w:sz w:val="28"/>
                <w:szCs w:val="28"/>
              </w:rPr>
              <w:t>2,89</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3</w:t>
            </w:r>
          </w:p>
        </w:tc>
        <w:tc>
          <w:tcPr>
            <w:tcW w:w="1185" w:type="dxa"/>
          </w:tcPr>
          <w:p w:rsidR="00352FAF" w:rsidRPr="009B6779" w:rsidRDefault="00352FAF" w:rsidP="00812FE8">
            <w:pPr>
              <w:jc w:val="center"/>
              <w:rPr>
                <w:b/>
                <w:sz w:val="28"/>
                <w:szCs w:val="28"/>
              </w:rPr>
            </w:pPr>
            <w:r w:rsidRPr="009B6779">
              <w:rPr>
                <w:b/>
                <w:sz w:val="28"/>
                <w:szCs w:val="28"/>
              </w:rPr>
              <w:t>82,58</w:t>
            </w:r>
          </w:p>
        </w:tc>
        <w:tc>
          <w:tcPr>
            <w:tcW w:w="1185" w:type="dxa"/>
          </w:tcPr>
          <w:p w:rsidR="00352FAF" w:rsidRPr="009B6779" w:rsidRDefault="00352FAF" w:rsidP="00812FE8">
            <w:pPr>
              <w:jc w:val="center"/>
              <w:rPr>
                <w:b/>
                <w:sz w:val="28"/>
                <w:szCs w:val="28"/>
              </w:rPr>
            </w:pPr>
            <w:r w:rsidRPr="009B6779">
              <w:rPr>
                <w:b/>
                <w:sz w:val="28"/>
                <w:szCs w:val="28"/>
              </w:rPr>
              <w:t>53,46</w:t>
            </w:r>
          </w:p>
        </w:tc>
        <w:tc>
          <w:tcPr>
            <w:tcW w:w="1185" w:type="dxa"/>
          </w:tcPr>
          <w:p w:rsidR="00352FAF" w:rsidRPr="009B6779" w:rsidRDefault="00352FAF" w:rsidP="00812FE8">
            <w:pPr>
              <w:jc w:val="center"/>
              <w:rPr>
                <w:b/>
                <w:sz w:val="28"/>
                <w:szCs w:val="28"/>
              </w:rPr>
            </w:pPr>
            <w:r w:rsidRPr="009B6779">
              <w:rPr>
                <w:b/>
                <w:sz w:val="28"/>
                <w:szCs w:val="28"/>
              </w:rPr>
              <w:t>20,72</w:t>
            </w:r>
          </w:p>
        </w:tc>
        <w:tc>
          <w:tcPr>
            <w:tcW w:w="1555" w:type="dxa"/>
          </w:tcPr>
          <w:p w:rsidR="00352FAF" w:rsidRPr="009B6779" w:rsidRDefault="00352FAF" w:rsidP="00812FE8">
            <w:pPr>
              <w:jc w:val="center"/>
              <w:rPr>
                <w:b/>
                <w:sz w:val="28"/>
                <w:szCs w:val="28"/>
              </w:rPr>
            </w:pPr>
            <w:r w:rsidRPr="009B6779">
              <w:rPr>
                <w:b/>
                <w:sz w:val="28"/>
                <w:szCs w:val="28"/>
              </w:rPr>
              <w:t>2,34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3</w:t>
            </w:r>
          </w:p>
        </w:tc>
        <w:tc>
          <w:tcPr>
            <w:tcW w:w="1338" w:type="dxa"/>
            <w:vAlign w:val="bottom"/>
          </w:tcPr>
          <w:p w:rsidR="00352FAF" w:rsidRPr="009B6779" w:rsidRDefault="00352FAF" w:rsidP="009B0004">
            <w:pPr>
              <w:jc w:val="center"/>
              <w:rPr>
                <w:b/>
                <w:sz w:val="28"/>
                <w:szCs w:val="28"/>
              </w:rPr>
            </w:pPr>
            <w:r w:rsidRPr="009B6779">
              <w:rPr>
                <w:b/>
                <w:sz w:val="28"/>
                <w:szCs w:val="28"/>
              </w:rPr>
              <w:t>89,68</w:t>
            </w:r>
          </w:p>
        </w:tc>
        <w:tc>
          <w:tcPr>
            <w:tcW w:w="1337" w:type="dxa"/>
            <w:vAlign w:val="bottom"/>
          </w:tcPr>
          <w:p w:rsidR="00352FAF" w:rsidRPr="009B6779" w:rsidRDefault="00352FAF" w:rsidP="009B0004">
            <w:pPr>
              <w:jc w:val="center"/>
              <w:rPr>
                <w:b/>
                <w:sz w:val="28"/>
                <w:szCs w:val="28"/>
              </w:rPr>
            </w:pPr>
            <w:r w:rsidRPr="009B6779">
              <w:rPr>
                <w:b/>
                <w:sz w:val="28"/>
                <w:szCs w:val="28"/>
              </w:rPr>
              <w:t>58,06</w:t>
            </w:r>
          </w:p>
        </w:tc>
        <w:tc>
          <w:tcPr>
            <w:tcW w:w="1337" w:type="dxa"/>
            <w:vAlign w:val="bottom"/>
          </w:tcPr>
          <w:p w:rsidR="00352FAF" w:rsidRPr="009B6779" w:rsidRDefault="00352FAF" w:rsidP="009B0004">
            <w:pPr>
              <w:jc w:val="center"/>
              <w:rPr>
                <w:b/>
                <w:sz w:val="28"/>
                <w:szCs w:val="28"/>
              </w:rPr>
            </w:pPr>
            <w:r w:rsidRPr="009B6779">
              <w:rPr>
                <w:b/>
                <w:sz w:val="28"/>
                <w:szCs w:val="28"/>
              </w:rPr>
              <w:t>22,50</w:t>
            </w:r>
          </w:p>
        </w:tc>
        <w:tc>
          <w:tcPr>
            <w:tcW w:w="1338" w:type="dxa"/>
            <w:vAlign w:val="bottom"/>
          </w:tcPr>
          <w:p w:rsidR="00352FAF" w:rsidRPr="009B6779" w:rsidRDefault="00352FAF" w:rsidP="009B0004">
            <w:pPr>
              <w:jc w:val="center"/>
              <w:rPr>
                <w:b/>
                <w:sz w:val="28"/>
                <w:szCs w:val="28"/>
              </w:rPr>
            </w:pPr>
            <w:r w:rsidRPr="009B6779">
              <w:rPr>
                <w:b/>
                <w:sz w:val="28"/>
                <w:szCs w:val="28"/>
              </w:rPr>
              <w:t>2,54</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4</w:t>
            </w:r>
          </w:p>
        </w:tc>
        <w:tc>
          <w:tcPr>
            <w:tcW w:w="1185" w:type="dxa"/>
          </w:tcPr>
          <w:p w:rsidR="00352FAF" w:rsidRPr="009B6779" w:rsidRDefault="00352FAF" w:rsidP="00812FE8">
            <w:pPr>
              <w:jc w:val="center"/>
              <w:rPr>
                <w:b/>
                <w:sz w:val="28"/>
                <w:szCs w:val="28"/>
              </w:rPr>
            </w:pPr>
            <w:r w:rsidRPr="009B6779">
              <w:rPr>
                <w:b/>
                <w:sz w:val="28"/>
                <w:szCs w:val="28"/>
              </w:rPr>
              <w:t>62,58</w:t>
            </w:r>
          </w:p>
        </w:tc>
        <w:tc>
          <w:tcPr>
            <w:tcW w:w="1185" w:type="dxa"/>
          </w:tcPr>
          <w:p w:rsidR="00352FAF" w:rsidRPr="009B6779" w:rsidRDefault="00352FAF" w:rsidP="00812FE8">
            <w:pPr>
              <w:jc w:val="center"/>
              <w:rPr>
                <w:b/>
                <w:sz w:val="28"/>
                <w:szCs w:val="28"/>
              </w:rPr>
            </w:pPr>
            <w:r w:rsidRPr="009B6779">
              <w:rPr>
                <w:b/>
                <w:sz w:val="28"/>
                <w:szCs w:val="28"/>
              </w:rPr>
              <w:t>39,8</w:t>
            </w:r>
          </w:p>
        </w:tc>
        <w:tc>
          <w:tcPr>
            <w:tcW w:w="1185" w:type="dxa"/>
          </w:tcPr>
          <w:p w:rsidR="00352FAF" w:rsidRPr="009B6779" w:rsidRDefault="00352FAF" w:rsidP="00812FE8">
            <w:pPr>
              <w:jc w:val="center"/>
              <w:rPr>
                <w:b/>
                <w:sz w:val="28"/>
                <w:szCs w:val="28"/>
              </w:rPr>
            </w:pPr>
            <w:r w:rsidRPr="009B6779">
              <w:rPr>
                <w:b/>
                <w:sz w:val="28"/>
                <w:szCs w:val="28"/>
              </w:rPr>
              <w:t>15,38</w:t>
            </w:r>
          </w:p>
        </w:tc>
        <w:tc>
          <w:tcPr>
            <w:tcW w:w="1555" w:type="dxa"/>
          </w:tcPr>
          <w:p w:rsidR="00352FAF" w:rsidRPr="009B6779" w:rsidRDefault="00352FAF" w:rsidP="00812FE8">
            <w:pPr>
              <w:jc w:val="center"/>
              <w:rPr>
                <w:b/>
                <w:sz w:val="28"/>
                <w:szCs w:val="28"/>
              </w:rPr>
            </w:pPr>
            <w:r w:rsidRPr="009B6779">
              <w:rPr>
                <w:b/>
                <w:sz w:val="28"/>
                <w:szCs w:val="28"/>
              </w:rPr>
              <w:t>1,68</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4</w:t>
            </w:r>
          </w:p>
        </w:tc>
        <w:tc>
          <w:tcPr>
            <w:tcW w:w="1338" w:type="dxa"/>
            <w:vAlign w:val="bottom"/>
          </w:tcPr>
          <w:p w:rsidR="00352FAF" w:rsidRPr="009B6779" w:rsidRDefault="00352FAF" w:rsidP="009B0004">
            <w:pPr>
              <w:jc w:val="center"/>
              <w:rPr>
                <w:b/>
                <w:sz w:val="28"/>
                <w:szCs w:val="28"/>
              </w:rPr>
            </w:pPr>
            <w:r w:rsidRPr="009B6779">
              <w:rPr>
                <w:b/>
                <w:sz w:val="28"/>
                <w:szCs w:val="28"/>
              </w:rPr>
              <w:t>67,96</w:t>
            </w:r>
          </w:p>
        </w:tc>
        <w:tc>
          <w:tcPr>
            <w:tcW w:w="1337" w:type="dxa"/>
            <w:vAlign w:val="bottom"/>
          </w:tcPr>
          <w:p w:rsidR="00352FAF" w:rsidRPr="009B6779" w:rsidRDefault="00352FAF" w:rsidP="009B0004">
            <w:pPr>
              <w:jc w:val="center"/>
              <w:rPr>
                <w:b/>
                <w:sz w:val="28"/>
                <w:szCs w:val="28"/>
              </w:rPr>
            </w:pPr>
            <w:r w:rsidRPr="009B6779">
              <w:rPr>
                <w:b/>
                <w:sz w:val="28"/>
                <w:szCs w:val="28"/>
              </w:rPr>
              <w:t>43,22</w:t>
            </w:r>
          </w:p>
        </w:tc>
        <w:tc>
          <w:tcPr>
            <w:tcW w:w="1337" w:type="dxa"/>
            <w:vAlign w:val="bottom"/>
          </w:tcPr>
          <w:p w:rsidR="00352FAF" w:rsidRPr="009B6779" w:rsidRDefault="00352FAF" w:rsidP="009B0004">
            <w:pPr>
              <w:jc w:val="center"/>
              <w:rPr>
                <w:b/>
                <w:sz w:val="28"/>
                <w:szCs w:val="28"/>
              </w:rPr>
            </w:pPr>
            <w:r w:rsidRPr="009B6779">
              <w:rPr>
                <w:b/>
                <w:sz w:val="28"/>
                <w:szCs w:val="28"/>
              </w:rPr>
              <w:t>16,70</w:t>
            </w:r>
          </w:p>
        </w:tc>
        <w:tc>
          <w:tcPr>
            <w:tcW w:w="1338" w:type="dxa"/>
            <w:vAlign w:val="bottom"/>
          </w:tcPr>
          <w:p w:rsidR="00352FAF" w:rsidRPr="009B6779" w:rsidRDefault="00352FAF" w:rsidP="009B0004">
            <w:pPr>
              <w:jc w:val="center"/>
              <w:rPr>
                <w:b/>
                <w:sz w:val="28"/>
                <w:szCs w:val="28"/>
              </w:rPr>
            </w:pPr>
            <w:r w:rsidRPr="009B6779">
              <w:rPr>
                <w:b/>
                <w:sz w:val="28"/>
                <w:szCs w:val="28"/>
              </w:rPr>
              <w:t>1,82</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5</w:t>
            </w:r>
          </w:p>
        </w:tc>
        <w:tc>
          <w:tcPr>
            <w:tcW w:w="1185" w:type="dxa"/>
          </w:tcPr>
          <w:p w:rsidR="00352FAF" w:rsidRPr="009B6779" w:rsidRDefault="00352FAF" w:rsidP="00812FE8">
            <w:pPr>
              <w:jc w:val="center"/>
              <w:rPr>
                <w:b/>
                <w:sz w:val="28"/>
                <w:szCs w:val="28"/>
              </w:rPr>
            </w:pPr>
            <w:r w:rsidRPr="009B6779">
              <w:rPr>
                <w:b/>
                <w:sz w:val="28"/>
                <w:szCs w:val="28"/>
              </w:rPr>
              <w:t>41,74</w:t>
            </w:r>
          </w:p>
        </w:tc>
        <w:tc>
          <w:tcPr>
            <w:tcW w:w="1185" w:type="dxa"/>
          </w:tcPr>
          <w:p w:rsidR="00352FAF" w:rsidRPr="009B6779" w:rsidRDefault="00352FAF" w:rsidP="00812FE8">
            <w:pPr>
              <w:jc w:val="center"/>
              <w:rPr>
                <w:b/>
                <w:sz w:val="28"/>
                <w:szCs w:val="28"/>
              </w:rPr>
            </w:pPr>
            <w:r w:rsidRPr="009B6779">
              <w:rPr>
                <w:b/>
                <w:sz w:val="28"/>
                <w:szCs w:val="28"/>
              </w:rPr>
              <w:t>26,74</w:t>
            </w:r>
          </w:p>
        </w:tc>
        <w:tc>
          <w:tcPr>
            <w:tcW w:w="1185" w:type="dxa"/>
          </w:tcPr>
          <w:p w:rsidR="00352FAF" w:rsidRPr="009B6779" w:rsidRDefault="00352FAF" w:rsidP="00812FE8">
            <w:pPr>
              <w:jc w:val="center"/>
              <w:rPr>
                <w:b/>
                <w:sz w:val="28"/>
                <w:szCs w:val="28"/>
              </w:rPr>
            </w:pPr>
            <w:r w:rsidRPr="009B6779">
              <w:rPr>
                <w:b/>
                <w:sz w:val="28"/>
                <w:szCs w:val="28"/>
              </w:rPr>
              <w:t>10,38</w:t>
            </w:r>
          </w:p>
        </w:tc>
        <w:tc>
          <w:tcPr>
            <w:tcW w:w="1555" w:type="dxa"/>
          </w:tcPr>
          <w:p w:rsidR="00352FAF" w:rsidRPr="009B6779" w:rsidRDefault="00352FAF" w:rsidP="00812FE8">
            <w:pPr>
              <w:jc w:val="center"/>
              <w:rPr>
                <w:b/>
                <w:sz w:val="28"/>
                <w:szCs w:val="28"/>
              </w:rPr>
            </w:pPr>
            <w:r w:rsidRPr="009B6779">
              <w:rPr>
                <w:b/>
                <w:sz w:val="28"/>
                <w:szCs w:val="28"/>
              </w:rPr>
              <w:t>1</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5</w:t>
            </w:r>
          </w:p>
        </w:tc>
        <w:tc>
          <w:tcPr>
            <w:tcW w:w="1338" w:type="dxa"/>
            <w:vAlign w:val="bottom"/>
          </w:tcPr>
          <w:p w:rsidR="00352FAF" w:rsidRPr="009B6779" w:rsidRDefault="00352FAF" w:rsidP="009B0004">
            <w:pPr>
              <w:jc w:val="center"/>
              <w:rPr>
                <w:b/>
                <w:sz w:val="28"/>
                <w:szCs w:val="28"/>
              </w:rPr>
            </w:pPr>
            <w:r w:rsidRPr="009B6779">
              <w:rPr>
                <w:b/>
                <w:sz w:val="28"/>
                <w:szCs w:val="28"/>
              </w:rPr>
              <w:t>45,33</w:t>
            </w:r>
          </w:p>
        </w:tc>
        <w:tc>
          <w:tcPr>
            <w:tcW w:w="1337" w:type="dxa"/>
            <w:vAlign w:val="bottom"/>
          </w:tcPr>
          <w:p w:rsidR="00352FAF" w:rsidRPr="009B6779" w:rsidRDefault="00352FAF" w:rsidP="009B0004">
            <w:pPr>
              <w:jc w:val="center"/>
              <w:rPr>
                <w:b/>
                <w:sz w:val="28"/>
                <w:szCs w:val="28"/>
              </w:rPr>
            </w:pPr>
            <w:r w:rsidRPr="009B6779">
              <w:rPr>
                <w:b/>
                <w:sz w:val="28"/>
                <w:szCs w:val="28"/>
              </w:rPr>
              <w:t>29,04</w:t>
            </w:r>
          </w:p>
        </w:tc>
        <w:tc>
          <w:tcPr>
            <w:tcW w:w="1337" w:type="dxa"/>
            <w:vAlign w:val="bottom"/>
          </w:tcPr>
          <w:p w:rsidR="00352FAF" w:rsidRPr="009B6779" w:rsidRDefault="00352FAF" w:rsidP="009B0004">
            <w:pPr>
              <w:jc w:val="center"/>
              <w:rPr>
                <w:b/>
                <w:sz w:val="28"/>
                <w:szCs w:val="28"/>
              </w:rPr>
            </w:pPr>
            <w:r w:rsidRPr="009B6779">
              <w:rPr>
                <w:b/>
                <w:sz w:val="28"/>
                <w:szCs w:val="28"/>
              </w:rPr>
              <w:t>11,27</w:t>
            </w:r>
          </w:p>
        </w:tc>
        <w:tc>
          <w:tcPr>
            <w:tcW w:w="1338" w:type="dxa"/>
            <w:vAlign w:val="bottom"/>
          </w:tcPr>
          <w:p w:rsidR="00352FAF" w:rsidRPr="009B6779" w:rsidRDefault="00352FAF" w:rsidP="009B0004">
            <w:pPr>
              <w:jc w:val="center"/>
              <w:rPr>
                <w:b/>
                <w:sz w:val="28"/>
                <w:szCs w:val="28"/>
              </w:rPr>
            </w:pPr>
            <w:r w:rsidRPr="009B6779">
              <w:rPr>
                <w:b/>
                <w:sz w:val="28"/>
                <w:szCs w:val="28"/>
              </w:rPr>
              <w:t>1,09</w:t>
            </w:r>
          </w:p>
        </w:tc>
      </w:tr>
      <w:tr w:rsidR="00B35257" w:rsidRPr="009B6779" w:rsidTr="006534EC">
        <w:tc>
          <w:tcPr>
            <w:tcW w:w="7513" w:type="dxa"/>
            <w:gridSpan w:val="6"/>
          </w:tcPr>
          <w:p w:rsidR="00352FAF" w:rsidRPr="009B6779" w:rsidRDefault="00352FAF" w:rsidP="00F42E3F">
            <w:pPr>
              <w:pStyle w:val="a5"/>
              <w:rPr>
                <w:sz w:val="28"/>
                <w:szCs w:val="28"/>
              </w:rPr>
            </w:pPr>
            <w:r w:rsidRPr="009B6779">
              <w:rPr>
                <w:sz w:val="28"/>
                <w:szCs w:val="28"/>
              </w:rPr>
              <w:t>Модрина</w:t>
            </w:r>
          </w:p>
        </w:tc>
        <w:tc>
          <w:tcPr>
            <w:tcW w:w="7654" w:type="dxa"/>
            <w:gridSpan w:val="6"/>
          </w:tcPr>
          <w:p w:rsidR="00352FAF" w:rsidRPr="009B6779" w:rsidRDefault="00352FAF" w:rsidP="00812FE8">
            <w:pPr>
              <w:pStyle w:val="a5"/>
              <w:spacing w:before="0" w:beforeAutospacing="0" w:after="0" w:afterAutospacing="0"/>
              <w:jc w:val="both"/>
              <w:rPr>
                <w:sz w:val="28"/>
                <w:szCs w:val="28"/>
              </w:rPr>
            </w:pPr>
          </w:p>
        </w:tc>
      </w:tr>
      <w:tr w:rsidR="00B35257" w:rsidRPr="009B6779" w:rsidTr="00F42E3F">
        <w:tc>
          <w:tcPr>
            <w:tcW w:w="1218" w:type="dxa"/>
            <w:vMerge w:val="restart"/>
          </w:tcPr>
          <w:p w:rsidR="00352FAF" w:rsidRPr="009B6779" w:rsidRDefault="00352FAF" w:rsidP="00F42E3F">
            <w:pPr>
              <w:pStyle w:val="a5"/>
              <w:rPr>
                <w:sz w:val="28"/>
                <w:szCs w:val="28"/>
              </w:rPr>
            </w:pPr>
            <w:r w:rsidRPr="009B6779">
              <w:rPr>
                <w:sz w:val="28"/>
                <w:szCs w:val="28"/>
              </w:rPr>
              <w:t>  </w:t>
            </w:r>
          </w:p>
          <w:p w:rsidR="00352FAF" w:rsidRPr="009B6779" w:rsidRDefault="00352FAF" w:rsidP="00F42E3F">
            <w:pPr>
              <w:pStyle w:val="a5"/>
              <w:rPr>
                <w:sz w:val="28"/>
                <w:szCs w:val="28"/>
              </w:rPr>
            </w:pPr>
            <w:r w:rsidRPr="009B6779">
              <w:rPr>
                <w:sz w:val="28"/>
                <w:szCs w:val="28"/>
              </w:rPr>
              <w:t> </w:t>
            </w:r>
          </w:p>
          <w:p w:rsidR="00352FAF" w:rsidRPr="009B6779" w:rsidRDefault="00352FAF" w:rsidP="00F42E3F">
            <w:pPr>
              <w:pStyle w:val="a5"/>
              <w:rPr>
                <w:sz w:val="28"/>
                <w:szCs w:val="28"/>
              </w:rPr>
            </w:pPr>
            <w:r w:rsidRPr="009B6779">
              <w:rPr>
                <w:sz w:val="28"/>
                <w:szCs w:val="28"/>
              </w:rPr>
              <w:t> </w:t>
            </w:r>
          </w:p>
        </w:tc>
        <w:tc>
          <w:tcPr>
            <w:tcW w:w="1185" w:type="dxa"/>
          </w:tcPr>
          <w:p w:rsidR="00352FAF" w:rsidRPr="009B6779" w:rsidRDefault="00352FAF" w:rsidP="00F42E3F">
            <w:pPr>
              <w:pStyle w:val="a5"/>
              <w:jc w:val="center"/>
              <w:rPr>
                <w:sz w:val="28"/>
                <w:szCs w:val="28"/>
              </w:rPr>
            </w:pPr>
            <w:r w:rsidRPr="009B6779">
              <w:rPr>
                <w:sz w:val="28"/>
                <w:szCs w:val="28"/>
              </w:rPr>
              <w:t>1</w:t>
            </w:r>
          </w:p>
        </w:tc>
        <w:tc>
          <w:tcPr>
            <w:tcW w:w="1185" w:type="dxa"/>
          </w:tcPr>
          <w:p w:rsidR="00352FAF" w:rsidRPr="009B6779" w:rsidRDefault="00352FAF" w:rsidP="00F42E3F">
            <w:pPr>
              <w:pStyle w:val="a5"/>
              <w:jc w:val="center"/>
              <w:rPr>
                <w:b/>
                <w:sz w:val="28"/>
                <w:szCs w:val="28"/>
              </w:rPr>
            </w:pPr>
            <w:r w:rsidRPr="009B6779">
              <w:rPr>
                <w:b/>
                <w:sz w:val="28"/>
                <w:szCs w:val="28"/>
              </w:rPr>
              <w:t>65,88</w:t>
            </w:r>
          </w:p>
        </w:tc>
        <w:tc>
          <w:tcPr>
            <w:tcW w:w="1185" w:type="dxa"/>
          </w:tcPr>
          <w:p w:rsidR="00352FAF" w:rsidRPr="009B6779" w:rsidRDefault="00352FAF" w:rsidP="00F42E3F">
            <w:pPr>
              <w:pStyle w:val="a5"/>
              <w:jc w:val="center"/>
              <w:rPr>
                <w:b/>
                <w:sz w:val="28"/>
                <w:szCs w:val="28"/>
              </w:rPr>
            </w:pPr>
            <w:r w:rsidRPr="009B6779">
              <w:rPr>
                <w:b/>
                <w:sz w:val="28"/>
                <w:szCs w:val="28"/>
              </w:rPr>
              <w:t>56,74</w:t>
            </w:r>
          </w:p>
        </w:tc>
        <w:tc>
          <w:tcPr>
            <w:tcW w:w="1185" w:type="dxa"/>
          </w:tcPr>
          <w:p w:rsidR="00352FAF" w:rsidRPr="009B6779" w:rsidRDefault="00352FAF" w:rsidP="00F42E3F">
            <w:pPr>
              <w:jc w:val="center"/>
              <w:rPr>
                <w:b/>
                <w:sz w:val="28"/>
                <w:szCs w:val="28"/>
              </w:rPr>
            </w:pPr>
            <w:r w:rsidRPr="009B6779">
              <w:rPr>
                <w:b/>
                <w:sz w:val="28"/>
                <w:szCs w:val="28"/>
              </w:rPr>
              <w:t>21,72</w:t>
            </w:r>
          </w:p>
        </w:tc>
        <w:tc>
          <w:tcPr>
            <w:tcW w:w="1555" w:type="dxa"/>
          </w:tcPr>
          <w:p w:rsidR="00352FAF" w:rsidRPr="009B6779" w:rsidRDefault="00352FAF" w:rsidP="00F42E3F">
            <w:pPr>
              <w:jc w:val="center"/>
              <w:rPr>
                <w:b/>
                <w:sz w:val="28"/>
                <w:szCs w:val="28"/>
              </w:rPr>
            </w:pPr>
            <w:r w:rsidRPr="009B6779">
              <w:rPr>
                <w:b/>
                <w:sz w:val="28"/>
                <w:szCs w:val="28"/>
              </w:rPr>
              <w:t>5,36</w:t>
            </w:r>
          </w:p>
        </w:tc>
        <w:tc>
          <w:tcPr>
            <w:tcW w:w="1134" w:type="dxa"/>
            <w:vMerge w:val="restart"/>
          </w:tcPr>
          <w:p w:rsidR="00352FAF" w:rsidRPr="009B6779" w:rsidRDefault="00352FAF" w:rsidP="00812FE8">
            <w:pPr>
              <w:pStyle w:val="a5"/>
              <w:spacing w:before="0" w:beforeAutospacing="0" w:after="0" w:afterAutospacing="0"/>
              <w:rPr>
                <w:sz w:val="28"/>
                <w:szCs w:val="28"/>
              </w:rPr>
            </w:pPr>
            <w:r w:rsidRPr="009B6779">
              <w:rPr>
                <w:sz w:val="28"/>
                <w:szCs w:val="28"/>
              </w:rPr>
              <w:t>Модрина </w:t>
            </w:r>
          </w:p>
        </w:tc>
        <w:tc>
          <w:tcPr>
            <w:tcW w:w="1170" w:type="dxa"/>
            <w:vAlign w:val="center"/>
          </w:tcPr>
          <w:p w:rsidR="00352FAF" w:rsidRPr="009B6779" w:rsidRDefault="00352FAF" w:rsidP="00812FE8">
            <w:pPr>
              <w:pStyle w:val="a5"/>
              <w:jc w:val="center"/>
              <w:rPr>
                <w:sz w:val="28"/>
                <w:szCs w:val="28"/>
              </w:rPr>
            </w:pPr>
            <w:r w:rsidRPr="009B6779">
              <w:rPr>
                <w:sz w:val="28"/>
                <w:szCs w:val="28"/>
              </w:rPr>
              <w:t>1</w:t>
            </w:r>
          </w:p>
        </w:tc>
        <w:tc>
          <w:tcPr>
            <w:tcW w:w="1338" w:type="dxa"/>
            <w:vAlign w:val="bottom"/>
          </w:tcPr>
          <w:p w:rsidR="00352FAF" w:rsidRPr="009B6779" w:rsidRDefault="00352FAF" w:rsidP="009B0004">
            <w:pPr>
              <w:jc w:val="center"/>
              <w:rPr>
                <w:b/>
                <w:sz w:val="28"/>
                <w:szCs w:val="28"/>
              </w:rPr>
            </w:pPr>
            <w:r w:rsidRPr="009B6779">
              <w:rPr>
                <w:b/>
                <w:sz w:val="28"/>
                <w:szCs w:val="28"/>
              </w:rPr>
              <w:t>71,55</w:t>
            </w:r>
          </w:p>
        </w:tc>
        <w:tc>
          <w:tcPr>
            <w:tcW w:w="1337" w:type="dxa"/>
            <w:vAlign w:val="bottom"/>
          </w:tcPr>
          <w:p w:rsidR="00352FAF" w:rsidRPr="009B6779" w:rsidRDefault="00352FAF" w:rsidP="009B0004">
            <w:pPr>
              <w:jc w:val="center"/>
              <w:rPr>
                <w:b/>
                <w:sz w:val="28"/>
                <w:szCs w:val="28"/>
              </w:rPr>
            </w:pPr>
            <w:r w:rsidRPr="009B6779">
              <w:rPr>
                <w:b/>
                <w:sz w:val="28"/>
                <w:szCs w:val="28"/>
              </w:rPr>
              <w:t>61,62</w:t>
            </w:r>
          </w:p>
        </w:tc>
        <w:tc>
          <w:tcPr>
            <w:tcW w:w="1337" w:type="dxa"/>
            <w:vAlign w:val="bottom"/>
          </w:tcPr>
          <w:p w:rsidR="00352FAF" w:rsidRPr="009B6779" w:rsidRDefault="00352FAF" w:rsidP="009B0004">
            <w:pPr>
              <w:jc w:val="center"/>
              <w:rPr>
                <w:b/>
                <w:sz w:val="28"/>
                <w:szCs w:val="28"/>
              </w:rPr>
            </w:pPr>
            <w:r w:rsidRPr="009B6779">
              <w:rPr>
                <w:b/>
                <w:sz w:val="28"/>
                <w:szCs w:val="28"/>
              </w:rPr>
              <w:t>23,59</w:t>
            </w:r>
          </w:p>
        </w:tc>
        <w:tc>
          <w:tcPr>
            <w:tcW w:w="1338" w:type="dxa"/>
            <w:vAlign w:val="bottom"/>
          </w:tcPr>
          <w:p w:rsidR="00352FAF" w:rsidRPr="009B6779" w:rsidRDefault="00352FAF" w:rsidP="009B0004">
            <w:pPr>
              <w:jc w:val="center"/>
              <w:rPr>
                <w:b/>
                <w:sz w:val="28"/>
                <w:szCs w:val="28"/>
              </w:rPr>
            </w:pPr>
            <w:r w:rsidRPr="009B6779">
              <w:rPr>
                <w:b/>
                <w:sz w:val="28"/>
                <w:szCs w:val="28"/>
              </w:rPr>
              <w:t>5,82</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2</w:t>
            </w:r>
          </w:p>
        </w:tc>
        <w:tc>
          <w:tcPr>
            <w:tcW w:w="1185" w:type="dxa"/>
          </w:tcPr>
          <w:p w:rsidR="00352FAF" w:rsidRPr="009B6779" w:rsidRDefault="00352FAF" w:rsidP="00812FE8">
            <w:pPr>
              <w:jc w:val="center"/>
              <w:rPr>
                <w:b/>
                <w:sz w:val="28"/>
                <w:szCs w:val="28"/>
              </w:rPr>
            </w:pPr>
            <w:r w:rsidRPr="009B6779">
              <w:rPr>
                <w:b/>
                <w:sz w:val="28"/>
                <w:szCs w:val="28"/>
              </w:rPr>
              <w:t>47,62</w:t>
            </w:r>
          </w:p>
        </w:tc>
        <w:tc>
          <w:tcPr>
            <w:tcW w:w="1185" w:type="dxa"/>
          </w:tcPr>
          <w:p w:rsidR="00352FAF" w:rsidRPr="009B6779" w:rsidRDefault="00352FAF" w:rsidP="00812FE8">
            <w:pPr>
              <w:jc w:val="center"/>
              <w:rPr>
                <w:b/>
                <w:sz w:val="28"/>
                <w:szCs w:val="28"/>
              </w:rPr>
            </w:pPr>
            <w:r w:rsidRPr="009B6779">
              <w:rPr>
                <w:b/>
                <w:sz w:val="28"/>
                <w:szCs w:val="28"/>
              </w:rPr>
              <w:t>40,44</w:t>
            </w:r>
          </w:p>
        </w:tc>
        <w:tc>
          <w:tcPr>
            <w:tcW w:w="1185" w:type="dxa"/>
          </w:tcPr>
          <w:p w:rsidR="00352FAF" w:rsidRPr="009B6779" w:rsidRDefault="00352FAF" w:rsidP="00812FE8">
            <w:pPr>
              <w:jc w:val="center"/>
              <w:rPr>
                <w:b/>
                <w:sz w:val="28"/>
                <w:szCs w:val="28"/>
              </w:rPr>
            </w:pPr>
            <w:r w:rsidRPr="009B6779">
              <w:rPr>
                <w:b/>
                <w:sz w:val="28"/>
                <w:szCs w:val="28"/>
              </w:rPr>
              <w:t>15,38</w:t>
            </w:r>
          </w:p>
        </w:tc>
        <w:tc>
          <w:tcPr>
            <w:tcW w:w="1555" w:type="dxa"/>
          </w:tcPr>
          <w:p w:rsidR="00352FAF" w:rsidRPr="009B6779" w:rsidRDefault="00352FAF" w:rsidP="00812FE8">
            <w:pPr>
              <w:jc w:val="center"/>
              <w:rPr>
                <w:b/>
                <w:sz w:val="28"/>
                <w:szCs w:val="28"/>
              </w:rPr>
            </w:pPr>
            <w:r w:rsidRPr="009B6779">
              <w:rPr>
                <w:b/>
                <w:sz w:val="28"/>
                <w:szCs w:val="28"/>
              </w:rPr>
              <w:t>3,68</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2</w:t>
            </w:r>
          </w:p>
        </w:tc>
        <w:tc>
          <w:tcPr>
            <w:tcW w:w="1338" w:type="dxa"/>
            <w:vAlign w:val="bottom"/>
          </w:tcPr>
          <w:p w:rsidR="00352FAF" w:rsidRPr="009B6779" w:rsidRDefault="00352FAF" w:rsidP="009B0004">
            <w:pPr>
              <w:jc w:val="center"/>
              <w:rPr>
                <w:b/>
                <w:sz w:val="28"/>
                <w:szCs w:val="28"/>
              </w:rPr>
            </w:pPr>
            <w:r w:rsidRPr="009B6779">
              <w:rPr>
                <w:b/>
                <w:sz w:val="28"/>
                <w:szCs w:val="28"/>
              </w:rPr>
              <w:t>51,72</w:t>
            </w:r>
          </w:p>
        </w:tc>
        <w:tc>
          <w:tcPr>
            <w:tcW w:w="1337" w:type="dxa"/>
            <w:vAlign w:val="bottom"/>
          </w:tcPr>
          <w:p w:rsidR="00352FAF" w:rsidRPr="009B6779" w:rsidRDefault="00352FAF" w:rsidP="009B0004">
            <w:pPr>
              <w:jc w:val="center"/>
              <w:rPr>
                <w:b/>
                <w:sz w:val="28"/>
                <w:szCs w:val="28"/>
              </w:rPr>
            </w:pPr>
            <w:r w:rsidRPr="009B6779">
              <w:rPr>
                <w:b/>
                <w:sz w:val="28"/>
                <w:szCs w:val="28"/>
              </w:rPr>
              <w:t>43,92</w:t>
            </w:r>
          </w:p>
        </w:tc>
        <w:tc>
          <w:tcPr>
            <w:tcW w:w="1337" w:type="dxa"/>
            <w:vAlign w:val="bottom"/>
          </w:tcPr>
          <w:p w:rsidR="00352FAF" w:rsidRPr="009B6779" w:rsidRDefault="00352FAF" w:rsidP="009B0004">
            <w:pPr>
              <w:jc w:val="center"/>
              <w:rPr>
                <w:b/>
                <w:sz w:val="28"/>
                <w:szCs w:val="28"/>
              </w:rPr>
            </w:pPr>
            <w:r w:rsidRPr="009B6779">
              <w:rPr>
                <w:b/>
                <w:sz w:val="28"/>
                <w:szCs w:val="28"/>
              </w:rPr>
              <w:t>16,70</w:t>
            </w:r>
          </w:p>
        </w:tc>
        <w:tc>
          <w:tcPr>
            <w:tcW w:w="1338" w:type="dxa"/>
            <w:vAlign w:val="bottom"/>
          </w:tcPr>
          <w:p w:rsidR="00352FAF" w:rsidRPr="009B6779" w:rsidRDefault="00352FAF" w:rsidP="009B0004">
            <w:pPr>
              <w:jc w:val="center"/>
              <w:rPr>
                <w:b/>
                <w:sz w:val="28"/>
                <w:szCs w:val="28"/>
              </w:rPr>
            </w:pPr>
            <w:r w:rsidRPr="009B6779">
              <w:rPr>
                <w:b/>
                <w:sz w:val="28"/>
                <w:szCs w:val="28"/>
              </w:rPr>
              <w:t>4,00</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3</w:t>
            </w:r>
          </w:p>
        </w:tc>
        <w:tc>
          <w:tcPr>
            <w:tcW w:w="1185" w:type="dxa"/>
          </w:tcPr>
          <w:p w:rsidR="00352FAF" w:rsidRPr="009B6779" w:rsidRDefault="00352FAF" w:rsidP="00812FE8">
            <w:pPr>
              <w:jc w:val="center"/>
              <w:rPr>
                <w:b/>
                <w:sz w:val="28"/>
                <w:szCs w:val="28"/>
              </w:rPr>
            </w:pPr>
            <w:r w:rsidRPr="009B6779">
              <w:rPr>
                <w:b/>
                <w:sz w:val="28"/>
                <w:szCs w:val="28"/>
              </w:rPr>
              <w:t>37,8</w:t>
            </w:r>
          </w:p>
        </w:tc>
        <w:tc>
          <w:tcPr>
            <w:tcW w:w="1185" w:type="dxa"/>
          </w:tcPr>
          <w:p w:rsidR="00352FAF" w:rsidRPr="009B6779" w:rsidRDefault="00352FAF" w:rsidP="00812FE8">
            <w:pPr>
              <w:jc w:val="center"/>
              <w:rPr>
                <w:b/>
                <w:sz w:val="28"/>
                <w:szCs w:val="28"/>
              </w:rPr>
            </w:pPr>
            <w:r w:rsidRPr="009B6779">
              <w:rPr>
                <w:b/>
                <w:sz w:val="28"/>
                <w:szCs w:val="28"/>
              </w:rPr>
              <w:t>31,96</w:t>
            </w:r>
          </w:p>
        </w:tc>
        <w:tc>
          <w:tcPr>
            <w:tcW w:w="1185" w:type="dxa"/>
          </w:tcPr>
          <w:p w:rsidR="00352FAF" w:rsidRPr="009B6779" w:rsidRDefault="00352FAF" w:rsidP="00812FE8">
            <w:pPr>
              <w:jc w:val="center"/>
              <w:rPr>
                <w:b/>
                <w:sz w:val="28"/>
                <w:szCs w:val="28"/>
              </w:rPr>
            </w:pPr>
            <w:r w:rsidRPr="009B6779">
              <w:rPr>
                <w:b/>
                <w:sz w:val="28"/>
                <w:szCs w:val="28"/>
              </w:rPr>
              <w:t>12,36</w:t>
            </w:r>
          </w:p>
        </w:tc>
        <w:tc>
          <w:tcPr>
            <w:tcW w:w="1555" w:type="dxa"/>
          </w:tcPr>
          <w:p w:rsidR="00352FAF" w:rsidRPr="009B6779" w:rsidRDefault="00352FAF" w:rsidP="00812FE8">
            <w:pPr>
              <w:jc w:val="center"/>
              <w:rPr>
                <w:b/>
                <w:sz w:val="28"/>
                <w:szCs w:val="28"/>
              </w:rPr>
            </w:pPr>
            <w:r w:rsidRPr="009B6779">
              <w:rPr>
                <w:b/>
                <w:sz w:val="28"/>
                <w:szCs w:val="28"/>
              </w:rPr>
              <w:t>3,02</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3</w:t>
            </w:r>
          </w:p>
        </w:tc>
        <w:tc>
          <w:tcPr>
            <w:tcW w:w="1338" w:type="dxa"/>
            <w:vAlign w:val="bottom"/>
          </w:tcPr>
          <w:p w:rsidR="00352FAF" w:rsidRPr="009B6779" w:rsidRDefault="00352FAF" w:rsidP="009B0004">
            <w:pPr>
              <w:jc w:val="center"/>
              <w:rPr>
                <w:b/>
                <w:sz w:val="28"/>
                <w:szCs w:val="28"/>
              </w:rPr>
            </w:pPr>
            <w:r w:rsidRPr="009B6779">
              <w:rPr>
                <w:b/>
                <w:sz w:val="28"/>
                <w:szCs w:val="28"/>
              </w:rPr>
              <w:t>41,05</w:t>
            </w:r>
          </w:p>
        </w:tc>
        <w:tc>
          <w:tcPr>
            <w:tcW w:w="1337" w:type="dxa"/>
            <w:vAlign w:val="bottom"/>
          </w:tcPr>
          <w:p w:rsidR="00352FAF" w:rsidRPr="009B6779" w:rsidRDefault="00352FAF" w:rsidP="009B0004">
            <w:pPr>
              <w:jc w:val="center"/>
              <w:rPr>
                <w:b/>
                <w:sz w:val="28"/>
                <w:szCs w:val="28"/>
              </w:rPr>
            </w:pPr>
            <w:r w:rsidRPr="009B6779">
              <w:rPr>
                <w:b/>
                <w:sz w:val="28"/>
                <w:szCs w:val="28"/>
              </w:rPr>
              <w:t>34,71</w:t>
            </w:r>
          </w:p>
        </w:tc>
        <w:tc>
          <w:tcPr>
            <w:tcW w:w="1337" w:type="dxa"/>
            <w:vAlign w:val="bottom"/>
          </w:tcPr>
          <w:p w:rsidR="00352FAF" w:rsidRPr="009B6779" w:rsidRDefault="00352FAF" w:rsidP="009B0004">
            <w:pPr>
              <w:jc w:val="center"/>
              <w:rPr>
                <w:b/>
                <w:sz w:val="28"/>
                <w:szCs w:val="28"/>
              </w:rPr>
            </w:pPr>
            <w:r w:rsidRPr="009B6779">
              <w:rPr>
                <w:b/>
                <w:sz w:val="28"/>
                <w:szCs w:val="28"/>
              </w:rPr>
              <w:t>13,42</w:t>
            </w:r>
          </w:p>
        </w:tc>
        <w:tc>
          <w:tcPr>
            <w:tcW w:w="1338" w:type="dxa"/>
            <w:vAlign w:val="bottom"/>
          </w:tcPr>
          <w:p w:rsidR="00352FAF" w:rsidRPr="009B6779" w:rsidRDefault="00352FAF" w:rsidP="009B0004">
            <w:pPr>
              <w:jc w:val="center"/>
              <w:rPr>
                <w:b/>
                <w:sz w:val="28"/>
                <w:szCs w:val="28"/>
              </w:rPr>
            </w:pPr>
            <w:r w:rsidRPr="009B6779">
              <w:rPr>
                <w:b/>
                <w:sz w:val="28"/>
                <w:szCs w:val="28"/>
              </w:rPr>
              <w:t>3,28</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4</w:t>
            </w:r>
          </w:p>
        </w:tc>
        <w:tc>
          <w:tcPr>
            <w:tcW w:w="1185" w:type="dxa"/>
          </w:tcPr>
          <w:p w:rsidR="00352FAF" w:rsidRPr="009B6779" w:rsidRDefault="00352FAF" w:rsidP="00812FE8">
            <w:pPr>
              <w:jc w:val="center"/>
              <w:rPr>
                <w:b/>
                <w:sz w:val="28"/>
                <w:szCs w:val="28"/>
              </w:rPr>
            </w:pPr>
            <w:r w:rsidRPr="009B6779">
              <w:rPr>
                <w:b/>
                <w:sz w:val="28"/>
                <w:szCs w:val="28"/>
              </w:rPr>
              <w:t>28,06</w:t>
            </w:r>
          </w:p>
        </w:tc>
        <w:tc>
          <w:tcPr>
            <w:tcW w:w="1185" w:type="dxa"/>
          </w:tcPr>
          <w:p w:rsidR="00352FAF" w:rsidRPr="009B6779" w:rsidRDefault="00352FAF" w:rsidP="00812FE8">
            <w:pPr>
              <w:jc w:val="center"/>
              <w:rPr>
                <w:b/>
                <w:sz w:val="28"/>
                <w:szCs w:val="28"/>
              </w:rPr>
            </w:pPr>
            <w:r w:rsidRPr="009B6779">
              <w:rPr>
                <w:b/>
                <w:sz w:val="28"/>
                <w:szCs w:val="28"/>
              </w:rPr>
              <w:t>24,14</w:t>
            </w:r>
          </w:p>
        </w:tc>
        <w:tc>
          <w:tcPr>
            <w:tcW w:w="1185" w:type="dxa"/>
          </w:tcPr>
          <w:p w:rsidR="00352FAF" w:rsidRPr="009B6779" w:rsidRDefault="00352FAF" w:rsidP="00812FE8">
            <w:pPr>
              <w:jc w:val="center"/>
              <w:rPr>
                <w:b/>
                <w:sz w:val="28"/>
                <w:szCs w:val="28"/>
              </w:rPr>
            </w:pPr>
            <w:r w:rsidRPr="009B6779">
              <w:rPr>
                <w:b/>
                <w:sz w:val="28"/>
                <w:szCs w:val="28"/>
              </w:rPr>
              <w:t>9,34</w:t>
            </w:r>
          </w:p>
        </w:tc>
        <w:tc>
          <w:tcPr>
            <w:tcW w:w="1555" w:type="dxa"/>
          </w:tcPr>
          <w:p w:rsidR="00352FAF" w:rsidRPr="009B6779" w:rsidRDefault="00352FAF" w:rsidP="00812FE8">
            <w:pPr>
              <w:jc w:val="center"/>
              <w:rPr>
                <w:b/>
                <w:sz w:val="28"/>
                <w:szCs w:val="28"/>
              </w:rPr>
            </w:pPr>
            <w:r w:rsidRPr="009B6779">
              <w:rPr>
                <w:b/>
                <w:sz w:val="28"/>
                <w:szCs w:val="28"/>
              </w:rPr>
              <w:t>2,34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4</w:t>
            </w:r>
          </w:p>
        </w:tc>
        <w:tc>
          <w:tcPr>
            <w:tcW w:w="1338" w:type="dxa"/>
            <w:vAlign w:val="bottom"/>
          </w:tcPr>
          <w:p w:rsidR="00352FAF" w:rsidRPr="009B6779" w:rsidRDefault="00352FAF" w:rsidP="009B0004">
            <w:pPr>
              <w:jc w:val="center"/>
              <w:rPr>
                <w:b/>
                <w:sz w:val="28"/>
                <w:szCs w:val="28"/>
              </w:rPr>
            </w:pPr>
            <w:r w:rsidRPr="009B6779">
              <w:rPr>
                <w:b/>
                <w:sz w:val="28"/>
                <w:szCs w:val="28"/>
              </w:rPr>
              <w:t>30,47</w:t>
            </w:r>
          </w:p>
        </w:tc>
        <w:tc>
          <w:tcPr>
            <w:tcW w:w="1337" w:type="dxa"/>
            <w:vAlign w:val="bottom"/>
          </w:tcPr>
          <w:p w:rsidR="00352FAF" w:rsidRPr="009B6779" w:rsidRDefault="00352FAF" w:rsidP="009B0004">
            <w:pPr>
              <w:jc w:val="center"/>
              <w:rPr>
                <w:b/>
                <w:sz w:val="28"/>
                <w:szCs w:val="28"/>
              </w:rPr>
            </w:pPr>
            <w:r w:rsidRPr="009B6779">
              <w:rPr>
                <w:b/>
                <w:sz w:val="28"/>
                <w:szCs w:val="28"/>
              </w:rPr>
              <w:t>26,22</w:t>
            </w:r>
          </w:p>
        </w:tc>
        <w:tc>
          <w:tcPr>
            <w:tcW w:w="1337" w:type="dxa"/>
            <w:vAlign w:val="bottom"/>
          </w:tcPr>
          <w:p w:rsidR="00352FAF" w:rsidRPr="009B6779" w:rsidRDefault="00352FAF" w:rsidP="009B0004">
            <w:pPr>
              <w:jc w:val="center"/>
              <w:rPr>
                <w:b/>
                <w:sz w:val="28"/>
                <w:szCs w:val="28"/>
              </w:rPr>
            </w:pPr>
            <w:r w:rsidRPr="009B6779">
              <w:rPr>
                <w:b/>
                <w:sz w:val="28"/>
                <w:szCs w:val="28"/>
              </w:rPr>
              <w:t>10,14</w:t>
            </w:r>
          </w:p>
        </w:tc>
        <w:tc>
          <w:tcPr>
            <w:tcW w:w="1338" w:type="dxa"/>
            <w:vAlign w:val="bottom"/>
          </w:tcPr>
          <w:p w:rsidR="00352FAF" w:rsidRPr="009B6779" w:rsidRDefault="00352FAF" w:rsidP="009B0004">
            <w:pPr>
              <w:jc w:val="center"/>
              <w:rPr>
                <w:b/>
                <w:sz w:val="28"/>
                <w:szCs w:val="28"/>
              </w:rPr>
            </w:pPr>
            <w:r w:rsidRPr="009B6779">
              <w:rPr>
                <w:b/>
                <w:sz w:val="28"/>
                <w:szCs w:val="28"/>
              </w:rPr>
              <w:t>2,54</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5</w:t>
            </w:r>
          </w:p>
        </w:tc>
        <w:tc>
          <w:tcPr>
            <w:tcW w:w="1185" w:type="dxa"/>
          </w:tcPr>
          <w:p w:rsidR="00352FAF" w:rsidRPr="009B6779" w:rsidRDefault="00352FAF" w:rsidP="00812FE8">
            <w:pPr>
              <w:jc w:val="center"/>
              <w:rPr>
                <w:b/>
                <w:sz w:val="28"/>
                <w:szCs w:val="28"/>
              </w:rPr>
            </w:pPr>
            <w:r w:rsidRPr="009B6779">
              <w:rPr>
                <w:b/>
                <w:sz w:val="28"/>
                <w:szCs w:val="28"/>
              </w:rPr>
              <w:t>18,92</w:t>
            </w:r>
          </w:p>
        </w:tc>
        <w:tc>
          <w:tcPr>
            <w:tcW w:w="1185" w:type="dxa"/>
          </w:tcPr>
          <w:p w:rsidR="00352FAF" w:rsidRPr="009B6779" w:rsidRDefault="00352FAF" w:rsidP="00812FE8">
            <w:pPr>
              <w:jc w:val="center"/>
              <w:rPr>
                <w:b/>
                <w:sz w:val="28"/>
                <w:szCs w:val="28"/>
              </w:rPr>
            </w:pPr>
            <w:r w:rsidRPr="009B6779">
              <w:rPr>
                <w:b/>
                <w:sz w:val="28"/>
                <w:szCs w:val="28"/>
              </w:rPr>
              <w:t>16,32</w:t>
            </w:r>
          </w:p>
        </w:tc>
        <w:tc>
          <w:tcPr>
            <w:tcW w:w="1185" w:type="dxa"/>
          </w:tcPr>
          <w:p w:rsidR="00352FAF" w:rsidRPr="009B6779" w:rsidRDefault="00352FAF" w:rsidP="00812FE8">
            <w:pPr>
              <w:jc w:val="center"/>
              <w:rPr>
                <w:b/>
                <w:sz w:val="28"/>
                <w:szCs w:val="28"/>
              </w:rPr>
            </w:pPr>
            <w:r w:rsidRPr="009B6779">
              <w:rPr>
                <w:b/>
                <w:sz w:val="28"/>
                <w:szCs w:val="28"/>
              </w:rPr>
              <w:t>6,34</w:t>
            </w:r>
          </w:p>
        </w:tc>
        <w:tc>
          <w:tcPr>
            <w:tcW w:w="1555" w:type="dxa"/>
          </w:tcPr>
          <w:p w:rsidR="00352FAF" w:rsidRPr="009B6779" w:rsidRDefault="00352FAF" w:rsidP="00812FE8">
            <w:pPr>
              <w:jc w:val="center"/>
              <w:rPr>
                <w:b/>
                <w:sz w:val="28"/>
                <w:szCs w:val="28"/>
              </w:rPr>
            </w:pPr>
            <w:r w:rsidRPr="009B6779">
              <w:rPr>
                <w:b/>
                <w:sz w:val="28"/>
                <w:szCs w:val="28"/>
              </w:rPr>
              <w:t>1,34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5</w:t>
            </w:r>
          </w:p>
        </w:tc>
        <w:tc>
          <w:tcPr>
            <w:tcW w:w="1338" w:type="dxa"/>
            <w:vAlign w:val="bottom"/>
          </w:tcPr>
          <w:p w:rsidR="00352FAF" w:rsidRPr="009B6779" w:rsidRDefault="00352FAF" w:rsidP="009B0004">
            <w:pPr>
              <w:jc w:val="center"/>
              <w:rPr>
                <w:b/>
                <w:sz w:val="28"/>
                <w:szCs w:val="28"/>
              </w:rPr>
            </w:pPr>
            <w:r w:rsidRPr="009B6779">
              <w:rPr>
                <w:b/>
                <w:sz w:val="28"/>
                <w:szCs w:val="28"/>
              </w:rPr>
              <w:t>20,55</w:t>
            </w:r>
          </w:p>
        </w:tc>
        <w:tc>
          <w:tcPr>
            <w:tcW w:w="1337" w:type="dxa"/>
            <w:vAlign w:val="bottom"/>
          </w:tcPr>
          <w:p w:rsidR="00352FAF" w:rsidRPr="009B6779" w:rsidRDefault="00352FAF" w:rsidP="009B0004">
            <w:pPr>
              <w:jc w:val="center"/>
              <w:rPr>
                <w:b/>
                <w:sz w:val="28"/>
                <w:szCs w:val="28"/>
              </w:rPr>
            </w:pPr>
            <w:r w:rsidRPr="009B6779">
              <w:rPr>
                <w:b/>
                <w:sz w:val="28"/>
                <w:szCs w:val="28"/>
              </w:rPr>
              <w:t>17,72</w:t>
            </w:r>
          </w:p>
        </w:tc>
        <w:tc>
          <w:tcPr>
            <w:tcW w:w="1337" w:type="dxa"/>
            <w:vAlign w:val="bottom"/>
          </w:tcPr>
          <w:p w:rsidR="00352FAF" w:rsidRPr="009B6779" w:rsidRDefault="00352FAF" w:rsidP="009B0004">
            <w:pPr>
              <w:jc w:val="center"/>
              <w:rPr>
                <w:b/>
                <w:sz w:val="28"/>
                <w:szCs w:val="28"/>
              </w:rPr>
            </w:pPr>
            <w:r w:rsidRPr="009B6779">
              <w:rPr>
                <w:b/>
                <w:sz w:val="28"/>
                <w:szCs w:val="28"/>
              </w:rPr>
              <w:t>6,89</w:t>
            </w:r>
          </w:p>
        </w:tc>
        <w:tc>
          <w:tcPr>
            <w:tcW w:w="1338" w:type="dxa"/>
            <w:vAlign w:val="bottom"/>
          </w:tcPr>
          <w:p w:rsidR="00352FAF" w:rsidRPr="009B6779" w:rsidRDefault="00352FAF" w:rsidP="009B0004">
            <w:pPr>
              <w:jc w:val="center"/>
              <w:rPr>
                <w:b/>
                <w:sz w:val="28"/>
                <w:szCs w:val="28"/>
              </w:rPr>
            </w:pPr>
            <w:r w:rsidRPr="009B6779">
              <w:rPr>
                <w:b/>
                <w:sz w:val="28"/>
                <w:szCs w:val="28"/>
              </w:rPr>
              <w:t>1,46</w:t>
            </w:r>
          </w:p>
        </w:tc>
      </w:tr>
      <w:tr w:rsidR="00B35257" w:rsidRPr="009B6779" w:rsidTr="006534EC">
        <w:tc>
          <w:tcPr>
            <w:tcW w:w="7513" w:type="dxa"/>
            <w:gridSpan w:val="6"/>
          </w:tcPr>
          <w:p w:rsidR="00352FAF" w:rsidRPr="009B6779" w:rsidRDefault="00352FAF" w:rsidP="00F42E3F">
            <w:pPr>
              <w:pStyle w:val="a5"/>
              <w:rPr>
                <w:sz w:val="28"/>
                <w:szCs w:val="28"/>
              </w:rPr>
            </w:pPr>
            <w:r w:rsidRPr="009B6779">
              <w:rPr>
                <w:sz w:val="28"/>
                <w:szCs w:val="28"/>
              </w:rPr>
              <w:t>Ялина, ялиця</w:t>
            </w:r>
          </w:p>
        </w:tc>
        <w:tc>
          <w:tcPr>
            <w:tcW w:w="7654" w:type="dxa"/>
            <w:gridSpan w:val="6"/>
          </w:tcPr>
          <w:p w:rsidR="00352FAF" w:rsidRPr="009B6779" w:rsidRDefault="00352FAF" w:rsidP="00812FE8">
            <w:pPr>
              <w:pStyle w:val="a5"/>
              <w:spacing w:before="0" w:beforeAutospacing="0" w:after="0" w:afterAutospacing="0"/>
              <w:jc w:val="both"/>
              <w:rPr>
                <w:sz w:val="28"/>
                <w:szCs w:val="28"/>
              </w:rPr>
            </w:pPr>
          </w:p>
        </w:tc>
      </w:tr>
      <w:tr w:rsidR="00B35257" w:rsidRPr="009B6779" w:rsidTr="00F42E3F">
        <w:tc>
          <w:tcPr>
            <w:tcW w:w="1218" w:type="dxa"/>
            <w:vMerge w:val="restart"/>
          </w:tcPr>
          <w:p w:rsidR="00352FAF" w:rsidRPr="009B6779" w:rsidRDefault="00352FAF" w:rsidP="00F42E3F">
            <w:pPr>
              <w:pStyle w:val="a5"/>
              <w:rPr>
                <w:sz w:val="28"/>
                <w:szCs w:val="28"/>
              </w:rPr>
            </w:pPr>
            <w:r w:rsidRPr="009B6779">
              <w:rPr>
                <w:sz w:val="28"/>
                <w:szCs w:val="28"/>
              </w:rPr>
              <w:t>  </w:t>
            </w:r>
          </w:p>
          <w:p w:rsidR="00352FAF" w:rsidRPr="009B6779" w:rsidRDefault="00352FAF" w:rsidP="00F42E3F">
            <w:pPr>
              <w:pStyle w:val="a5"/>
              <w:rPr>
                <w:sz w:val="28"/>
                <w:szCs w:val="28"/>
              </w:rPr>
            </w:pPr>
            <w:r w:rsidRPr="009B6779">
              <w:rPr>
                <w:sz w:val="28"/>
                <w:szCs w:val="28"/>
              </w:rPr>
              <w:t> </w:t>
            </w:r>
          </w:p>
          <w:p w:rsidR="00352FAF" w:rsidRPr="009B6779" w:rsidRDefault="00352FAF" w:rsidP="00F42E3F">
            <w:pPr>
              <w:pStyle w:val="a5"/>
              <w:rPr>
                <w:sz w:val="28"/>
                <w:szCs w:val="28"/>
              </w:rPr>
            </w:pPr>
            <w:r w:rsidRPr="009B6779">
              <w:rPr>
                <w:sz w:val="28"/>
                <w:szCs w:val="28"/>
              </w:rPr>
              <w:t> </w:t>
            </w:r>
          </w:p>
        </w:tc>
        <w:tc>
          <w:tcPr>
            <w:tcW w:w="1185" w:type="dxa"/>
          </w:tcPr>
          <w:p w:rsidR="00352FAF" w:rsidRPr="009B6779" w:rsidRDefault="00352FAF" w:rsidP="00F42E3F">
            <w:pPr>
              <w:pStyle w:val="a5"/>
              <w:jc w:val="center"/>
              <w:rPr>
                <w:sz w:val="28"/>
                <w:szCs w:val="28"/>
              </w:rPr>
            </w:pPr>
            <w:r w:rsidRPr="009B6779">
              <w:rPr>
                <w:sz w:val="28"/>
                <w:szCs w:val="28"/>
              </w:rPr>
              <w:t>1</w:t>
            </w:r>
          </w:p>
        </w:tc>
        <w:tc>
          <w:tcPr>
            <w:tcW w:w="1185" w:type="dxa"/>
          </w:tcPr>
          <w:p w:rsidR="00352FAF" w:rsidRPr="009B6779" w:rsidRDefault="00352FAF" w:rsidP="00F42E3F">
            <w:pPr>
              <w:pStyle w:val="a5"/>
              <w:jc w:val="center"/>
              <w:rPr>
                <w:b/>
                <w:sz w:val="28"/>
                <w:szCs w:val="28"/>
              </w:rPr>
            </w:pPr>
            <w:r w:rsidRPr="009B6779">
              <w:rPr>
                <w:b/>
                <w:sz w:val="28"/>
                <w:szCs w:val="28"/>
              </w:rPr>
              <w:t>93,88</w:t>
            </w:r>
          </w:p>
        </w:tc>
        <w:tc>
          <w:tcPr>
            <w:tcW w:w="1185" w:type="dxa"/>
          </w:tcPr>
          <w:p w:rsidR="00352FAF" w:rsidRPr="009B6779" w:rsidRDefault="00352FAF" w:rsidP="00F42E3F">
            <w:pPr>
              <w:pStyle w:val="a5"/>
              <w:jc w:val="center"/>
              <w:rPr>
                <w:b/>
                <w:sz w:val="28"/>
                <w:szCs w:val="28"/>
              </w:rPr>
            </w:pPr>
            <w:r w:rsidRPr="009B6779">
              <w:rPr>
                <w:b/>
                <w:sz w:val="28"/>
                <w:szCs w:val="28"/>
              </w:rPr>
              <w:t>80,22</w:t>
            </w:r>
          </w:p>
        </w:tc>
        <w:tc>
          <w:tcPr>
            <w:tcW w:w="1185" w:type="dxa"/>
          </w:tcPr>
          <w:p w:rsidR="00352FAF" w:rsidRPr="009B6779" w:rsidRDefault="00352FAF" w:rsidP="00F42E3F">
            <w:pPr>
              <w:jc w:val="center"/>
              <w:rPr>
                <w:b/>
                <w:sz w:val="28"/>
                <w:szCs w:val="28"/>
              </w:rPr>
            </w:pPr>
            <w:r w:rsidRPr="009B6779">
              <w:rPr>
                <w:b/>
                <w:sz w:val="28"/>
                <w:szCs w:val="28"/>
              </w:rPr>
              <w:t>30,76</w:t>
            </w:r>
          </w:p>
        </w:tc>
        <w:tc>
          <w:tcPr>
            <w:tcW w:w="1555" w:type="dxa"/>
          </w:tcPr>
          <w:p w:rsidR="00352FAF" w:rsidRPr="009B6779" w:rsidRDefault="00352FAF" w:rsidP="00F42E3F">
            <w:pPr>
              <w:jc w:val="center"/>
              <w:rPr>
                <w:b/>
                <w:sz w:val="28"/>
                <w:szCs w:val="28"/>
              </w:rPr>
            </w:pPr>
            <w:r w:rsidRPr="009B6779">
              <w:rPr>
                <w:b/>
                <w:sz w:val="28"/>
                <w:szCs w:val="28"/>
              </w:rPr>
              <w:t>3,32</w:t>
            </w:r>
          </w:p>
        </w:tc>
        <w:tc>
          <w:tcPr>
            <w:tcW w:w="1134" w:type="dxa"/>
            <w:vMerge w:val="restart"/>
          </w:tcPr>
          <w:p w:rsidR="00352FAF" w:rsidRPr="009B6779" w:rsidRDefault="00352FAF" w:rsidP="00812FE8">
            <w:pPr>
              <w:pStyle w:val="a5"/>
              <w:spacing w:before="0" w:beforeAutospacing="0" w:after="0" w:afterAutospacing="0"/>
              <w:rPr>
                <w:sz w:val="28"/>
                <w:szCs w:val="28"/>
              </w:rPr>
            </w:pPr>
            <w:r w:rsidRPr="009B6779">
              <w:rPr>
                <w:sz w:val="28"/>
                <w:szCs w:val="28"/>
              </w:rPr>
              <w:t>Ялина, ялиця </w:t>
            </w:r>
          </w:p>
        </w:tc>
        <w:tc>
          <w:tcPr>
            <w:tcW w:w="1170" w:type="dxa"/>
            <w:vAlign w:val="center"/>
          </w:tcPr>
          <w:p w:rsidR="00352FAF" w:rsidRPr="009B6779" w:rsidRDefault="00352FAF" w:rsidP="00812FE8">
            <w:pPr>
              <w:pStyle w:val="a5"/>
              <w:jc w:val="center"/>
              <w:rPr>
                <w:sz w:val="28"/>
                <w:szCs w:val="28"/>
              </w:rPr>
            </w:pPr>
            <w:r w:rsidRPr="009B6779">
              <w:rPr>
                <w:sz w:val="28"/>
                <w:szCs w:val="28"/>
              </w:rPr>
              <w:t>1</w:t>
            </w:r>
          </w:p>
        </w:tc>
        <w:tc>
          <w:tcPr>
            <w:tcW w:w="1338" w:type="dxa"/>
            <w:vAlign w:val="bottom"/>
          </w:tcPr>
          <w:p w:rsidR="00352FAF" w:rsidRPr="009B6779" w:rsidRDefault="00352FAF" w:rsidP="009B0004">
            <w:pPr>
              <w:jc w:val="center"/>
              <w:rPr>
                <w:b/>
                <w:sz w:val="28"/>
                <w:szCs w:val="28"/>
              </w:rPr>
            </w:pPr>
            <w:r w:rsidRPr="009B6779">
              <w:rPr>
                <w:b/>
                <w:sz w:val="28"/>
                <w:szCs w:val="28"/>
              </w:rPr>
              <w:t>101,95</w:t>
            </w:r>
          </w:p>
        </w:tc>
        <w:tc>
          <w:tcPr>
            <w:tcW w:w="1337" w:type="dxa"/>
            <w:vAlign w:val="bottom"/>
          </w:tcPr>
          <w:p w:rsidR="00352FAF" w:rsidRPr="009B6779" w:rsidRDefault="00352FAF" w:rsidP="009B0004">
            <w:pPr>
              <w:jc w:val="center"/>
              <w:rPr>
                <w:b/>
                <w:sz w:val="28"/>
                <w:szCs w:val="28"/>
              </w:rPr>
            </w:pPr>
            <w:r w:rsidRPr="009B6779">
              <w:rPr>
                <w:b/>
                <w:sz w:val="28"/>
                <w:szCs w:val="28"/>
              </w:rPr>
              <w:t>87,12</w:t>
            </w:r>
          </w:p>
        </w:tc>
        <w:tc>
          <w:tcPr>
            <w:tcW w:w="1337" w:type="dxa"/>
            <w:vAlign w:val="bottom"/>
          </w:tcPr>
          <w:p w:rsidR="00352FAF" w:rsidRPr="009B6779" w:rsidRDefault="00352FAF" w:rsidP="009B0004">
            <w:pPr>
              <w:jc w:val="center"/>
              <w:rPr>
                <w:b/>
                <w:sz w:val="28"/>
                <w:szCs w:val="28"/>
              </w:rPr>
            </w:pPr>
            <w:r w:rsidRPr="009B6779">
              <w:rPr>
                <w:b/>
                <w:sz w:val="28"/>
                <w:szCs w:val="28"/>
              </w:rPr>
              <w:t>33,41</w:t>
            </w:r>
          </w:p>
        </w:tc>
        <w:tc>
          <w:tcPr>
            <w:tcW w:w="1338" w:type="dxa"/>
            <w:vAlign w:val="bottom"/>
          </w:tcPr>
          <w:p w:rsidR="00352FAF" w:rsidRPr="009B6779" w:rsidRDefault="00352FAF" w:rsidP="009B0004">
            <w:pPr>
              <w:jc w:val="center"/>
              <w:rPr>
                <w:b/>
                <w:sz w:val="28"/>
                <w:szCs w:val="28"/>
              </w:rPr>
            </w:pPr>
            <w:r w:rsidRPr="009B6779">
              <w:rPr>
                <w:b/>
                <w:sz w:val="28"/>
                <w:szCs w:val="28"/>
              </w:rPr>
              <w:t>3,61</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2</w:t>
            </w:r>
          </w:p>
        </w:tc>
        <w:tc>
          <w:tcPr>
            <w:tcW w:w="1185" w:type="dxa"/>
          </w:tcPr>
          <w:p w:rsidR="00352FAF" w:rsidRPr="009B6779" w:rsidRDefault="00352FAF" w:rsidP="00812FE8">
            <w:pPr>
              <w:jc w:val="center"/>
              <w:rPr>
                <w:b/>
                <w:sz w:val="28"/>
                <w:szCs w:val="28"/>
              </w:rPr>
            </w:pPr>
            <w:r w:rsidRPr="009B6779">
              <w:rPr>
                <w:b/>
                <w:sz w:val="28"/>
                <w:szCs w:val="28"/>
              </w:rPr>
              <w:t>67,18</w:t>
            </w:r>
          </w:p>
        </w:tc>
        <w:tc>
          <w:tcPr>
            <w:tcW w:w="1185" w:type="dxa"/>
          </w:tcPr>
          <w:p w:rsidR="00352FAF" w:rsidRPr="009B6779" w:rsidRDefault="00352FAF" w:rsidP="00812FE8">
            <w:pPr>
              <w:jc w:val="center"/>
              <w:rPr>
                <w:b/>
                <w:sz w:val="28"/>
                <w:szCs w:val="28"/>
              </w:rPr>
            </w:pPr>
            <w:r w:rsidRPr="009B6779">
              <w:rPr>
                <w:b/>
                <w:sz w:val="28"/>
                <w:szCs w:val="28"/>
              </w:rPr>
              <w:t>57,36</w:t>
            </w:r>
          </w:p>
        </w:tc>
        <w:tc>
          <w:tcPr>
            <w:tcW w:w="1185" w:type="dxa"/>
          </w:tcPr>
          <w:p w:rsidR="00352FAF" w:rsidRPr="009B6779" w:rsidRDefault="00352FAF" w:rsidP="00812FE8">
            <w:pPr>
              <w:jc w:val="center"/>
              <w:rPr>
                <w:b/>
                <w:sz w:val="28"/>
                <w:szCs w:val="28"/>
              </w:rPr>
            </w:pPr>
            <w:r w:rsidRPr="009B6779">
              <w:rPr>
                <w:b/>
                <w:sz w:val="28"/>
                <w:szCs w:val="28"/>
              </w:rPr>
              <w:t>22,06</w:t>
            </w:r>
          </w:p>
        </w:tc>
        <w:tc>
          <w:tcPr>
            <w:tcW w:w="1555" w:type="dxa"/>
          </w:tcPr>
          <w:p w:rsidR="00352FAF" w:rsidRPr="009B6779" w:rsidRDefault="00352FAF" w:rsidP="00812FE8">
            <w:pPr>
              <w:jc w:val="center"/>
              <w:rPr>
                <w:b/>
                <w:sz w:val="28"/>
                <w:szCs w:val="28"/>
              </w:rPr>
            </w:pPr>
            <w:r w:rsidRPr="009B6779">
              <w:rPr>
                <w:b/>
                <w:sz w:val="28"/>
                <w:szCs w:val="28"/>
              </w:rPr>
              <w:t>2,34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2</w:t>
            </w:r>
          </w:p>
        </w:tc>
        <w:tc>
          <w:tcPr>
            <w:tcW w:w="1338" w:type="dxa"/>
            <w:vAlign w:val="bottom"/>
          </w:tcPr>
          <w:p w:rsidR="00352FAF" w:rsidRPr="009B6779" w:rsidRDefault="00352FAF" w:rsidP="009B0004">
            <w:pPr>
              <w:jc w:val="center"/>
              <w:rPr>
                <w:b/>
                <w:sz w:val="28"/>
                <w:szCs w:val="28"/>
              </w:rPr>
            </w:pPr>
            <w:r w:rsidRPr="009B6779">
              <w:rPr>
                <w:b/>
                <w:sz w:val="28"/>
                <w:szCs w:val="28"/>
              </w:rPr>
              <w:t>72,96</w:t>
            </w:r>
          </w:p>
        </w:tc>
        <w:tc>
          <w:tcPr>
            <w:tcW w:w="1337" w:type="dxa"/>
            <w:vAlign w:val="bottom"/>
          </w:tcPr>
          <w:p w:rsidR="00352FAF" w:rsidRPr="009B6779" w:rsidRDefault="00352FAF" w:rsidP="009B0004">
            <w:pPr>
              <w:jc w:val="center"/>
              <w:rPr>
                <w:b/>
                <w:sz w:val="28"/>
                <w:szCs w:val="28"/>
              </w:rPr>
            </w:pPr>
            <w:r w:rsidRPr="009B6779">
              <w:rPr>
                <w:b/>
                <w:sz w:val="28"/>
                <w:szCs w:val="28"/>
              </w:rPr>
              <w:t>62,29</w:t>
            </w:r>
          </w:p>
        </w:tc>
        <w:tc>
          <w:tcPr>
            <w:tcW w:w="1337" w:type="dxa"/>
            <w:vAlign w:val="bottom"/>
          </w:tcPr>
          <w:p w:rsidR="00352FAF" w:rsidRPr="009B6779" w:rsidRDefault="00352FAF" w:rsidP="009B0004">
            <w:pPr>
              <w:jc w:val="center"/>
              <w:rPr>
                <w:b/>
                <w:sz w:val="28"/>
                <w:szCs w:val="28"/>
              </w:rPr>
            </w:pPr>
            <w:r w:rsidRPr="009B6779">
              <w:rPr>
                <w:b/>
                <w:sz w:val="28"/>
                <w:szCs w:val="28"/>
              </w:rPr>
              <w:t>23,96</w:t>
            </w:r>
          </w:p>
        </w:tc>
        <w:tc>
          <w:tcPr>
            <w:tcW w:w="1338" w:type="dxa"/>
            <w:vAlign w:val="bottom"/>
          </w:tcPr>
          <w:p w:rsidR="00352FAF" w:rsidRPr="009B6779" w:rsidRDefault="00352FAF" w:rsidP="009B0004">
            <w:pPr>
              <w:jc w:val="center"/>
              <w:rPr>
                <w:b/>
                <w:sz w:val="28"/>
                <w:szCs w:val="28"/>
              </w:rPr>
            </w:pPr>
            <w:r w:rsidRPr="009B6779">
              <w:rPr>
                <w:b/>
                <w:sz w:val="28"/>
                <w:szCs w:val="28"/>
              </w:rPr>
              <w:t>2,54</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3</w:t>
            </w:r>
          </w:p>
        </w:tc>
        <w:tc>
          <w:tcPr>
            <w:tcW w:w="1185" w:type="dxa"/>
          </w:tcPr>
          <w:p w:rsidR="00352FAF" w:rsidRPr="009B6779" w:rsidRDefault="00352FAF" w:rsidP="00812FE8">
            <w:pPr>
              <w:jc w:val="center"/>
              <w:rPr>
                <w:b/>
                <w:sz w:val="28"/>
                <w:szCs w:val="28"/>
              </w:rPr>
            </w:pPr>
            <w:r w:rsidRPr="009B6779">
              <w:rPr>
                <w:b/>
                <w:sz w:val="28"/>
                <w:szCs w:val="28"/>
              </w:rPr>
              <w:t>53,46</w:t>
            </w:r>
          </w:p>
        </w:tc>
        <w:tc>
          <w:tcPr>
            <w:tcW w:w="1185" w:type="dxa"/>
          </w:tcPr>
          <w:p w:rsidR="00352FAF" w:rsidRPr="009B6779" w:rsidRDefault="00352FAF" w:rsidP="00812FE8">
            <w:pPr>
              <w:jc w:val="center"/>
              <w:rPr>
                <w:b/>
                <w:sz w:val="28"/>
                <w:szCs w:val="28"/>
              </w:rPr>
            </w:pPr>
            <w:r w:rsidRPr="009B6779">
              <w:rPr>
                <w:b/>
                <w:sz w:val="28"/>
                <w:szCs w:val="28"/>
              </w:rPr>
              <w:t>45,64</w:t>
            </w:r>
          </w:p>
        </w:tc>
        <w:tc>
          <w:tcPr>
            <w:tcW w:w="1185" w:type="dxa"/>
          </w:tcPr>
          <w:p w:rsidR="00352FAF" w:rsidRPr="009B6779" w:rsidRDefault="00352FAF" w:rsidP="00812FE8">
            <w:pPr>
              <w:jc w:val="center"/>
              <w:rPr>
                <w:b/>
                <w:sz w:val="28"/>
                <w:szCs w:val="28"/>
              </w:rPr>
            </w:pPr>
            <w:r w:rsidRPr="009B6779">
              <w:rPr>
                <w:b/>
                <w:sz w:val="28"/>
                <w:szCs w:val="28"/>
              </w:rPr>
              <w:t>17,72</w:t>
            </w:r>
          </w:p>
        </w:tc>
        <w:tc>
          <w:tcPr>
            <w:tcW w:w="1555" w:type="dxa"/>
          </w:tcPr>
          <w:p w:rsidR="00352FAF" w:rsidRPr="009B6779" w:rsidRDefault="00352FAF" w:rsidP="00812FE8">
            <w:pPr>
              <w:jc w:val="center"/>
              <w:rPr>
                <w:b/>
                <w:sz w:val="28"/>
                <w:szCs w:val="28"/>
              </w:rPr>
            </w:pPr>
            <w:r w:rsidRPr="009B6779">
              <w:rPr>
                <w:b/>
                <w:sz w:val="28"/>
                <w:szCs w:val="28"/>
              </w:rPr>
              <w:t>2</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3</w:t>
            </w:r>
          </w:p>
        </w:tc>
        <w:tc>
          <w:tcPr>
            <w:tcW w:w="1338" w:type="dxa"/>
            <w:vAlign w:val="bottom"/>
          </w:tcPr>
          <w:p w:rsidR="00352FAF" w:rsidRPr="009B6779" w:rsidRDefault="00352FAF" w:rsidP="009B0004">
            <w:pPr>
              <w:jc w:val="center"/>
              <w:rPr>
                <w:b/>
                <w:sz w:val="28"/>
                <w:szCs w:val="28"/>
              </w:rPr>
            </w:pPr>
            <w:r w:rsidRPr="009B6779">
              <w:rPr>
                <w:b/>
                <w:sz w:val="28"/>
                <w:szCs w:val="28"/>
              </w:rPr>
              <w:t>58,06</w:t>
            </w:r>
          </w:p>
        </w:tc>
        <w:tc>
          <w:tcPr>
            <w:tcW w:w="1337" w:type="dxa"/>
            <w:vAlign w:val="bottom"/>
          </w:tcPr>
          <w:p w:rsidR="00352FAF" w:rsidRPr="009B6779" w:rsidRDefault="00352FAF" w:rsidP="009B0004">
            <w:pPr>
              <w:jc w:val="center"/>
              <w:rPr>
                <w:b/>
                <w:sz w:val="28"/>
                <w:szCs w:val="28"/>
              </w:rPr>
            </w:pPr>
            <w:r w:rsidRPr="009B6779">
              <w:rPr>
                <w:b/>
                <w:sz w:val="28"/>
                <w:szCs w:val="28"/>
              </w:rPr>
              <w:t>49,57</w:t>
            </w:r>
          </w:p>
        </w:tc>
        <w:tc>
          <w:tcPr>
            <w:tcW w:w="1337" w:type="dxa"/>
            <w:vAlign w:val="bottom"/>
          </w:tcPr>
          <w:p w:rsidR="00352FAF" w:rsidRPr="009B6779" w:rsidRDefault="00352FAF" w:rsidP="009B0004">
            <w:pPr>
              <w:jc w:val="center"/>
              <w:rPr>
                <w:b/>
                <w:sz w:val="28"/>
                <w:szCs w:val="28"/>
              </w:rPr>
            </w:pPr>
            <w:r w:rsidRPr="009B6779">
              <w:rPr>
                <w:b/>
                <w:sz w:val="28"/>
                <w:szCs w:val="28"/>
              </w:rPr>
              <w:t>19,24</w:t>
            </w:r>
          </w:p>
        </w:tc>
        <w:tc>
          <w:tcPr>
            <w:tcW w:w="1338" w:type="dxa"/>
            <w:vAlign w:val="bottom"/>
          </w:tcPr>
          <w:p w:rsidR="00352FAF" w:rsidRPr="009B6779" w:rsidRDefault="00352FAF" w:rsidP="009B0004">
            <w:pPr>
              <w:jc w:val="center"/>
              <w:rPr>
                <w:b/>
                <w:sz w:val="28"/>
                <w:szCs w:val="28"/>
              </w:rPr>
            </w:pPr>
            <w:r w:rsidRPr="009B6779">
              <w:rPr>
                <w:b/>
                <w:sz w:val="28"/>
                <w:szCs w:val="28"/>
              </w:rPr>
              <w:t>2,17</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4</w:t>
            </w:r>
          </w:p>
        </w:tc>
        <w:tc>
          <w:tcPr>
            <w:tcW w:w="1185" w:type="dxa"/>
          </w:tcPr>
          <w:p w:rsidR="00352FAF" w:rsidRPr="009B6779" w:rsidRDefault="00352FAF" w:rsidP="00812FE8">
            <w:pPr>
              <w:jc w:val="center"/>
              <w:rPr>
                <w:b/>
                <w:sz w:val="28"/>
                <w:szCs w:val="28"/>
              </w:rPr>
            </w:pPr>
            <w:r w:rsidRPr="009B6779">
              <w:rPr>
                <w:b/>
                <w:sz w:val="28"/>
                <w:szCs w:val="28"/>
              </w:rPr>
              <w:t>40,44</w:t>
            </w:r>
          </w:p>
        </w:tc>
        <w:tc>
          <w:tcPr>
            <w:tcW w:w="1185" w:type="dxa"/>
          </w:tcPr>
          <w:p w:rsidR="00352FAF" w:rsidRPr="009B6779" w:rsidRDefault="00352FAF" w:rsidP="00812FE8">
            <w:pPr>
              <w:jc w:val="center"/>
              <w:rPr>
                <w:b/>
                <w:sz w:val="28"/>
                <w:szCs w:val="28"/>
              </w:rPr>
            </w:pPr>
            <w:r w:rsidRPr="009B6779">
              <w:rPr>
                <w:b/>
                <w:sz w:val="28"/>
                <w:szCs w:val="28"/>
              </w:rPr>
              <w:t>34,58</w:t>
            </w:r>
          </w:p>
        </w:tc>
        <w:tc>
          <w:tcPr>
            <w:tcW w:w="1185" w:type="dxa"/>
          </w:tcPr>
          <w:p w:rsidR="00352FAF" w:rsidRPr="009B6779" w:rsidRDefault="00352FAF" w:rsidP="00812FE8">
            <w:pPr>
              <w:jc w:val="center"/>
              <w:rPr>
                <w:b/>
                <w:sz w:val="28"/>
                <w:szCs w:val="28"/>
              </w:rPr>
            </w:pPr>
            <w:r w:rsidRPr="009B6779">
              <w:rPr>
                <w:b/>
                <w:sz w:val="28"/>
                <w:szCs w:val="28"/>
              </w:rPr>
              <w:t>13,36</w:t>
            </w:r>
          </w:p>
        </w:tc>
        <w:tc>
          <w:tcPr>
            <w:tcW w:w="1555" w:type="dxa"/>
          </w:tcPr>
          <w:p w:rsidR="00352FAF" w:rsidRPr="009B6779" w:rsidRDefault="00352FAF" w:rsidP="00812FE8">
            <w:pPr>
              <w:jc w:val="center"/>
              <w:rPr>
                <w:b/>
                <w:sz w:val="28"/>
                <w:szCs w:val="28"/>
              </w:rPr>
            </w:pPr>
            <w:r w:rsidRPr="009B6779">
              <w:rPr>
                <w:b/>
                <w:sz w:val="28"/>
                <w:szCs w:val="28"/>
              </w:rPr>
              <w:t>1,68</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4</w:t>
            </w:r>
          </w:p>
        </w:tc>
        <w:tc>
          <w:tcPr>
            <w:tcW w:w="1338" w:type="dxa"/>
            <w:vAlign w:val="bottom"/>
          </w:tcPr>
          <w:p w:rsidR="00352FAF" w:rsidRPr="009B6779" w:rsidRDefault="00352FAF" w:rsidP="009B0004">
            <w:pPr>
              <w:jc w:val="center"/>
              <w:rPr>
                <w:b/>
                <w:sz w:val="28"/>
                <w:szCs w:val="28"/>
              </w:rPr>
            </w:pPr>
            <w:r w:rsidRPr="009B6779">
              <w:rPr>
                <w:b/>
                <w:sz w:val="28"/>
                <w:szCs w:val="28"/>
              </w:rPr>
              <w:t>43,92</w:t>
            </w:r>
          </w:p>
        </w:tc>
        <w:tc>
          <w:tcPr>
            <w:tcW w:w="1337" w:type="dxa"/>
            <w:vAlign w:val="bottom"/>
          </w:tcPr>
          <w:p w:rsidR="00352FAF" w:rsidRPr="009B6779" w:rsidRDefault="00352FAF" w:rsidP="009B0004">
            <w:pPr>
              <w:jc w:val="center"/>
              <w:rPr>
                <w:b/>
                <w:sz w:val="28"/>
                <w:szCs w:val="28"/>
              </w:rPr>
            </w:pPr>
            <w:r w:rsidRPr="009B6779">
              <w:rPr>
                <w:b/>
                <w:sz w:val="28"/>
                <w:szCs w:val="28"/>
              </w:rPr>
              <w:t>37,55</w:t>
            </w:r>
          </w:p>
        </w:tc>
        <w:tc>
          <w:tcPr>
            <w:tcW w:w="1337" w:type="dxa"/>
            <w:vAlign w:val="bottom"/>
          </w:tcPr>
          <w:p w:rsidR="00352FAF" w:rsidRPr="009B6779" w:rsidRDefault="00352FAF" w:rsidP="009B0004">
            <w:pPr>
              <w:jc w:val="center"/>
              <w:rPr>
                <w:b/>
                <w:sz w:val="28"/>
                <w:szCs w:val="28"/>
              </w:rPr>
            </w:pPr>
            <w:r w:rsidRPr="009B6779">
              <w:rPr>
                <w:b/>
                <w:sz w:val="28"/>
                <w:szCs w:val="28"/>
              </w:rPr>
              <w:t>14,51</w:t>
            </w:r>
          </w:p>
        </w:tc>
        <w:tc>
          <w:tcPr>
            <w:tcW w:w="1338" w:type="dxa"/>
            <w:vAlign w:val="bottom"/>
          </w:tcPr>
          <w:p w:rsidR="00352FAF" w:rsidRPr="009B6779" w:rsidRDefault="00352FAF" w:rsidP="009B0004">
            <w:pPr>
              <w:jc w:val="center"/>
              <w:rPr>
                <w:b/>
                <w:sz w:val="28"/>
                <w:szCs w:val="28"/>
              </w:rPr>
            </w:pPr>
            <w:r w:rsidRPr="009B6779">
              <w:rPr>
                <w:b/>
                <w:sz w:val="28"/>
                <w:szCs w:val="28"/>
              </w:rPr>
              <w:t>1,82</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5</w:t>
            </w:r>
          </w:p>
        </w:tc>
        <w:tc>
          <w:tcPr>
            <w:tcW w:w="1185" w:type="dxa"/>
          </w:tcPr>
          <w:p w:rsidR="00352FAF" w:rsidRPr="009B6779" w:rsidRDefault="00352FAF" w:rsidP="00812FE8">
            <w:pPr>
              <w:jc w:val="center"/>
              <w:rPr>
                <w:b/>
                <w:sz w:val="28"/>
                <w:szCs w:val="28"/>
              </w:rPr>
            </w:pPr>
            <w:r w:rsidRPr="009B6779">
              <w:rPr>
                <w:b/>
                <w:sz w:val="28"/>
                <w:szCs w:val="28"/>
              </w:rPr>
              <w:t>26,74</w:t>
            </w:r>
          </w:p>
        </w:tc>
        <w:tc>
          <w:tcPr>
            <w:tcW w:w="1185" w:type="dxa"/>
          </w:tcPr>
          <w:p w:rsidR="00352FAF" w:rsidRPr="009B6779" w:rsidRDefault="00352FAF" w:rsidP="00812FE8">
            <w:pPr>
              <w:jc w:val="center"/>
              <w:rPr>
                <w:b/>
                <w:sz w:val="28"/>
                <w:szCs w:val="28"/>
              </w:rPr>
            </w:pPr>
            <w:r w:rsidRPr="009B6779">
              <w:rPr>
                <w:b/>
                <w:sz w:val="28"/>
                <w:szCs w:val="28"/>
              </w:rPr>
              <w:t>22,84</w:t>
            </w:r>
          </w:p>
        </w:tc>
        <w:tc>
          <w:tcPr>
            <w:tcW w:w="1185" w:type="dxa"/>
          </w:tcPr>
          <w:p w:rsidR="00352FAF" w:rsidRPr="009B6779" w:rsidRDefault="00352FAF" w:rsidP="00812FE8">
            <w:pPr>
              <w:jc w:val="center"/>
              <w:rPr>
                <w:b/>
                <w:sz w:val="28"/>
                <w:szCs w:val="28"/>
              </w:rPr>
            </w:pPr>
            <w:r w:rsidRPr="009B6779">
              <w:rPr>
                <w:b/>
                <w:sz w:val="28"/>
                <w:szCs w:val="28"/>
              </w:rPr>
              <w:t>8,68</w:t>
            </w:r>
          </w:p>
        </w:tc>
        <w:tc>
          <w:tcPr>
            <w:tcW w:w="1555" w:type="dxa"/>
          </w:tcPr>
          <w:p w:rsidR="00352FAF" w:rsidRPr="009B6779" w:rsidRDefault="00352FAF" w:rsidP="00812FE8">
            <w:pPr>
              <w:jc w:val="center"/>
              <w:rPr>
                <w:b/>
                <w:sz w:val="28"/>
                <w:szCs w:val="28"/>
              </w:rPr>
            </w:pPr>
            <w:r w:rsidRPr="009B6779">
              <w:rPr>
                <w:b/>
                <w:sz w:val="28"/>
                <w:szCs w:val="28"/>
              </w:rPr>
              <w:t>1</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5</w:t>
            </w:r>
          </w:p>
        </w:tc>
        <w:tc>
          <w:tcPr>
            <w:tcW w:w="1338" w:type="dxa"/>
            <w:vAlign w:val="bottom"/>
          </w:tcPr>
          <w:p w:rsidR="00352FAF" w:rsidRPr="009B6779" w:rsidRDefault="00352FAF" w:rsidP="009B0004">
            <w:pPr>
              <w:jc w:val="center"/>
              <w:rPr>
                <w:b/>
                <w:sz w:val="28"/>
                <w:szCs w:val="28"/>
              </w:rPr>
            </w:pPr>
            <w:r w:rsidRPr="009B6779">
              <w:rPr>
                <w:b/>
                <w:sz w:val="28"/>
                <w:szCs w:val="28"/>
              </w:rPr>
              <w:t>29,04</w:t>
            </w:r>
          </w:p>
        </w:tc>
        <w:tc>
          <w:tcPr>
            <w:tcW w:w="1337" w:type="dxa"/>
            <w:vAlign w:val="bottom"/>
          </w:tcPr>
          <w:p w:rsidR="00352FAF" w:rsidRPr="009B6779" w:rsidRDefault="00352FAF" w:rsidP="009B0004">
            <w:pPr>
              <w:jc w:val="center"/>
              <w:rPr>
                <w:b/>
                <w:sz w:val="28"/>
                <w:szCs w:val="28"/>
              </w:rPr>
            </w:pPr>
            <w:r w:rsidRPr="009B6779">
              <w:rPr>
                <w:b/>
                <w:sz w:val="28"/>
                <w:szCs w:val="28"/>
              </w:rPr>
              <w:t>24,80</w:t>
            </w:r>
          </w:p>
        </w:tc>
        <w:tc>
          <w:tcPr>
            <w:tcW w:w="1337" w:type="dxa"/>
            <w:vAlign w:val="bottom"/>
          </w:tcPr>
          <w:p w:rsidR="00352FAF" w:rsidRPr="009B6779" w:rsidRDefault="00352FAF" w:rsidP="009B0004">
            <w:pPr>
              <w:jc w:val="center"/>
              <w:rPr>
                <w:b/>
                <w:sz w:val="28"/>
                <w:szCs w:val="28"/>
              </w:rPr>
            </w:pPr>
            <w:r w:rsidRPr="009B6779">
              <w:rPr>
                <w:b/>
                <w:sz w:val="28"/>
                <w:szCs w:val="28"/>
              </w:rPr>
              <w:t>9,43</w:t>
            </w:r>
          </w:p>
        </w:tc>
        <w:tc>
          <w:tcPr>
            <w:tcW w:w="1338" w:type="dxa"/>
            <w:vAlign w:val="bottom"/>
          </w:tcPr>
          <w:p w:rsidR="00352FAF" w:rsidRPr="009B6779" w:rsidRDefault="00352FAF" w:rsidP="009B0004">
            <w:pPr>
              <w:jc w:val="center"/>
              <w:rPr>
                <w:b/>
                <w:sz w:val="28"/>
                <w:szCs w:val="28"/>
              </w:rPr>
            </w:pPr>
            <w:r w:rsidRPr="009B6779">
              <w:rPr>
                <w:b/>
                <w:sz w:val="28"/>
                <w:szCs w:val="28"/>
              </w:rPr>
              <w:t>1,09</w:t>
            </w:r>
          </w:p>
        </w:tc>
      </w:tr>
      <w:tr w:rsidR="00B35257" w:rsidRPr="009B6779" w:rsidTr="006534EC">
        <w:tc>
          <w:tcPr>
            <w:tcW w:w="7513" w:type="dxa"/>
            <w:gridSpan w:val="6"/>
          </w:tcPr>
          <w:p w:rsidR="00352FAF" w:rsidRPr="009B6779" w:rsidRDefault="00352FAF" w:rsidP="00F42E3F">
            <w:pPr>
              <w:pStyle w:val="a5"/>
              <w:rPr>
                <w:sz w:val="28"/>
                <w:szCs w:val="28"/>
              </w:rPr>
            </w:pPr>
            <w:r w:rsidRPr="009B6779">
              <w:rPr>
                <w:sz w:val="28"/>
                <w:szCs w:val="28"/>
              </w:rPr>
              <w:t>Дуб (крім дуба коркового)</w:t>
            </w:r>
          </w:p>
        </w:tc>
        <w:tc>
          <w:tcPr>
            <w:tcW w:w="7654" w:type="dxa"/>
            <w:gridSpan w:val="6"/>
          </w:tcPr>
          <w:p w:rsidR="00352FAF" w:rsidRPr="009B6779" w:rsidRDefault="00352FAF" w:rsidP="00812FE8">
            <w:pPr>
              <w:pStyle w:val="a5"/>
              <w:spacing w:before="0" w:beforeAutospacing="0" w:after="0" w:afterAutospacing="0"/>
              <w:jc w:val="both"/>
              <w:rPr>
                <w:sz w:val="28"/>
                <w:szCs w:val="28"/>
              </w:rPr>
            </w:pPr>
          </w:p>
        </w:tc>
      </w:tr>
      <w:tr w:rsidR="00B35257" w:rsidRPr="009B6779" w:rsidTr="00F42E3F">
        <w:tc>
          <w:tcPr>
            <w:tcW w:w="1218" w:type="dxa"/>
            <w:vMerge w:val="restart"/>
          </w:tcPr>
          <w:p w:rsidR="00352FAF" w:rsidRPr="009B6779" w:rsidRDefault="00352FAF" w:rsidP="00F42E3F">
            <w:pPr>
              <w:pStyle w:val="a5"/>
              <w:rPr>
                <w:sz w:val="28"/>
                <w:szCs w:val="28"/>
              </w:rPr>
            </w:pPr>
            <w:r w:rsidRPr="009B6779">
              <w:rPr>
                <w:sz w:val="28"/>
                <w:szCs w:val="28"/>
              </w:rPr>
              <w:t>  </w:t>
            </w:r>
          </w:p>
          <w:p w:rsidR="00352FAF" w:rsidRPr="009B6779" w:rsidRDefault="00352FAF" w:rsidP="00F42E3F">
            <w:pPr>
              <w:pStyle w:val="a5"/>
              <w:rPr>
                <w:sz w:val="28"/>
                <w:szCs w:val="28"/>
              </w:rPr>
            </w:pPr>
            <w:r w:rsidRPr="009B6779">
              <w:rPr>
                <w:sz w:val="28"/>
                <w:szCs w:val="28"/>
              </w:rPr>
              <w:lastRenderedPageBreak/>
              <w:t> </w:t>
            </w:r>
          </w:p>
        </w:tc>
        <w:tc>
          <w:tcPr>
            <w:tcW w:w="1185" w:type="dxa"/>
          </w:tcPr>
          <w:p w:rsidR="00352FAF" w:rsidRPr="009B6779" w:rsidRDefault="00352FAF" w:rsidP="00F42E3F">
            <w:pPr>
              <w:pStyle w:val="a5"/>
              <w:jc w:val="center"/>
              <w:rPr>
                <w:sz w:val="28"/>
                <w:szCs w:val="28"/>
              </w:rPr>
            </w:pPr>
            <w:r w:rsidRPr="009B6779">
              <w:rPr>
                <w:sz w:val="28"/>
                <w:szCs w:val="28"/>
              </w:rPr>
              <w:lastRenderedPageBreak/>
              <w:t>1</w:t>
            </w:r>
          </w:p>
        </w:tc>
        <w:tc>
          <w:tcPr>
            <w:tcW w:w="1185" w:type="dxa"/>
          </w:tcPr>
          <w:p w:rsidR="00352FAF" w:rsidRPr="009B6779" w:rsidRDefault="00352FAF" w:rsidP="00F42E3F">
            <w:pPr>
              <w:pStyle w:val="a5"/>
              <w:jc w:val="center"/>
              <w:rPr>
                <w:b/>
                <w:sz w:val="28"/>
                <w:szCs w:val="28"/>
              </w:rPr>
            </w:pPr>
            <w:r w:rsidRPr="009B6779">
              <w:rPr>
                <w:b/>
                <w:sz w:val="28"/>
                <w:szCs w:val="28"/>
              </w:rPr>
              <w:t>382,5</w:t>
            </w:r>
          </w:p>
        </w:tc>
        <w:tc>
          <w:tcPr>
            <w:tcW w:w="1185" w:type="dxa"/>
          </w:tcPr>
          <w:p w:rsidR="00352FAF" w:rsidRPr="009B6779" w:rsidRDefault="00352FAF" w:rsidP="00F42E3F">
            <w:pPr>
              <w:pStyle w:val="a5"/>
              <w:jc w:val="center"/>
              <w:rPr>
                <w:b/>
                <w:sz w:val="28"/>
                <w:szCs w:val="28"/>
              </w:rPr>
            </w:pPr>
            <w:r w:rsidRPr="009B6779">
              <w:rPr>
                <w:b/>
                <w:sz w:val="28"/>
                <w:szCs w:val="28"/>
              </w:rPr>
              <w:t>184,32</w:t>
            </w:r>
          </w:p>
        </w:tc>
        <w:tc>
          <w:tcPr>
            <w:tcW w:w="1185" w:type="dxa"/>
          </w:tcPr>
          <w:p w:rsidR="00352FAF" w:rsidRPr="009B6779" w:rsidRDefault="00352FAF" w:rsidP="00F42E3F">
            <w:pPr>
              <w:jc w:val="center"/>
              <w:rPr>
                <w:b/>
                <w:sz w:val="28"/>
                <w:szCs w:val="28"/>
              </w:rPr>
            </w:pPr>
            <w:r w:rsidRPr="009B6779">
              <w:rPr>
                <w:b/>
                <w:sz w:val="28"/>
                <w:szCs w:val="28"/>
              </w:rPr>
              <w:t>61,5</w:t>
            </w:r>
          </w:p>
        </w:tc>
        <w:tc>
          <w:tcPr>
            <w:tcW w:w="1555" w:type="dxa"/>
          </w:tcPr>
          <w:p w:rsidR="00352FAF" w:rsidRPr="009B6779" w:rsidRDefault="00352FAF" w:rsidP="00F42E3F">
            <w:pPr>
              <w:jc w:val="center"/>
              <w:rPr>
                <w:b/>
                <w:sz w:val="28"/>
                <w:szCs w:val="28"/>
              </w:rPr>
            </w:pPr>
            <w:r w:rsidRPr="009B6779">
              <w:rPr>
                <w:b/>
                <w:sz w:val="28"/>
                <w:szCs w:val="28"/>
              </w:rPr>
              <w:t>6,02</w:t>
            </w:r>
          </w:p>
        </w:tc>
        <w:tc>
          <w:tcPr>
            <w:tcW w:w="1134" w:type="dxa"/>
            <w:vMerge w:val="restart"/>
          </w:tcPr>
          <w:p w:rsidR="00352FAF" w:rsidRPr="009B6779" w:rsidRDefault="00352FAF" w:rsidP="00812FE8">
            <w:pPr>
              <w:pStyle w:val="a5"/>
              <w:spacing w:before="0" w:beforeAutospacing="0" w:after="0" w:afterAutospacing="0"/>
              <w:rPr>
                <w:sz w:val="28"/>
                <w:szCs w:val="28"/>
              </w:rPr>
            </w:pPr>
            <w:r w:rsidRPr="009B6779">
              <w:rPr>
                <w:sz w:val="28"/>
                <w:szCs w:val="28"/>
              </w:rPr>
              <w:t xml:space="preserve">Дуб </w:t>
            </w:r>
            <w:r w:rsidRPr="009B6779">
              <w:rPr>
                <w:sz w:val="28"/>
                <w:szCs w:val="28"/>
              </w:rPr>
              <w:lastRenderedPageBreak/>
              <w:t>(крім дуба коркового) </w:t>
            </w:r>
          </w:p>
        </w:tc>
        <w:tc>
          <w:tcPr>
            <w:tcW w:w="1170" w:type="dxa"/>
            <w:vAlign w:val="center"/>
          </w:tcPr>
          <w:p w:rsidR="00352FAF" w:rsidRPr="009B6779" w:rsidRDefault="00352FAF" w:rsidP="00812FE8">
            <w:pPr>
              <w:pStyle w:val="a5"/>
              <w:jc w:val="center"/>
              <w:rPr>
                <w:sz w:val="28"/>
                <w:szCs w:val="28"/>
              </w:rPr>
            </w:pPr>
            <w:r w:rsidRPr="009B6779">
              <w:rPr>
                <w:sz w:val="28"/>
                <w:szCs w:val="28"/>
              </w:rPr>
              <w:lastRenderedPageBreak/>
              <w:t>1</w:t>
            </w:r>
          </w:p>
        </w:tc>
        <w:tc>
          <w:tcPr>
            <w:tcW w:w="1338" w:type="dxa"/>
            <w:vAlign w:val="bottom"/>
          </w:tcPr>
          <w:p w:rsidR="00352FAF" w:rsidRPr="009B6779" w:rsidRDefault="00352FAF" w:rsidP="009B0004">
            <w:pPr>
              <w:jc w:val="center"/>
              <w:rPr>
                <w:b/>
                <w:sz w:val="28"/>
                <w:szCs w:val="28"/>
              </w:rPr>
            </w:pPr>
            <w:r w:rsidRPr="009B6779">
              <w:rPr>
                <w:b/>
                <w:sz w:val="28"/>
                <w:szCs w:val="28"/>
              </w:rPr>
              <w:t>415,40</w:t>
            </w:r>
          </w:p>
        </w:tc>
        <w:tc>
          <w:tcPr>
            <w:tcW w:w="1337" w:type="dxa"/>
            <w:vAlign w:val="bottom"/>
          </w:tcPr>
          <w:p w:rsidR="00352FAF" w:rsidRPr="009B6779" w:rsidRDefault="00352FAF" w:rsidP="009B0004">
            <w:pPr>
              <w:jc w:val="center"/>
              <w:rPr>
                <w:b/>
                <w:sz w:val="28"/>
                <w:szCs w:val="28"/>
              </w:rPr>
            </w:pPr>
            <w:r w:rsidRPr="009B6779">
              <w:rPr>
                <w:b/>
                <w:sz w:val="28"/>
                <w:szCs w:val="28"/>
              </w:rPr>
              <w:t>200,17</w:t>
            </w:r>
          </w:p>
        </w:tc>
        <w:tc>
          <w:tcPr>
            <w:tcW w:w="1337" w:type="dxa"/>
            <w:vAlign w:val="bottom"/>
          </w:tcPr>
          <w:p w:rsidR="00352FAF" w:rsidRPr="009B6779" w:rsidRDefault="00352FAF" w:rsidP="009B0004">
            <w:pPr>
              <w:jc w:val="center"/>
              <w:rPr>
                <w:b/>
                <w:sz w:val="28"/>
                <w:szCs w:val="28"/>
              </w:rPr>
            </w:pPr>
            <w:r w:rsidRPr="009B6779">
              <w:rPr>
                <w:b/>
                <w:sz w:val="28"/>
                <w:szCs w:val="28"/>
              </w:rPr>
              <w:t>66,79</w:t>
            </w:r>
          </w:p>
        </w:tc>
        <w:tc>
          <w:tcPr>
            <w:tcW w:w="1338" w:type="dxa"/>
            <w:vAlign w:val="bottom"/>
          </w:tcPr>
          <w:p w:rsidR="00352FAF" w:rsidRPr="009B6779" w:rsidRDefault="00352FAF" w:rsidP="009B0004">
            <w:pPr>
              <w:jc w:val="center"/>
              <w:rPr>
                <w:b/>
                <w:sz w:val="28"/>
                <w:szCs w:val="28"/>
              </w:rPr>
            </w:pPr>
            <w:r w:rsidRPr="009B6779">
              <w:rPr>
                <w:b/>
                <w:sz w:val="28"/>
                <w:szCs w:val="28"/>
              </w:rPr>
              <w:t>6,54</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2</w:t>
            </w:r>
          </w:p>
        </w:tc>
        <w:tc>
          <w:tcPr>
            <w:tcW w:w="1185" w:type="dxa"/>
          </w:tcPr>
          <w:p w:rsidR="00352FAF" w:rsidRPr="009B6779" w:rsidRDefault="00352FAF" w:rsidP="00812FE8">
            <w:pPr>
              <w:jc w:val="center"/>
              <w:rPr>
                <w:b/>
                <w:sz w:val="28"/>
                <w:szCs w:val="28"/>
              </w:rPr>
            </w:pPr>
            <w:r w:rsidRPr="009B6779">
              <w:rPr>
                <w:b/>
                <w:sz w:val="28"/>
                <w:szCs w:val="28"/>
              </w:rPr>
              <w:t>274,18</w:t>
            </w:r>
          </w:p>
        </w:tc>
        <w:tc>
          <w:tcPr>
            <w:tcW w:w="1185" w:type="dxa"/>
          </w:tcPr>
          <w:p w:rsidR="00352FAF" w:rsidRPr="009B6779" w:rsidRDefault="00352FAF" w:rsidP="00812FE8">
            <w:pPr>
              <w:jc w:val="center"/>
              <w:rPr>
                <w:b/>
                <w:sz w:val="28"/>
                <w:szCs w:val="28"/>
              </w:rPr>
            </w:pPr>
            <w:r w:rsidRPr="009B6779">
              <w:rPr>
                <w:b/>
                <w:sz w:val="28"/>
                <w:szCs w:val="28"/>
              </w:rPr>
              <w:t>131,68</w:t>
            </w:r>
          </w:p>
        </w:tc>
        <w:tc>
          <w:tcPr>
            <w:tcW w:w="1185" w:type="dxa"/>
          </w:tcPr>
          <w:p w:rsidR="00352FAF" w:rsidRPr="009B6779" w:rsidRDefault="00352FAF" w:rsidP="00812FE8">
            <w:pPr>
              <w:jc w:val="center"/>
              <w:rPr>
                <w:b/>
                <w:sz w:val="28"/>
                <w:szCs w:val="28"/>
              </w:rPr>
            </w:pPr>
            <w:r w:rsidRPr="009B6779">
              <w:rPr>
                <w:b/>
                <w:sz w:val="28"/>
                <w:szCs w:val="28"/>
              </w:rPr>
              <w:t>43,8</w:t>
            </w:r>
          </w:p>
        </w:tc>
        <w:tc>
          <w:tcPr>
            <w:tcW w:w="1555" w:type="dxa"/>
          </w:tcPr>
          <w:p w:rsidR="00352FAF" w:rsidRPr="009B6779" w:rsidRDefault="00352FAF" w:rsidP="00812FE8">
            <w:pPr>
              <w:jc w:val="center"/>
              <w:rPr>
                <w:b/>
                <w:sz w:val="28"/>
                <w:szCs w:val="28"/>
              </w:rPr>
            </w:pPr>
            <w:r w:rsidRPr="009B6779">
              <w:rPr>
                <w:b/>
                <w:sz w:val="28"/>
                <w:szCs w:val="28"/>
              </w:rPr>
              <w:t>4,34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2</w:t>
            </w:r>
          </w:p>
        </w:tc>
        <w:tc>
          <w:tcPr>
            <w:tcW w:w="1338" w:type="dxa"/>
            <w:vAlign w:val="bottom"/>
          </w:tcPr>
          <w:p w:rsidR="00352FAF" w:rsidRPr="009B6779" w:rsidRDefault="00352FAF" w:rsidP="009B0004">
            <w:pPr>
              <w:jc w:val="center"/>
              <w:rPr>
                <w:b/>
                <w:sz w:val="28"/>
                <w:szCs w:val="28"/>
              </w:rPr>
            </w:pPr>
            <w:r w:rsidRPr="009B6779">
              <w:rPr>
                <w:b/>
                <w:sz w:val="28"/>
                <w:szCs w:val="28"/>
              </w:rPr>
              <w:t>297,76</w:t>
            </w:r>
          </w:p>
        </w:tc>
        <w:tc>
          <w:tcPr>
            <w:tcW w:w="1337" w:type="dxa"/>
            <w:vAlign w:val="bottom"/>
          </w:tcPr>
          <w:p w:rsidR="00352FAF" w:rsidRPr="009B6779" w:rsidRDefault="00352FAF" w:rsidP="009B0004">
            <w:pPr>
              <w:jc w:val="center"/>
              <w:rPr>
                <w:b/>
                <w:sz w:val="28"/>
                <w:szCs w:val="28"/>
              </w:rPr>
            </w:pPr>
            <w:r w:rsidRPr="009B6779">
              <w:rPr>
                <w:b/>
                <w:sz w:val="28"/>
                <w:szCs w:val="28"/>
              </w:rPr>
              <w:t>143,00</w:t>
            </w:r>
          </w:p>
        </w:tc>
        <w:tc>
          <w:tcPr>
            <w:tcW w:w="1337" w:type="dxa"/>
            <w:vAlign w:val="bottom"/>
          </w:tcPr>
          <w:p w:rsidR="00352FAF" w:rsidRPr="009B6779" w:rsidRDefault="00352FAF" w:rsidP="009B0004">
            <w:pPr>
              <w:jc w:val="center"/>
              <w:rPr>
                <w:b/>
                <w:sz w:val="28"/>
                <w:szCs w:val="28"/>
              </w:rPr>
            </w:pPr>
            <w:r w:rsidRPr="009B6779">
              <w:rPr>
                <w:b/>
                <w:sz w:val="28"/>
                <w:szCs w:val="28"/>
              </w:rPr>
              <w:t>47,57</w:t>
            </w:r>
          </w:p>
        </w:tc>
        <w:tc>
          <w:tcPr>
            <w:tcW w:w="1338" w:type="dxa"/>
            <w:vAlign w:val="bottom"/>
          </w:tcPr>
          <w:p w:rsidR="00352FAF" w:rsidRPr="009B6779" w:rsidRDefault="00352FAF" w:rsidP="009B0004">
            <w:pPr>
              <w:jc w:val="center"/>
              <w:rPr>
                <w:b/>
                <w:sz w:val="28"/>
                <w:szCs w:val="28"/>
              </w:rPr>
            </w:pPr>
            <w:r w:rsidRPr="009B6779">
              <w:rPr>
                <w:b/>
                <w:sz w:val="28"/>
                <w:szCs w:val="28"/>
              </w:rPr>
              <w:t>4,71</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3</w:t>
            </w:r>
          </w:p>
        </w:tc>
        <w:tc>
          <w:tcPr>
            <w:tcW w:w="1185" w:type="dxa"/>
          </w:tcPr>
          <w:p w:rsidR="00352FAF" w:rsidRPr="009B6779" w:rsidRDefault="00352FAF" w:rsidP="00812FE8">
            <w:pPr>
              <w:jc w:val="center"/>
              <w:rPr>
                <w:b/>
                <w:sz w:val="28"/>
                <w:szCs w:val="28"/>
              </w:rPr>
            </w:pPr>
            <w:r w:rsidRPr="009B6779">
              <w:rPr>
                <w:b/>
                <w:sz w:val="28"/>
                <w:szCs w:val="28"/>
              </w:rPr>
              <w:t>218,02</w:t>
            </w:r>
          </w:p>
        </w:tc>
        <w:tc>
          <w:tcPr>
            <w:tcW w:w="1185" w:type="dxa"/>
          </w:tcPr>
          <w:p w:rsidR="00352FAF" w:rsidRPr="009B6779" w:rsidRDefault="00352FAF" w:rsidP="00812FE8">
            <w:pPr>
              <w:jc w:val="center"/>
              <w:rPr>
                <w:b/>
                <w:sz w:val="28"/>
                <w:szCs w:val="28"/>
              </w:rPr>
            </w:pPr>
            <w:r w:rsidRPr="009B6779">
              <w:rPr>
                <w:b/>
                <w:sz w:val="28"/>
                <w:szCs w:val="28"/>
              </w:rPr>
              <w:t>105,34</w:t>
            </w:r>
          </w:p>
        </w:tc>
        <w:tc>
          <w:tcPr>
            <w:tcW w:w="1185" w:type="dxa"/>
          </w:tcPr>
          <w:p w:rsidR="00352FAF" w:rsidRPr="009B6779" w:rsidRDefault="00352FAF" w:rsidP="00812FE8">
            <w:pPr>
              <w:jc w:val="center"/>
              <w:rPr>
                <w:b/>
                <w:sz w:val="28"/>
                <w:szCs w:val="28"/>
              </w:rPr>
            </w:pPr>
            <w:r w:rsidRPr="009B6779">
              <w:rPr>
                <w:b/>
                <w:sz w:val="28"/>
                <w:szCs w:val="28"/>
              </w:rPr>
              <w:t>34,76</w:t>
            </w:r>
          </w:p>
        </w:tc>
        <w:tc>
          <w:tcPr>
            <w:tcW w:w="1555" w:type="dxa"/>
          </w:tcPr>
          <w:p w:rsidR="00352FAF" w:rsidRPr="009B6779" w:rsidRDefault="00352FAF" w:rsidP="00812FE8">
            <w:pPr>
              <w:jc w:val="center"/>
              <w:rPr>
                <w:b/>
                <w:sz w:val="28"/>
                <w:szCs w:val="28"/>
              </w:rPr>
            </w:pPr>
            <w:r w:rsidRPr="009B6779">
              <w:rPr>
                <w:b/>
                <w:sz w:val="28"/>
                <w:szCs w:val="28"/>
              </w:rPr>
              <w:t>3,32</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3</w:t>
            </w:r>
          </w:p>
        </w:tc>
        <w:tc>
          <w:tcPr>
            <w:tcW w:w="1338" w:type="dxa"/>
            <w:vAlign w:val="bottom"/>
          </w:tcPr>
          <w:p w:rsidR="00352FAF" w:rsidRPr="009B6779" w:rsidRDefault="00352FAF" w:rsidP="009B0004">
            <w:pPr>
              <w:jc w:val="center"/>
              <w:rPr>
                <w:b/>
                <w:sz w:val="28"/>
                <w:szCs w:val="28"/>
              </w:rPr>
            </w:pPr>
            <w:r w:rsidRPr="009B6779">
              <w:rPr>
                <w:b/>
                <w:sz w:val="28"/>
                <w:szCs w:val="28"/>
              </w:rPr>
              <w:t>236,77</w:t>
            </w:r>
          </w:p>
        </w:tc>
        <w:tc>
          <w:tcPr>
            <w:tcW w:w="1337" w:type="dxa"/>
            <w:vAlign w:val="bottom"/>
          </w:tcPr>
          <w:p w:rsidR="00352FAF" w:rsidRPr="009B6779" w:rsidRDefault="00352FAF" w:rsidP="009B0004">
            <w:pPr>
              <w:jc w:val="center"/>
              <w:rPr>
                <w:b/>
                <w:sz w:val="28"/>
                <w:szCs w:val="28"/>
              </w:rPr>
            </w:pPr>
            <w:r w:rsidRPr="009B6779">
              <w:rPr>
                <w:b/>
                <w:sz w:val="28"/>
                <w:szCs w:val="28"/>
              </w:rPr>
              <w:t>114,40</w:t>
            </w:r>
          </w:p>
        </w:tc>
        <w:tc>
          <w:tcPr>
            <w:tcW w:w="1337" w:type="dxa"/>
            <w:vAlign w:val="bottom"/>
          </w:tcPr>
          <w:p w:rsidR="00352FAF" w:rsidRPr="009B6779" w:rsidRDefault="00352FAF" w:rsidP="009B0004">
            <w:pPr>
              <w:jc w:val="center"/>
              <w:rPr>
                <w:b/>
                <w:sz w:val="28"/>
                <w:szCs w:val="28"/>
              </w:rPr>
            </w:pPr>
            <w:r w:rsidRPr="009B6779">
              <w:rPr>
                <w:b/>
                <w:sz w:val="28"/>
                <w:szCs w:val="28"/>
              </w:rPr>
              <w:t>37,75</w:t>
            </w:r>
          </w:p>
        </w:tc>
        <w:tc>
          <w:tcPr>
            <w:tcW w:w="1338" w:type="dxa"/>
            <w:vAlign w:val="bottom"/>
          </w:tcPr>
          <w:p w:rsidR="00352FAF" w:rsidRPr="009B6779" w:rsidRDefault="00352FAF" w:rsidP="009B0004">
            <w:pPr>
              <w:jc w:val="center"/>
              <w:rPr>
                <w:b/>
                <w:sz w:val="28"/>
                <w:szCs w:val="28"/>
              </w:rPr>
            </w:pPr>
            <w:r w:rsidRPr="009B6779">
              <w:rPr>
                <w:b/>
                <w:sz w:val="28"/>
                <w:szCs w:val="28"/>
              </w:rPr>
              <w:t>3,61</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4</w:t>
            </w:r>
          </w:p>
        </w:tc>
        <w:tc>
          <w:tcPr>
            <w:tcW w:w="1185" w:type="dxa"/>
          </w:tcPr>
          <w:p w:rsidR="00352FAF" w:rsidRPr="009B6779" w:rsidRDefault="00352FAF" w:rsidP="00812FE8">
            <w:pPr>
              <w:jc w:val="center"/>
              <w:rPr>
                <w:b/>
                <w:sz w:val="28"/>
                <w:szCs w:val="28"/>
              </w:rPr>
            </w:pPr>
            <w:r w:rsidRPr="009B6779">
              <w:rPr>
                <w:b/>
                <w:sz w:val="28"/>
                <w:szCs w:val="28"/>
              </w:rPr>
              <w:t>163,16</w:t>
            </w:r>
          </w:p>
        </w:tc>
        <w:tc>
          <w:tcPr>
            <w:tcW w:w="1185" w:type="dxa"/>
          </w:tcPr>
          <w:p w:rsidR="00352FAF" w:rsidRPr="009B6779" w:rsidRDefault="00352FAF" w:rsidP="00812FE8">
            <w:pPr>
              <w:jc w:val="center"/>
              <w:rPr>
                <w:b/>
                <w:sz w:val="28"/>
                <w:szCs w:val="28"/>
              </w:rPr>
            </w:pPr>
            <w:r w:rsidRPr="009B6779">
              <w:rPr>
                <w:b/>
                <w:sz w:val="28"/>
                <w:szCs w:val="28"/>
              </w:rPr>
              <w:t>78,24</w:t>
            </w:r>
          </w:p>
        </w:tc>
        <w:tc>
          <w:tcPr>
            <w:tcW w:w="1185" w:type="dxa"/>
          </w:tcPr>
          <w:p w:rsidR="00352FAF" w:rsidRPr="009B6779" w:rsidRDefault="00352FAF" w:rsidP="00812FE8">
            <w:pPr>
              <w:jc w:val="center"/>
              <w:rPr>
                <w:b/>
                <w:sz w:val="28"/>
                <w:szCs w:val="28"/>
              </w:rPr>
            </w:pPr>
            <w:r w:rsidRPr="009B6779">
              <w:rPr>
                <w:b/>
                <w:sz w:val="28"/>
                <w:szCs w:val="28"/>
              </w:rPr>
              <w:t>26,44</w:t>
            </w:r>
          </w:p>
        </w:tc>
        <w:tc>
          <w:tcPr>
            <w:tcW w:w="1555" w:type="dxa"/>
          </w:tcPr>
          <w:p w:rsidR="00352FAF" w:rsidRPr="009B6779" w:rsidRDefault="00352FAF" w:rsidP="00812FE8">
            <w:pPr>
              <w:jc w:val="center"/>
              <w:rPr>
                <w:b/>
                <w:sz w:val="28"/>
                <w:szCs w:val="28"/>
              </w:rPr>
            </w:pPr>
            <w:r w:rsidRPr="009B6779">
              <w:rPr>
                <w:b/>
                <w:sz w:val="28"/>
                <w:szCs w:val="28"/>
              </w:rPr>
              <w:t>2,66</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4</w:t>
            </w:r>
          </w:p>
        </w:tc>
        <w:tc>
          <w:tcPr>
            <w:tcW w:w="1338" w:type="dxa"/>
            <w:vAlign w:val="bottom"/>
          </w:tcPr>
          <w:p w:rsidR="00352FAF" w:rsidRPr="009B6779" w:rsidRDefault="00352FAF" w:rsidP="009B0004">
            <w:pPr>
              <w:jc w:val="center"/>
              <w:rPr>
                <w:b/>
                <w:sz w:val="28"/>
                <w:szCs w:val="28"/>
              </w:rPr>
            </w:pPr>
            <w:r w:rsidRPr="009B6779">
              <w:rPr>
                <w:b/>
                <w:sz w:val="28"/>
                <w:szCs w:val="28"/>
              </w:rPr>
              <w:t>177,19</w:t>
            </w:r>
          </w:p>
        </w:tc>
        <w:tc>
          <w:tcPr>
            <w:tcW w:w="1337" w:type="dxa"/>
            <w:vAlign w:val="bottom"/>
          </w:tcPr>
          <w:p w:rsidR="00352FAF" w:rsidRPr="009B6779" w:rsidRDefault="00352FAF" w:rsidP="009B0004">
            <w:pPr>
              <w:jc w:val="center"/>
              <w:rPr>
                <w:b/>
                <w:sz w:val="28"/>
                <w:szCs w:val="28"/>
              </w:rPr>
            </w:pPr>
            <w:r w:rsidRPr="009B6779">
              <w:rPr>
                <w:b/>
                <w:sz w:val="28"/>
                <w:szCs w:val="28"/>
              </w:rPr>
              <w:t>84,97</w:t>
            </w:r>
          </w:p>
        </w:tc>
        <w:tc>
          <w:tcPr>
            <w:tcW w:w="1337" w:type="dxa"/>
            <w:vAlign w:val="bottom"/>
          </w:tcPr>
          <w:p w:rsidR="00352FAF" w:rsidRPr="009B6779" w:rsidRDefault="00352FAF" w:rsidP="009B0004">
            <w:pPr>
              <w:jc w:val="center"/>
              <w:rPr>
                <w:b/>
                <w:sz w:val="28"/>
                <w:szCs w:val="28"/>
              </w:rPr>
            </w:pPr>
            <w:r w:rsidRPr="009B6779">
              <w:rPr>
                <w:b/>
                <w:sz w:val="28"/>
                <w:szCs w:val="28"/>
              </w:rPr>
              <w:t>28,71</w:t>
            </w:r>
          </w:p>
        </w:tc>
        <w:tc>
          <w:tcPr>
            <w:tcW w:w="1338" w:type="dxa"/>
            <w:vAlign w:val="bottom"/>
          </w:tcPr>
          <w:p w:rsidR="00352FAF" w:rsidRPr="009B6779" w:rsidRDefault="00352FAF" w:rsidP="009B0004">
            <w:pPr>
              <w:jc w:val="center"/>
              <w:rPr>
                <w:b/>
                <w:sz w:val="28"/>
                <w:szCs w:val="28"/>
              </w:rPr>
            </w:pPr>
            <w:r w:rsidRPr="009B6779">
              <w:rPr>
                <w:b/>
                <w:sz w:val="28"/>
                <w:szCs w:val="28"/>
              </w:rPr>
              <w:t>2,89</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5</w:t>
            </w:r>
          </w:p>
        </w:tc>
        <w:tc>
          <w:tcPr>
            <w:tcW w:w="1185" w:type="dxa"/>
          </w:tcPr>
          <w:p w:rsidR="00352FAF" w:rsidRPr="009B6779" w:rsidRDefault="00352FAF" w:rsidP="00812FE8">
            <w:pPr>
              <w:jc w:val="center"/>
              <w:rPr>
                <w:b/>
                <w:sz w:val="28"/>
                <w:szCs w:val="28"/>
              </w:rPr>
            </w:pPr>
            <w:r w:rsidRPr="009B6779">
              <w:rPr>
                <w:b/>
                <w:sz w:val="28"/>
                <w:szCs w:val="28"/>
              </w:rPr>
              <w:t>109,66</w:t>
            </w:r>
          </w:p>
        </w:tc>
        <w:tc>
          <w:tcPr>
            <w:tcW w:w="1185" w:type="dxa"/>
          </w:tcPr>
          <w:p w:rsidR="00352FAF" w:rsidRPr="009B6779" w:rsidRDefault="00352FAF" w:rsidP="00812FE8">
            <w:pPr>
              <w:jc w:val="center"/>
              <w:rPr>
                <w:b/>
                <w:sz w:val="28"/>
                <w:szCs w:val="28"/>
              </w:rPr>
            </w:pPr>
            <w:r w:rsidRPr="009B6779">
              <w:rPr>
                <w:b/>
                <w:sz w:val="28"/>
                <w:szCs w:val="28"/>
              </w:rPr>
              <w:t>52,64</w:t>
            </w:r>
          </w:p>
        </w:tc>
        <w:tc>
          <w:tcPr>
            <w:tcW w:w="1185" w:type="dxa"/>
          </w:tcPr>
          <w:p w:rsidR="00352FAF" w:rsidRPr="009B6779" w:rsidRDefault="00352FAF" w:rsidP="00812FE8">
            <w:pPr>
              <w:jc w:val="center"/>
              <w:rPr>
                <w:b/>
                <w:sz w:val="28"/>
                <w:szCs w:val="28"/>
              </w:rPr>
            </w:pPr>
            <w:r w:rsidRPr="009B6779">
              <w:rPr>
                <w:b/>
                <w:sz w:val="28"/>
                <w:szCs w:val="28"/>
              </w:rPr>
              <w:t>17,72</w:t>
            </w:r>
          </w:p>
        </w:tc>
        <w:tc>
          <w:tcPr>
            <w:tcW w:w="1555" w:type="dxa"/>
          </w:tcPr>
          <w:p w:rsidR="00352FAF" w:rsidRPr="009B6779" w:rsidRDefault="00352FAF" w:rsidP="00812FE8">
            <w:pPr>
              <w:jc w:val="center"/>
              <w:rPr>
                <w:b/>
                <w:sz w:val="28"/>
                <w:szCs w:val="28"/>
              </w:rPr>
            </w:pPr>
            <w:r w:rsidRPr="009B6779">
              <w:rPr>
                <w:b/>
                <w:sz w:val="28"/>
                <w:szCs w:val="28"/>
              </w:rPr>
              <w:t>1,68</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5</w:t>
            </w:r>
          </w:p>
        </w:tc>
        <w:tc>
          <w:tcPr>
            <w:tcW w:w="1338" w:type="dxa"/>
            <w:vAlign w:val="bottom"/>
          </w:tcPr>
          <w:p w:rsidR="00352FAF" w:rsidRPr="009B6779" w:rsidRDefault="00352FAF" w:rsidP="009B0004">
            <w:pPr>
              <w:jc w:val="center"/>
              <w:rPr>
                <w:b/>
                <w:sz w:val="28"/>
                <w:szCs w:val="28"/>
              </w:rPr>
            </w:pPr>
            <w:r w:rsidRPr="009B6779">
              <w:rPr>
                <w:b/>
                <w:sz w:val="28"/>
                <w:szCs w:val="28"/>
              </w:rPr>
              <w:t>119,09</w:t>
            </w:r>
          </w:p>
        </w:tc>
        <w:tc>
          <w:tcPr>
            <w:tcW w:w="1337" w:type="dxa"/>
            <w:vAlign w:val="bottom"/>
          </w:tcPr>
          <w:p w:rsidR="00352FAF" w:rsidRPr="009B6779" w:rsidRDefault="00352FAF" w:rsidP="009B0004">
            <w:pPr>
              <w:jc w:val="center"/>
              <w:rPr>
                <w:b/>
                <w:sz w:val="28"/>
                <w:szCs w:val="28"/>
              </w:rPr>
            </w:pPr>
            <w:r w:rsidRPr="009B6779">
              <w:rPr>
                <w:b/>
                <w:sz w:val="28"/>
                <w:szCs w:val="28"/>
              </w:rPr>
              <w:t>57,17</w:t>
            </w:r>
          </w:p>
        </w:tc>
        <w:tc>
          <w:tcPr>
            <w:tcW w:w="1337" w:type="dxa"/>
            <w:vAlign w:val="bottom"/>
          </w:tcPr>
          <w:p w:rsidR="00352FAF" w:rsidRPr="009B6779" w:rsidRDefault="00352FAF" w:rsidP="009B0004">
            <w:pPr>
              <w:jc w:val="center"/>
              <w:rPr>
                <w:b/>
                <w:sz w:val="28"/>
                <w:szCs w:val="28"/>
              </w:rPr>
            </w:pPr>
            <w:r w:rsidRPr="009B6779">
              <w:rPr>
                <w:b/>
                <w:sz w:val="28"/>
                <w:szCs w:val="28"/>
              </w:rPr>
              <w:t>19,24</w:t>
            </w:r>
          </w:p>
        </w:tc>
        <w:tc>
          <w:tcPr>
            <w:tcW w:w="1338" w:type="dxa"/>
            <w:vAlign w:val="bottom"/>
          </w:tcPr>
          <w:p w:rsidR="00352FAF" w:rsidRPr="009B6779" w:rsidRDefault="00352FAF" w:rsidP="009B0004">
            <w:pPr>
              <w:jc w:val="center"/>
              <w:rPr>
                <w:b/>
                <w:sz w:val="28"/>
                <w:szCs w:val="28"/>
              </w:rPr>
            </w:pPr>
            <w:r w:rsidRPr="009B6779">
              <w:rPr>
                <w:b/>
                <w:sz w:val="28"/>
                <w:szCs w:val="28"/>
              </w:rPr>
              <w:t>1,82</w:t>
            </w:r>
          </w:p>
        </w:tc>
      </w:tr>
      <w:tr w:rsidR="00B35257" w:rsidRPr="009B6779" w:rsidTr="006534EC">
        <w:tc>
          <w:tcPr>
            <w:tcW w:w="7513" w:type="dxa"/>
            <w:gridSpan w:val="6"/>
          </w:tcPr>
          <w:p w:rsidR="00352FAF" w:rsidRPr="009B6779" w:rsidRDefault="00352FAF" w:rsidP="00F42E3F">
            <w:pPr>
              <w:pStyle w:val="a5"/>
              <w:rPr>
                <w:sz w:val="28"/>
                <w:szCs w:val="28"/>
              </w:rPr>
            </w:pPr>
            <w:r w:rsidRPr="009B6779">
              <w:rPr>
                <w:sz w:val="28"/>
                <w:szCs w:val="28"/>
              </w:rPr>
              <w:t>Ясен, клен (крім явора)</w:t>
            </w:r>
          </w:p>
        </w:tc>
        <w:tc>
          <w:tcPr>
            <w:tcW w:w="7654" w:type="dxa"/>
            <w:gridSpan w:val="6"/>
          </w:tcPr>
          <w:p w:rsidR="00352FAF" w:rsidRPr="009B6779" w:rsidRDefault="00352FAF" w:rsidP="00812FE8">
            <w:pPr>
              <w:pStyle w:val="a5"/>
              <w:spacing w:before="0" w:beforeAutospacing="0" w:after="0" w:afterAutospacing="0"/>
              <w:jc w:val="both"/>
              <w:rPr>
                <w:sz w:val="28"/>
                <w:szCs w:val="28"/>
              </w:rPr>
            </w:pPr>
          </w:p>
        </w:tc>
      </w:tr>
      <w:tr w:rsidR="00B35257" w:rsidRPr="009B6779" w:rsidTr="00F42E3F">
        <w:tc>
          <w:tcPr>
            <w:tcW w:w="1218" w:type="dxa"/>
            <w:vMerge w:val="restart"/>
          </w:tcPr>
          <w:p w:rsidR="00352FAF" w:rsidRPr="009B6779" w:rsidRDefault="00352FAF" w:rsidP="00F42E3F">
            <w:pPr>
              <w:pStyle w:val="a5"/>
              <w:rPr>
                <w:sz w:val="28"/>
                <w:szCs w:val="28"/>
              </w:rPr>
            </w:pPr>
            <w:r w:rsidRPr="009B6779">
              <w:rPr>
                <w:sz w:val="28"/>
                <w:szCs w:val="28"/>
              </w:rPr>
              <w:t>  </w:t>
            </w:r>
          </w:p>
          <w:p w:rsidR="00352FAF" w:rsidRPr="009B6779" w:rsidRDefault="00352FAF" w:rsidP="00F42E3F">
            <w:pPr>
              <w:pStyle w:val="a5"/>
              <w:rPr>
                <w:sz w:val="28"/>
                <w:szCs w:val="28"/>
              </w:rPr>
            </w:pPr>
            <w:r w:rsidRPr="009B6779">
              <w:rPr>
                <w:sz w:val="28"/>
                <w:szCs w:val="28"/>
              </w:rPr>
              <w:t> </w:t>
            </w:r>
          </w:p>
        </w:tc>
        <w:tc>
          <w:tcPr>
            <w:tcW w:w="1185" w:type="dxa"/>
          </w:tcPr>
          <w:p w:rsidR="00352FAF" w:rsidRPr="009B6779" w:rsidRDefault="00352FAF" w:rsidP="00F42E3F">
            <w:pPr>
              <w:pStyle w:val="a5"/>
              <w:jc w:val="center"/>
              <w:rPr>
                <w:sz w:val="28"/>
                <w:szCs w:val="28"/>
              </w:rPr>
            </w:pPr>
            <w:r w:rsidRPr="009B6779">
              <w:rPr>
                <w:sz w:val="28"/>
                <w:szCs w:val="28"/>
              </w:rPr>
              <w:t>1</w:t>
            </w:r>
          </w:p>
        </w:tc>
        <w:tc>
          <w:tcPr>
            <w:tcW w:w="1185" w:type="dxa"/>
          </w:tcPr>
          <w:p w:rsidR="00352FAF" w:rsidRPr="009B6779" w:rsidRDefault="00352FAF" w:rsidP="00F42E3F">
            <w:pPr>
              <w:pStyle w:val="a5"/>
              <w:jc w:val="center"/>
              <w:rPr>
                <w:b/>
                <w:sz w:val="28"/>
                <w:szCs w:val="28"/>
              </w:rPr>
            </w:pPr>
            <w:r w:rsidRPr="009B6779">
              <w:rPr>
                <w:b/>
                <w:sz w:val="28"/>
                <w:szCs w:val="28"/>
              </w:rPr>
              <w:t>143,44</w:t>
            </w:r>
          </w:p>
        </w:tc>
        <w:tc>
          <w:tcPr>
            <w:tcW w:w="1185" w:type="dxa"/>
          </w:tcPr>
          <w:p w:rsidR="00352FAF" w:rsidRPr="009B6779" w:rsidRDefault="00352FAF" w:rsidP="00F42E3F">
            <w:pPr>
              <w:pStyle w:val="a5"/>
              <w:jc w:val="center"/>
              <w:rPr>
                <w:b/>
                <w:sz w:val="28"/>
                <w:szCs w:val="28"/>
              </w:rPr>
            </w:pPr>
            <w:r w:rsidRPr="009B6779">
              <w:rPr>
                <w:b/>
                <w:sz w:val="28"/>
                <w:szCs w:val="28"/>
              </w:rPr>
              <w:t>122,88</w:t>
            </w:r>
          </w:p>
        </w:tc>
        <w:tc>
          <w:tcPr>
            <w:tcW w:w="1185" w:type="dxa"/>
          </w:tcPr>
          <w:p w:rsidR="00352FAF" w:rsidRPr="009B6779" w:rsidRDefault="00352FAF" w:rsidP="00F42E3F">
            <w:pPr>
              <w:jc w:val="center"/>
              <w:rPr>
                <w:b/>
                <w:sz w:val="28"/>
                <w:szCs w:val="28"/>
              </w:rPr>
            </w:pPr>
            <w:r w:rsidRPr="009B6779">
              <w:rPr>
                <w:b/>
                <w:sz w:val="28"/>
                <w:szCs w:val="28"/>
              </w:rPr>
              <w:t>61,5</w:t>
            </w:r>
          </w:p>
        </w:tc>
        <w:tc>
          <w:tcPr>
            <w:tcW w:w="1555" w:type="dxa"/>
          </w:tcPr>
          <w:p w:rsidR="00352FAF" w:rsidRPr="009B6779" w:rsidRDefault="00352FAF" w:rsidP="00F42E3F">
            <w:pPr>
              <w:jc w:val="center"/>
              <w:rPr>
                <w:b/>
                <w:sz w:val="28"/>
                <w:szCs w:val="28"/>
              </w:rPr>
            </w:pPr>
            <w:r w:rsidRPr="009B6779">
              <w:rPr>
                <w:b/>
                <w:sz w:val="28"/>
                <w:szCs w:val="28"/>
              </w:rPr>
              <w:t>6,02</w:t>
            </w:r>
          </w:p>
        </w:tc>
        <w:tc>
          <w:tcPr>
            <w:tcW w:w="1134" w:type="dxa"/>
            <w:vMerge w:val="restart"/>
          </w:tcPr>
          <w:p w:rsidR="00352FAF" w:rsidRPr="009B6779" w:rsidRDefault="00352FAF" w:rsidP="00812FE8">
            <w:pPr>
              <w:pStyle w:val="a5"/>
              <w:spacing w:before="0" w:beforeAutospacing="0" w:after="0" w:afterAutospacing="0"/>
              <w:rPr>
                <w:sz w:val="28"/>
                <w:szCs w:val="28"/>
              </w:rPr>
            </w:pPr>
            <w:r w:rsidRPr="009B6779">
              <w:rPr>
                <w:sz w:val="28"/>
                <w:szCs w:val="28"/>
              </w:rPr>
              <w:t>Ясен, клен (крім явора) </w:t>
            </w:r>
          </w:p>
        </w:tc>
        <w:tc>
          <w:tcPr>
            <w:tcW w:w="1170" w:type="dxa"/>
            <w:vAlign w:val="center"/>
          </w:tcPr>
          <w:p w:rsidR="00352FAF" w:rsidRPr="009B6779" w:rsidRDefault="00352FAF" w:rsidP="00812FE8">
            <w:pPr>
              <w:pStyle w:val="a5"/>
              <w:jc w:val="center"/>
              <w:rPr>
                <w:sz w:val="28"/>
                <w:szCs w:val="28"/>
              </w:rPr>
            </w:pPr>
            <w:r w:rsidRPr="009B6779">
              <w:rPr>
                <w:sz w:val="28"/>
                <w:szCs w:val="28"/>
              </w:rPr>
              <w:t>1</w:t>
            </w:r>
          </w:p>
        </w:tc>
        <w:tc>
          <w:tcPr>
            <w:tcW w:w="1338" w:type="dxa"/>
            <w:vAlign w:val="bottom"/>
          </w:tcPr>
          <w:p w:rsidR="00352FAF" w:rsidRPr="009B6779" w:rsidRDefault="00352FAF" w:rsidP="009B0004">
            <w:pPr>
              <w:jc w:val="center"/>
              <w:rPr>
                <w:b/>
                <w:sz w:val="28"/>
                <w:szCs w:val="28"/>
              </w:rPr>
            </w:pPr>
            <w:r w:rsidRPr="009B6779">
              <w:rPr>
                <w:b/>
                <w:sz w:val="28"/>
                <w:szCs w:val="28"/>
              </w:rPr>
              <w:t>155,78</w:t>
            </w:r>
          </w:p>
        </w:tc>
        <w:tc>
          <w:tcPr>
            <w:tcW w:w="1337" w:type="dxa"/>
            <w:vAlign w:val="bottom"/>
          </w:tcPr>
          <w:p w:rsidR="00352FAF" w:rsidRPr="009B6779" w:rsidRDefault="00352FAF" w:rsidP="009B0004">
            <w:pPr>
              <w:jc w:val="center"/>
              <w:rPr>
                <w:b/>
                <w:sz w:val="28"/>
                <w:szCs w:val="28"/>
              </w:rPr>
            </w:pPr>
            <w:r w:rsidRPr="009B6779">
              <w:rPr>
                <w:b/>
                <w:sz w:val="28"/>
                <w:szCs w:val="28"/>
              </w:rPr>
              <w:t>133,45</w:t>
            </w:r>
          </w:p>
        </w:tc>
        <w:tc>
          <w:tcPr>
            <w:tcW w:w="1337" w:type="dxa"/>
            <w:vAlign w:val="bottom"/>
          </w:tcPr>
          <w:p w:rsidR="00352FAF" w:rsidRPr="009B6779" w:rsidRDefault="00352FAF" w:rsidP="009B0004">
            <w:pPr>
              <w:jc w:val="center"/>
              <w:rPr>
                <w:b/>
                <w:sz w:val="28"/>
                <w:szCs w:val="28"/>
              </w:rPr>
            </w:pPr>
            <w:r w:rsidRPr="009B6779">
              <w:rPr>
                <w:b/>
                <w:sz w:val="28"/>
                <w:szCs w:val="28"/>
              </w:rPr>
              <w:t>66,79</w:t>
            </w:r>
          </w:p>
        </w:tc>
        <w:tc>
          <w:tcPr>
            <w:tcW w:w="1338" w:type="dxa"/>
            <w:vAlign w:val="bottom"/>
          </w:tcPr>
          <w:p w:rsidR="00352FAF" w:rsidRPr="009B6779" w:rsidRDefault="00352FAF" w:rsidP="009B0004">
            <w:pPr>
              <w:jc w:val="center"/>
              <w:rPr>
                <w:b/>
                <w:sz w:val="28"/>
                <w:szCs w:val="28"/>
              </w:rPr>
            </w:pPr>
            <w:r w:rsidRPr="009B6779">
              <w:rPr>
                <w:b/>
                <w:sz w:val="28"/>
                <w:szCs w:val="28"/>
              </w:rPr>
              <w:t>6,54</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2</w:t>
            </w:r>
          </w:p>
        </w:tc>
        <w:tc>
          <w:tcPr>
            <w:tcW w:w="1185" w:type="dxa"/>
          </w:tcPr>
          <w:p w:rsidR="00352FAF" w:rsidRPr="009B6779" w:rsidRDefault="00352FAF" w:rsidP="00812FE8">
            <w:pPr>
              <w:jc w:val="center"/>
              <w:rPr>
                <w:b/>
                <w:sz w:val="28"/>
                <w:szCs w:val="28"/>
              </w:rPr>
            </w:pPr>
            <w:r w:rsidRPr="009B6779">
              <w:rPr>
                <w:b/>
                <w:sz w:val="28"/>
                <w:szCs w:val="28"/>
              </w:rPr>
              <w:t>102,82</w:t>
            </w:r>
          </w:p>
        </w:tc>
        <w:tc>
          <w:tcPr>
            <w:tcW w:w="1185" w:type="dxa"/>
          </w:tcPr>
          <w:p w:rsidR="00352FAF" w:rsidRPr="009B6779" w:rsidRDefault="00352FAF" w:rsidP="00812FE8">
            <w:pPr>
              <w:jc w:val="center"/>
              <w:rPr>
                <w:b/>
                <w:sz w:val="28"/>
                <w:szCs w:val="28"/>
              </w:rPr>
            </w:pPr>
            <w:r w:rsidRPr="009B6779">
              <w:rPr>
                <w:b/>
                <w:sz w:val="28"/>
                <w:szCs w:val="28"/>
              </w:rPr>
              <w:t>87,76</w:t>
            </w:r>
          </w:p>
        </w:tc>
        <w:tc>
          <w:tcPr>
            <w:tcW w:w="1185" w:type="dxa"/>
          </w:tcPr>
          <w:p w:rsidR="00352FAF" w:rsidRPr="009B6779" w:rsidRDefault="00352FAF" w:rsidP="00812FE8">
            <w:pPr>
              <w:jc w:val="center"/>
              <w:rPr>
                <w:b/>
                <w:sz w:val="28"/>
                <w:szCs w:val="28"/>
              </w:rPr>
            </w:pPr>
            <w:r w:rsidRPr="009B6779">
              <w:rPr>
                <w:b/>
                <w:sz w:val="28"/>
                <w:szCs w:val="28"/>
              </w:rPr>
              <w:t>43,8</w:t>
            </w:r>
          </w:p>
        </w:tc>
        <w:tc>
          <w:tcPr>
            <w:tcW w:w="1555" w:type="dxa"/>
          </w:tcPr>
          <w:p w:rsidR="00352FAF" w:rsidRPr="009B6779" w:rsidRDefault="00352FAF" w:rsidP="00812FE8">
            <w:pPr>
              <w:jc w:val="center"/>
              <w:rPr>
                <w:b/>
                <w:sz w:val="28"/>
                <w:szCs w:val="28"/>
              </w:rPr>
            </w:pPr>
            <w:r w:rsidRPr="009B6779">
              <w:rPr>
                <w:b/>
                <w:sz w:val="28"/>
                <w:szCs w:val="28"/>
              </w:rPr>
              <w:t>4,34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2</w:t>
            </w:r>
          </w:p>
        </w:tc>
        <w:tc>
          <w:tcPr>
            <w:tcW w:w="1338" w:type="dxa"/>
            <w:vAlign w:val="bottom"/>
          </w:tcPr>
          <w:p w:rsidR="00352FAF" w:rsidRPr="009B6779" w:rsidRDefault="00352FAF" w:rsidP="009B0004">
            <w:pPr>
              <w:jc w:val="center"/>
              <w:rPr>
                <w:b/>
                <w:sz w:val="28"/>
                <w:szCs w:val="28"/>
              </w:rPr>
            </w:pPr>
            <w:r w:rsidRPr="009B6779">
              <w:rPr>
                <w:b/>
                <w:sz w:val="28"/>
                <w:szCs w:val="28"/>
              </w:rPr>
              <w:t>111,66</w:t>
            </w:r>
          </w:p>
        </w:tc>
        <w:tc>
          <w:tcPr>
            <w:tcW w:w="1337" w:type="dxa"/>
            <w:vAlign w:val="bottom"/>
          </w:tcPr>
          <w:p w:rsidR="00352FAF" w:rsidRPr="009B6779" w:rsidRDefault="00352FAF" w:rsidP="009B0004">
            <w:pPr>
              <w:jc w:val="center"/>
              <w:rPr>
                <w:b/>
                <w:sz w:val="28"/>
                <w:szCs w:val="28"/>
              </w:rPr>
            </w:pPr>
            <w:r w:rsidRPr="009B6779">
              <w:rPr>
                <w:b/>
                <w:sz w:val="28"/>
                <w:szCs w:val="28"/>
              </w:rPr>
              <w:t>95,31</w:t>
            </w:r>
          </w:p>
        </w:tc>
        <w:tc>
          <w:tcPr>
            <w:tcW w:w="1337" w:type="dxa"/>
            <w:vAlign w:val="bottom"/>
          </w:tcPr>
          <w:p w:rsidR="00352FAF" w:rsidRPr="009B6779" w:rsidRDefault="00352FAF" w:rsidP="009B0004">
            <w:pPr>
              <w:jc w:val="center"/>
              <w:rPr>
                <w:b/>
                <w:sz w:val="28"/>
                <w:szCs w:val="28"/>
              </w:rPr>
            </w:pPr>
            <w:r w:rsidRPr="009B6779">
              <w:rPr>
                <w:b/>
                <w:sz w:val="28"/>
                <w:szCs w:val="28"/>
              </w:rPr>
              <w:t>47,57</w:t>
            </w:r>
          </w:p>
        </w:tc>
        <w:tc>
          <w:tcPr>
            <w:tcW w:w="1338" w:type="dxa"/>
            <w:vAlign w:val="bottom"/>
          </w:tcPr>
          <w:p w:rsidR="00352FAF" w:rsidRPr="009B6779" w:rsidRDefault="00352FAF" w:rsidP="009B0004">
            <w:pPr>
              <w:jc w:val="center"/>
              <w:rPr>
                <w:b/>
                <w:sz w:val="28"/>
                <w:szCs w:val="28"/>
              </w:rPr>
            </w:pPr>
            <w:r w:rsidRPr="009B6779">
              <w:rPr>
                <w:b/>
                <w:sz w:val="28"/>
                <w:szCs w:val="28"/>
              </w:rPr>
              <w:t>4,71</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3</w:t>
            </w:r>
          </w:p>
        </w:tc>
        <w:tc>
          <w:tcPr>
            <w:tcW w:w="1185" w:type="dxa"/>
          </w:tcPr>
          <w:p w:rsidR="00352FAF" w:rsidRPr="009B6779" w:rsidRDefault="00352FAF" w:rsidP="00812FE8">
            <w:pPr>
              <w:jc w:val="center"/>
              <w:rPr>
                <w:b/>
                <w:sz w:val="28"/>
                <w:szCs w:val="28"/>
              </w:rPr>
            </w:pPr>
            <w:r w:rsidRPr="009B6779">
              <w:rPr>
                <w:b/>
                <w:sz w:val="28"/>
                <w:szCs w:val="28"/>
              </w:rPr>
              <w:t>81,74</w:t>
            </w:r>
          </w:p>
        </w:tc>
        <w:tc>
          <w:tcPr>
            <w:tcW w:w="1185" w:type="dxa"/>
          </w:tcPr>
          <w:p w:rsidR="00352FAF" w:rsidRPr="009B6779" w:rsidRDefault="00352FAF" w:rsidP="00812FE8">
            <w:pPr>
              <w:jc w:val="center"/>
              <w:rPr>
                <w:b/>
                <w:sz w:val="28"/>
                <w:szCs w:val="28"/>
              </w:rPr>
            </w:pPr>
            <w:r w:rsidRPr="009B6779">
              <w:rPr>
                <w:b/>
                <w:sz w:val="28"/>
                <w:szCs w:val="28"/>
              </w:rPr>
              <w:t>70,22</w:t>
            </w:r>
          </w:p>
        </w:tc>
        <w:tc>
          <w:tcPr>
            <w:tcW w:w="1185" w:type="dxa"/>
          </w:tcPr>
          <w:p w:rsidR="00352FAF" w:rsidRPr="009B6779" w:rsidRDefault="00352FAF" w:rsidP="00812FE8">
            <w:pPr>
              <w:jc w:val="center"/>
              <w:rPr>
                <w:b/>
                <w:sz w:val="28"/>
                <w:szCs w:val="28"/>
              </w:rPr>
            </w:pPr>
            <w:r w:rsidRPr="009B6779">
              <w:rPr>
                <w:b/>
                <w:sz w:val="28"/>
                <w:szCs w:val="28"/>
              </w:rPr>
              <w:t>34,76</w:t>
            </w:r>
          </w:p>
        </w:tc>
        <w:tc>
          <w:tcPr>
            <w:tcW w:w="1555" w:type="dxa"/>
          </w:tcPr>
          <w:p w:rsidR="00352FAF" w:rsidRPr="009B6779" w:rsidRDefault="00352FAF" w:rsidP="00812FE8">
            <w:pPr>
              <w:jc w:val="center"/>
              <w:rPr>
                <w:b/>
                <w:sz w:val="28"/>
                <w:szCs w:val="28"/>
              </w:rPr>
            </w:pPr>
            <w:r w:rsidRPr="009B6779">
              <w:rPr>
                <w:b/>
                <w:sz w:val="28"/>
                <w:szCs w:val="28"/>
              </w:rPr>
              <w:t>3,32</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3</w:t>
            </w:r>
          </w:p>
        </w:tc>
        <w:tc>
          <w:tcPr>
            <w:tcW w:w="1338" w:type="dxa"/>
            <w:vAlign w:val="bottom"/>
          </w:tcPr>
          <w:p w:rsidR="00352FAF" w:rsidRPr="009B6779" w:rsidRDefault="00352FAF" w:rsidP="009B0004">
            <w:pPr>
              <w:jc w:val="center"/>
              <w:rPr>
                <w:b/>
                <w:sz w:val="28"/>
                <w:szCs w:val="28"/>
              </w:rPr>
            </w:pPr>
            <w:r w:rsidRPr="009B6779">
              <w:rPr>
                <w:b/>
                <w:sz w:val="28"/>
                <w:szCs w:val="28"/>
              </w:rPr>
              <w:t>88,77</w:t>
            </w:r>
          </w:p>
        </w:tc>
        <w:tc>
          <w:tcPr>
            <w:tcW w:w="1337" w:type="dxa"/>
            <w:vAlign w:val="bottom"/>
          </w:tcPr>
          <w:p w:rsidR="00352FAF" w:rsidRPr="009B6779" w:rsidRDefault="00352FAF" w:rsidP="009B0004">
            <w:pPr>
              <w:jc w:val="center"/>
              <w:rPr>
                <w:b/>
                <w:sz w:val="28"/>
                <w:szCs w:val="28"/>
              </w:rPr>
            </w:pPr>
            <w:r w:rsidRPr="009B6779">
              <w:rPr>
                <w:b/>
                <w:sz w:val="28"/>
                <w:szCs w:val="28"/>
              </w:rPr>
              <w:t>76,26</w:t>
            </w:r>
          </w:p>
        </w:tc>
        <w:tc>
          <w:tcPr>
            <w:tcW w:w="1337" w:type="dxa"/>
            <w:vAlign w:val="bottom"/>
          </w:tcPr>
          <w:p w:rsidR="00352FAF" w:rsidRPr="009B6779" w:rsidRDefault="00352FAF" w:rsidP="009B0004">
            <w:pPr>
              <w:jc w:val="center"/>
              <w:rPr>
                <w:b/>
                <w:sz w:val="28"/>
                <w:szCs w:val="28"/>
              </w:rPr>
            </w:pPr>
            <w:r w:rsidRPr="009B6779">
              <w:rPr>
                <w:b/>
                <w:sz w:val="28"/>
                <w:szCs w:val="28"/>
              </w:rPr>
              <w:t>37,75</w:t>
            </w:r>
          </w:p>
        </w:tc>
        <w:tc>
          <w:tcPr>
            <w:tcW w:w="1338" w:type="dxa"/>
            <w:vAlign w:val="bottom"/>
          </w:tcPr>
          <w:p w:rsidR="00352FAF" w:rsidRPr="009B6779" w:rsidRDefault="00352FAF" w:rsidP="009B0004">
            <w:pPr>
              <w:jc w:val="center"/>
              <w:rPr>
                <w:b/>
                <w:sz w:val="28"/>
                <w:szCs w:val="28"/>
              </w:rPr>
            </w:pPr>
            <w:r w:rsidRPr="009B6779">
              <w:rPr>
                <w:b/>
                <w:sz w:val="28"/>
                <w:szCs w:val="28"/>
              </w:rPr>
              <w:t>3,61</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4</w:t>
            </w:r>
          </w:p>
        </w:tc>
        <w:tc>
          <w:tcPr>
            <w:tcW w:w="1185" w:type="dxa"/>
          </w:tcPr>
          <w:p w:rsidR="00352FAF" w:rsidRPr="009B6779" w:rsidRDefault="00352FAF" w:rsidP="00812FE8">
            <w:pPr>
              <w:jc w:val="center"/>
              <w:rPr>
                <w:b/>
                <w:sz w:val="28"/>
                <w:szCs w:val="28"/>
              </w:rPr>
            </w:pPr>
            <w:r w:rsidRPr="009B6779">
              <w:rPr>
                <w:b/>
                <w:sz w:val="28"/>
                <w:szCs w:val="28"/>
              </w:rPr>
              <w:t>61,2</w:t>
            </w:r>
          </w:p>
        </w:tc>
        <w:tc>
          <w:tcPr>
            <w:tcW w:w="1185" w:type="dxa"/>
          </w:tcPr>
          <w:p w:rsidR="00352FAF" w:rsidRPr="009B6779" w:rsidRDefault="00352FAF" w:rsidP="00812FE8">
            <w:pPr>
              <w:jc w:val="center"/>
              <w:rPr>
                <w:b/>
                <w:sz w:val="28"/>
                <w:szCs w:val="28"/>
              </w:rPr>
            </w:pPr>
            <w:r w:rsidRPr="009B6779">
              <w:rPr>
                <w:b/>
                <w:sz w:val="28"/>
                <w:szCs w:val="28"/>
              </w:rPr>
              <w:t>52,16</w:t>
            </w:r>
          </w:p>
        </w:tc>
        <w:tc>
          <w:tcPr>
            <w:tcW w:w="1185" w:type="dxa"/>
          </w:tcPr>
          <w:p w:rsidR="00352FAF" w:rsidRPr="009B6779" w:rsidRDefault="00352FAF" w:rsidP="00812FE8">
            <w:pPr>
              <w:jc w:val="center"/>
              <w:rPr>
                <w:b/>
                <w:sz w:val="28"/>
                <w:szCs w:val="28"/>
              </w:rPr>
            </w:pPr>
            <w:r w:rsidRPr="009B6779">
              <w:rPr>
                <w:b/>
                <w:sz w:val="28"/>
                <w:szCs w:val="28"/>
              </w:rPr>
              <w:t>26,44</w:t>
            </w:r>
          </w:p>
        </w:tc>
        <w:tc>
          <w:tcPr>
            <w:tcW w:w="1555" w:type="dxa"/>
          </w:tcPr>
          <w:p w:rsidR="00352FAF" w:rsidRPr="009B6779" w:rsidRDefault="00352FAF" w:rsidP="00812FE8">
            <w:pPr>
              <w:jc w:val="center"/>
              <w:rPr>
                <w:b/>
                <w:sz w:val="28"/>
                <w:szCs w:val="28"/>
              </w:rPr>
            </w:pPr>
            <w:r w:rsidRPr="009B6779">
              <w:rPr>
                <w:b/>
                <w:sz w:val="28"/>
                <w:szCs w:val="28"/>
              </w:rPr>
              <w:t>2,66</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4</w:t>
            </w:r>
          </w:p>
        </w:tc>
        <w:tc>
          <w:tcPr>
            <w:tcW w:w="1338" w:type="dxa"/>
            <w:vAlign w:val="bottom"/>
          </w:tcPr>
          <w:p w:rsidR="00352FAF" w:rsidRPr="009B6779" w:rsidRDefault="00352FAF" w:rsidP="009B0004">
            <w:pPr>
              <w:jc w:val="center"/>
              <w:rPr>
                <w:b/>
                <w:sz w:val="28"/>
                <w:szCs w:val="28"/>
              </w:rPr>
            </w:pPr>
            <w:r w:rsidRPr="009B6779">
              <w:rPr>
                <w:b/>
                <w:sz w:val="28"/>
                <w:szCs w:val="28"/>
              </w:rPr>
              <w:t>66,46</w:t>
            </w:r>
          </w:p>
        </w:tc>
        <w:tc>
          <w:tcPr>
            <w:tcW w:w="1337" w:type="dxa"/>
            <w:vAlign w:val="bottom"/>
          </w:tcPr>
          <w:p w:rsidR="00352FAF" w:rsidRPr="009B6779" w:rsidRDefault="00352FAF" w:rsidP="009B0004">
            <w:pPr>
              <w:jc w:val="center"/>
              <w:rPr>
                <w:b/>
                <w:sz w:val="28"/>
                <w:szCs w:val="28"/>
              </w:rPr>
            </w:pPr>
            <w:r w:rsidRPr="009B6779">
              <w:rPr>
                <w:b/>
                <w:sz w:val="28"/>
                <w:szCs w:val="28"/>
              </w:rPr>
              <w:t>56,65</w:t>
            </w:r>
          </w:p>
        </w:tc>
        <w:tc>
          <w:tcPr>
            <w:tcW w:w="1337" w:type="dxa"/>
            <w:vAlign w:val="bottom"/>
          </w:tcPr>
          <w:p w:rsidR="00352FAF" w:rsidRPr="009B6779" w:rsidRDefault="00352FAF" w:rsidP="009B0004">
            <w:pPr>
              <w:jc w:val="center"/>
              <w:rPr>
                <w:b/>
                <w:sz w:val="28"/>
                <w:szCs w:val="28"/>
              </w:rPr>
            </w:pPr>
            <w:r w:rsidRPr="009B6779">
              <w:rPr>
                <w:b/>
                <w:sz w:val="28"/>
                <w:szCs w:val="28"/>
              </w:rPr>
              <w:t>28,71</w:t>
            </w:r>
          </w:p>
        </w:tc>
        <w:tc>
          <w:tcPr>
            <w:tcW w:w="1338" w:type="dxa"/>
            <w:vAlign w:val="bottom"/>
          </w:tcPr>
          <w:p w:rsidR="00352FAF" w:rsidRPr="009B6779" w:rsidRDefault="00352FAF" w:rsidP="009B0004">
            <w:pPr>
              <w:jc w:val="center"/>
              <w:rPr>
                <w:b/>
                <w:sz w:val="28"/>
                <w:szCs w:val="28"/>
              </w:rPr>
            </w:pPr>
            <w:r w:rsidRPr="009B6779">
              <w:rPr>
                <w:b/>
                <w:sz w:val="28"/>
                <w:szCs w:val="28"/>
              </w:rPr>
              <w:t>2,89</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5</w:t>
            </w:r>
          </w:p>
        </w:tc>
        <w:tc>
          <w:tcPr>
            <w:tcW w:w="1185" w:type="dxa"/>
          </w:tcPr>
          <w:p w:rsidR="00352FAF" w:rsidRPr="009B6779" w:rsidRDefault="00352FAF" w:rsidP="00812FE8">
            <w:pPr>
              <w:jc w:val="center"/>
              <w:rPr>
                <w:b/>
                <w:sz w:val="28"/>
                <w:szCs w:val="28"/>
              </w:rPr>
            </w:pPr>
            <w:r w:rsidRPr="009B6779">
              <w:rPr>
                <w:b/>
                <w:sz w:val="28"/>
                <w:szCs w:val="28"/>
              </w:rPr>
              <w:t>41,14</w:t>
            </w:r>
          </w:p>
        </w:tc>
        <w:tc>
          <w:tcPr>
            <w:tcW w:w="1185" w:type="dxa"/>
          </w:tcPr>
          <w:p w:rsidR="00352FAF" w:rsidRPr="009B6779" w:rsidRDefault="00352FAF" w:rsidP="00812FE8">
            <w:pPr>
              <w:jc w:val="center"/>
              <w:rPr>
                <w:b/>
                <w:sz w:val="28"/>
                <w:szCs w:val="28"/>
              </w:rPr>
            </w:pPr>
            <w:r w:rsidRPr="009B6779">
              <w:rPr>
                <w:b/>
                <w:sz w:val="28"/>
                <w:szCs w:val="28"/>
              </w:rPr>
              <w:t>35,12</w:t>
            </w:r>
          </w:p>
        </w:tc>
        <w:tc>
          <w:tcPr>
            <w:tcW w:w="1185" w:type="dxa"/>
          </w:tcPr>
          <w:p w:rsidR="00352FAF" w:rsidRPr="009B6779" w:rsidRDefault="00352FAF" w:rsidP="00812FE8">
            <w:pPr>
              <w:jc w:val="center"/>
              <w:rPr>
                <w:b/>
                <w:sz w:val="28"/>
                <w:szCs w:val="28"/>
              </w:rPr>
            </w:pPr>
            <w:r w:rsidRPr="009B6779">
              <w:rPr>
                <w:b/>
                <w:sz w:val="28"/>
                <w:szCs w:val="28"/>
              </w:rPr>
              <w:t>17,72</w:t>
            </w:r>
          </w:p>
        </w:tc>
        <w:tc>
          <w:tcPr>
            <w:tcW w:w="1555" w:type="dxa"/>
          </w:tcPr>
          <w:p w:rsidR="00352FAF" w:rsidRPr="009B6779" w:rsidRDefault="00352FAF" w:rsidP="00812FE8">
            <w:pPr>
              <w:jc w:val="center"/>
              <w:rPr>
                <w:b/>
                <w:sz w:val="28"/>
                <w:szCs w:val="28"/>
              </w:rPr>
            </w:pPr>
            <w:r w:rsidRPr="009B6779">
              <w:rPr>
                <w:b/>
                <w:sz w:val="28"/>
                <w:szCs w:val="28"/>
              </w:rPr>
              <w:t>1,68</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5</w:t>
            </w:r>
          </w:p>
        </w:tc>
        <w:tc>
          <w:tcPr>
            <w:tcW w:w="1338" w:type="dxa"/>
            <w:vAlign w:val="bottom"/>
          </w:tcPr>
          <w:p w:rsidR="00352FAF" w:rsidRPr="009B6779" w:rsidRDefault="00352FAF" w:rsidP="009B0004">
            <w:pPr>
              <w:jc w:val="center"/>
              <w:rPr>
                <w:b/>
                <w:sz w:val="28"/>
                <w:szCs w:val="28"/>
              </w:rPr>
            </w:pPr>
            <w:r w:rsidRPr="009B6779">
              <w:rPr>
                <w:b/>
                <w:sz w:val="28"/>
                <w:szCs w:val="28"/>
              </w:rPr>
              <w:t>44,68</w:t>
            </w:r>
          </w:p>
        </w:tc>
        <w:tc>
          <w:tcPr>
            <w:tcW w:w="1337" w:type="dxa"/>
            <w:vAlign w:val="bottom"/>
          </w:tcPr>
          <w:p w:rsidR="00352FAF" w:rsidRPr="009B6779" w:rsidRDefault="00352FAF" w:rsidP="009B0004">
            <w:pPr>
              <w:jc w:val="center"/>
              <w:rPr>
                <w:b/>
                <w:sz w:val="28"/>
                <w:szCs w:val="28"/>
              </w:rPr>
            </w:pPr>
            <w:r w:rsidRPr="009B6779">
              <w:rPr>
                <w:b/>
                <w:sz w:val="28"/>
                <w:szCs w:val="28"/>
              </w:rPr>
              <w:t>38,14</w:t>
            </w:r>
          </w:p>
        </w:tc>
        <w:tc>
          <w:tcPr>
            <w:tcW w:w="1337" w:type="dxa"/>
            <w:vAlign w:val="bottom"/>
          </w:tcPr>
          <w:p w:rsidR="00352FAF" w:rsidRPr="009B6779" w:rsidRDefault="00352FAF" w:rsidP="009B0004">
            <w:pPr>
              <w:jc w:val="center"/>
              <w:rPr>
                <w:b/>
                <w:sz w:val="28"/>
                <w:szCs w:val="28"/>
              </w:rPr>
            </w:pPr>
            <w:r w:rsidRPr="009B6779">
              <w:rPr>
                <w:b/>
                <w:sz w:val="28"/>
                <w:szCs w:val="28"/>
              </w:rPr>
              <w:t>19,24</w:t>
            </w:r>
          </w:p>
        </w:tc>
        <w:tc>
          <w:tcPr>
            <w:tcW w:w="1338" w:type="dxa"/>
            <w:vAlign w:val="bottom"/>
          </w:tcPr>
          <w:p w:rsidR="00352FAF" w:rsidRPr="009B6779" w:rsidRDefault="00352FAF" w:rsidP="009B0004">
            <w:pPr>
              <w:jc w:val="center"/>
              <w:rPr>
                <w:b/>
                <w:sz w:val="28"/>
                <w:szCs w:val="28"/>
              </w:rPr>
            </w:pPr>
            <w:r w:rsidRPr="009B6779">
              <w:rPr>
                <w:b/>
                <w:sz w:val="28"/>
                <w:szCs w:val="28"/>
              </w:rPr>
              <w:t>1,82</w:t>
            </w:r>
          </w:p>
        </w:tc>
      </w:tr>
      <w:tr w:rsidR="00B35257" w:rsidRPr="009B6779" w:rsidTr="006534EC">
        <w:tc>
          <w:tcPr>
            <w:tcW w:w="7513" w:type="dxa"/>
            <w:gridSpan w:val="6"/>
          </w:tcPr>
          <w:p w:rsidR="00352FAF" w:rsidRPr="009B6779" w:rsidRDefault="00352FAF" w:rsidP="00F42E3F">
            <w:pPr>
              <w:pStyle w:val="a5"/>
              <w:rPr>
                <w:sz w:val="28"/>
                <w:szCs w:val="28"/>
              </w:rPr>
            </w:pPr>
            <w:r w:rsidRPr="009B6779">
              <w:rPr>
                <w:sz w:val="28"/>
                <w:szCs w:val="28"/>
              </w:rPr>
              <w:t>Бук</w:t>
            </w:r>
          </w:p>
        </w:tc>
        <w:tc>
          <w:tcPr>
            <w:tcW w:w="7654" w:type="dxa"/>
            <w:gridSpan w:val="6"/>
          </w:tcPr>
          <w:p w:rsidR="00352FAF" w:rsidRPr="009B6779" w:rsidRDefault="00352FAF" w:rsidP="00812FE8">
            <w:pPr>
              <w:pStyle w:val="a5"/>
              <w:spacing w:before="0" w:beforeAutospacing="0" w:after="0" w:afterAutospacing="0"/>
              <w:jc w:val="both"/>
              <w:rPr>
                <w:sz w:val="28"/>
                <w:szCs w:val="28"/>
              </w:rPr>
            </w:pPr>
          </w:p>
        </w:tc>
      </w:tr>
      <w:tr w:rsidR="00B35257" w:rsidRPr="009B6779" w:rsidTr="00F42E3F">
        <w:tc>
          <w:tcPr>
            <w:tcW w:w="1218" w:type="dxa"/>
            <w:vMerge w:val="restart"/>
          </w:tcPr>
          <w:p w:rsidR="00352FAF" w:rsidRPr="009B6779" w:rsidRDefault="00352FAF" w:rsidP="00F42E3F">
            <w:pPr>
              <w:pStyle w:val="a5"/>
              <w:rPr>
                <w:sz w:val="28"/>
                <w:szCs w:val="28"/>
              </w:rPr>
            </w:pPr>
            <w:r w:rsidRPr="009B6779">
              <w:rPr>
                <w:sz w:val="28"/>
                <w:szCs w:val="28"/>
              </w:rPr>
              <w:t> </w:t>
            </w:r>
          </w:p>
          <w:p w:rsidR="00352FAF" w:rsidRPr="009B6779" w:rsidRDefault="00352FAF" w:rsidP="00F42E3F">
            <w:pPr>
              <w:pStyle w:val="a5"/>
              <w:rPr>
                <w:sz w:val="28"/>
                <w:szCs w:val="28"/>
              </w:rPr>
            </w:pPr>
            <w:r w:rsidRPr="009B6779">
              <w:rPr>
                <w:sz w:val="28"/>
                <w:szCs w:val="28"/>
              </w:rPr>
              <w:t> </w:t>
            </w:r>
          </w:p>
          <w:p w:rsidR="00352FAF" w:rsidRPr="009B6779" w:rsidRDefault="00352FAF" w:rsidP="00F42E3F">
            <w:pPr>
              <w:pStyle w:val="a5"/>
              <w:rPr>
                <w:sz w:val="28"/>
                <w:szCs w:val="28"/>
              </w:rPr>
            </w:pPr>
            <w:r w:rsidRPr="009B6779">
              <w:rPr>
                <w:sz w:val="28"/>
                <w:szCs w:val="28"/>
              </w:rPr>
              <w:t> </w:t>
            </w:r>
          </w:p>
        </w:tc>
        <w:tc>
          <w:tcPr>
            <w:tcW w:w="1185" w:type="dxa"/>
          </w:tcPr>
          <w:p w:rsidR="00352FAF" w:rsidRPr="009B6779" w:rsidRDefault="00352FAF" w:rsidP="00F42E3F">
            <w:pPr>
              <w:pStyle w:val="a5"/>
              <w:jc w:val="center"/>
              <w:rPr>
                <w:sz w:val="28"/>
                <w:szCs w:val="28"/>
              </w:rPr>
            </w:pPr>
            <w:r w:rsidRPr="009B6779">
              <w:rPr>
                <w:sz w:val="28"/>
                <w:szCs w:val="28"/>
              </w:rPr>
              <w:t>1</w:t>
            </w:r>
          </w:p>
        </w:tc>
        <w:tc>
          <w:tcPr>
            <w:tcW w:w="1185" w:type="dxa"/>
          </w:tcPr>
          <w:p w:rsidR="00352FAF" w:rsidRPr="009B6779" w:rsidRDefault="00352FAF" w:rsidP="00F42E3F">
            <w:pPr>
              <w:pStyle w:val="a5"/>
              <w:jc w:val="center"/>
              <w:rPr>
                <w:b/>
                <w:sz w:val="28"/>
                <w:szCs w:val="28"/>
              </w:rPr>
            </w:pPr>
            <w:r w:rsidRPr="009B6779">
              <w:rPr>
                <w:b/>
                <w:sz w:val="28"/>
                <w:szCs w:val="28"/>
              </w:rPr>
              <w:t>275,84</w:t>
            </w:r>
          </w:p>
        </w:tc>
        <w:tc>
          <w:tcPr>
            <w:tcW w:w="1185" w:type="dxa"/>
          </w:tcPr>
          <w:p w:rsidR="00352FAF" w:rsidRPr="009B6779" w:rsidRDefault="00352FAF" w:rsidP="00F42E3F">
            <w:pPr>
              <w:pStyle w:val="a5"/>
              <w:jc w:val="center"/>
              <w:rPr>
                <w:b/>
                <w:sz w:val="28"/>
                <w:szCs w:val="28"/>
              </w:rPr>
            </w:pPr>
            <w:r w:rsidRPr="009B6779">
              <w:rPr>
                <w:b/>
                <w:sz w:val="28"/>
                <w:szCs w:val="28"/>
              </w:rPr>
              <w:t>176,8</w:t>
            </w:r>
          </w:p>
        </w:tc>
        <w:tc>
          <w:tcPr>
            <w:tcW w:w="1185" w:type="dxa"/>
          </w:tcPr>
          <w:p w:rsidR="00352FAF" w:rsidRPr="009B6779" w:rsidRDefault="00352FAF" w:rsidP="00F42E3F">
            <w:pPr>
              <w:jc w:val="center"/>
              <w:rPr>
                <w:b/>
                <w:sz w:val="28"/>
                <w:szCs w:val="28"/>
              </w:rPr>
            </w:pPr>
            <w:r w:rsidRPr="009B6779">
              <w:rPr>
                <w:b/>
                <w:sz w:val="28"/>
                <w:szCs w:val="28"/>
              </w:rPr>
              <w:t>58,84</w:t>
            </w:r>
          </w:p>
        </w:tc>
        <w:tc>
          <w:tcPr>
            <w:tcW w:w="1555" w:type="dxa"/>
          </w:tcPr>
          <w:p w:rsidR="00352FAF" w:rsidRPr="009B6779" w:rsidRDefault="00352FAF" w:rsidP="00F42E3F">
            <w:pPr>
              <w:jc w:val="center"/>
              <w:rPr>
                <w:b/>
                <w:sz w:val="28"/>
                <w:szCs w:val="28"/>
              </w:rPr>
            </w:pPr>
            <w:r w:rsidRPr="009B6779">
              <w:rPr>
                <w:b/>
                <w:sz w:val="28"/>
                <w:szCs w:val="28"/>
              </w:rPr>
              <w:t>5,36</w:t>
            </w:r>
          </w:p>
        </w:tc>
        <w:tc>
          <w:tcPr>
            <w:tcW w:w="1134" w:type="dxa"/>
            <w:vMerge w:val="restart"/>
          </w:tcPr>
          <w:p w:rsidR="00352FAF" w:rsidRPr="009B6779" w:rsidRDefault="00352FAF" w:rsidP="00812FE8">
            <w:pPr>
              <w:pStyle w:val="a5"/>
              <w:spacing w:before="0" w:beforeAutospacing="0" w:after="0" w:afterAutospacing="0"/>
              <w:rPr>
                <w:sz w:val="28"/>
                <w:szCs w:val="28"/>
              </w:rPr>
            </w:pPr>
            <w:r w:rsidRPr="009B6779">
              <w:rPr>
                <w:sz w:val="28"/>
                <w:szCs w:val="28"/>
              </w:rPr>
              <w:t>Бук </w:t>
            </w:r>
          </w:p>
        </w:tc>
        <w:tc>
          <w:tcPr>
            <w:tcW w:w="1170" w:type="dxa"/>
            <w:vAlign w:val="center"/>
          </w:tcPr>
          <w:p w:rsidR="00352FAF" w:rsidRPr="009B6779" w:rsidRDefault="00352FAF" w:rsidP="00812FE8">
            <w:pPr>
              <w:pStyle w:val="a5"/>
              <w:jc w:val="center"/>
              <w:rPr>
                <w:sz w:val="28"/>
                <w:szCs w:val="28"/>
              </w:rPr>
            </w:pPr>
            <w:r w:rsidRPr="009B6779">
              <w:rPr>
                <w:sz w:val="28"/>
                <w:szCs w:val="28"/>
              </w:rPr>
              <w:t>1</w:t>
            </w:r>
          </w:p>
        </w:tc>
        <w:tc>
          <w:tcPr>
            <w:tcW w:w="1338" w:type="dxa"/>
            <w:vAlign w:val="bottom"/>
          </w:tcPr>
          <w:p w:rsidR="00352FAF" w:rsidRPr="009B6779" w:rsidRDefault="00352FAF" w:rsidP="009B0004">
            <w:pPr>
              <w:jc w:val="center"/>
              <w:rPr>
                <w:b/>
                <w:sz w:val="28"/>
                <w:szCs w:val="28"/>
              </w:rPr>
            </w:pPr>
            <w:r w:rsidRPr="009B6779">
              <w:rPr>
                <w:b/>
                <w:sz w:val="28"/>
                <w:szCs w:val="28"/>
              </w:rPr>
              <w:t>299,56</w:t>
            </w:r>
          </w:p>
        </w:tc>
        <w:tc>
          <w:tcPr>
            <w:tcW w:w="1337" w:type="dxa"/>
            <w:vAlign w:val="bottom"/>
          </w:tcPr>
          <w:p w:rsidR="00352FAF" w:rsidRPr="009B6779" w:rsidRDefault="00352FAF" w:rsidP="009B0004">
            <w:pPr>
              <w:jc w:val="center"/>
              <w:rPr>
                <w:b/>
                <w:sz w:val="28"/>
                <w:szCs w:val="28"/>
              </w:rPr>
            </w:pPr>
            <w:r w:rsidRPr="009B6779">
              <w:rPr>
                <w:b/>
                <w:sz w:val="28"/>
                <w:szCs w:val="28"/>
              </w:rPr>
              <w:t>192,00</w:t>
            </w:r>
          </w:p>
        </w:tc>
        <w:tc>
          <w:tcPr>
            <w:tcW w:w="1337" w:type="dxa"/>
            <w:vAlign w:val="bottom"/>
          </w:tcPr>
          <w:p w:rsidR="00352FAF" w:rsidRPr="009B6779" w:rsidRDefault="00352FAF" w:rsidP="009B0004">
            <w:pPr>
              <w:jc w:val="center"/>
              <w:rPr>
                <w:b/>
                <w:sz w:val="28"/>
                <w:szCs w:val="28"/>
              </w:rPr>
            </w:pPr>
            <w:r w:rsidRPr="009B6779">
              <w:rPr>
                <w:b/>
                <w:sz w:val="28"/>
                <w:szCs w:val="28"/>
              </w:rPr>
              <w:t>63,90</w:t>
            </w:r>
          </w:p>
        </w:tc>
        <w:tc>
          <w:tcPr>
            <w:tcW w:w="1338" w:type="dxa"/>
            <w:vAlign w:val="bottom"/>
          </w:tcPr>
          <w:p w:rsidR="00352FAF" w:rsidRPr="009B6779" w:rsidRDefault="00352FAF" w:rsidP="009B0004">
            <w:pPr>
              <w:jc w:val="center"/>
              <w:rPr>
                <w:b/>
                <w:sz w:val="28"/>
                <w:szCs w:val="28"/>
              </w:rPr>
            </w:pPr>
            <w:r w:rsidRPr="009B6779">
              <w:rPr>
                <w:b/>
                <w:sz w:val="28"/>
                <w:szCs w:val="28"/>
              </w:rPr>
              <w:t>5,82</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2</w:t>
            </w:r>
          </w:p>
        </w:tc>
        <w:tc>
          <w:tcPr>
            <w:tcW w:w="1185" w:type="dxa"/>
          </w:tcPr>
          <w:p w:rsidR="00352FAF" w:rsidRPr="009B6779" w:rsidRDefault="00352FAF" w:rsidP="00812FE8">
            <w:pPr>
              <w:jc w:val="center"/>
              <w:rPr>
                <w:b/>
                <w:sz w:val="28"/>
                <w:szCs w:val="28"/>
              </w:rPr>
            </w:pPr>
            <w:r w:rsidRPr="009B6779">
              <w:rPr>
                <w:b/>
                <w:sz w:val="28"/>
                <w:szCs w:val="28"/>
              </w:rPr>
              <w:t>196,6</w:t>
            </w:r>
          </w:p>
        </w:tc>
        <w:tc>
          <w:tcPr>
            <w:tcW w:w="1185" w:type="dxa"/>
          </w:tcPr>
          <w:p w:rsidR="00352FAF" w:rsidRPr="009B6779" w:rsidRDefault="00352FAF" w:rsidP="00812FE8">
            <w:pPr>
              <w:jc w:val="center"/>
              <w:rPr>
                <w:b/>
                <w:sz w:val="28"/>
                <w:szCs w:val="28"/>
              </w:rPr>
            </w:pPr>
            <w:r w:rsidRPr="009B6779">
              <w:rPr>
                <w:b/>
                <w:sz w:val="28"/>
                <w:szCs w:val="28"/>
              </w:rPr>
              <w:t>125,66</w:t>
            </w:r>
          </w:p>
        </w:tc>
        <w:tc>
          <w:tcPr>
            <w:tcW w:w="1185" w:type="dxa"/>
          </w:tcPr>
          <w:p w:rsidR="00352FAF" w:rsidRPr="009B6779" w:rsidRDefault="00352FAF" w:rsidP="00812FE8">
            <w:pPr>
              <w:jc w:val="center"/>
              <w:rPr>
                <w:b/>
                <w:sz w:val="28"/>
                <w:szCs w:val="28"/>
              </w:rPr>
            </w:pPr>
            <w:r w:rsidRPr="009B6779">
              <w:rPr>
                <w:b/>
                <w:sz w:val="28"/>
                <w:szCs w:val="28"/>
              </w:rPr>
              <w:t>42,12</w:t>
            </w:r>
          </w:p>
        </w:tc>
        <w:tc>
          <w:tcPr>
            <w:tcW w:w="1555" w:type="dxa"/>
          </w:tcPr>
          <w:p w:rsidR="00352FAF" w:rsidRPr="009B6779" w:rsidRDefault="00352FAF" w:rsidP="00812FE8">
            <w:pPr>
              <w:jc w:val="center"/>
              <w:rPr>
                <w:b/>
                <w:sz w:val="28"/>
                <w:szCs w:val="28"/>
              </w:rPr>
            </w:pPr>
            <w:r w:rsidRPr="009B6779">
              <w:rPr>
                <w:b/>
                <w:sz w:val="28"/>
                <w:szCs w:val="28"/>
              </w:rPr>
              <w:t>3,68</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2</w:t>
            </w:r>
          </w:p>
        </w:tc>
        <w:tc>
          <w:tcPr>
            <w:tcW w:w="1338" w:type="dxa"/>
            <w:vAlign w:val="bottom"/>
          </w:tcPr>
          <w:p w:rsidR="00352FAF" w:rsidRPr="009B6779" w:rsidRDefault="00352FAF" w:rsidP="009B0004">
            <w:pPr>
              <w:jc w:val="center"/>
              <w:rPr>
                <w:b/>
                <w:sz w:val="28"/>
                <w:szCs w:val="28"/>
              </w:rPr>
            </w:pPr>
            <w:r w:rsidRPr="009B6779">
              <w:rPr>
                <w:b/>
                <w:sz w:val="28"/>
                <w:szCs w:val="28"/>
              </w:rPr>
              <w:t>213,51</w:t>
            </w:r>
          </w:p>
        </w:tc>
        <w:tc>
          <w:tcPr>
            <w:tcW w:w="1337" w:type="dxa"/>
            <w:vAlign w:val="bottom"/>
          </w:tcPr>
          <w:p w:rsidR="00352FAF" w:rsidRPr="009B6779" w:rsidRDefault="00352FAF" w:rsidP="009B0004">
            <w:pPr>
              <w:jc w:val="center"/>
              <w:rPr>
                <w:b/>
                <w:sz w:val="28"/>
                <w:szCs w:val="28"/>
              </w:rPr>
            </w:pPr>
            <w:r w:rsidRPr="009B6779">
              <w:rPr>
                <w:b/>
                <w:sz w:val="28"/>
                <w:szCs w:val="28"/>
              </w:rPr>
              <w:t>136,47</w:t>
            </w:r>
          </w:p>
        </w:tc>
        <w:tc>
          <w:tcPr>
            <w:tcW w:w="1337" w:type="dxa"/>
            <w:vAlign w:val="bottom"/>
          </w:tcPr>
          <w:p w:rsidR="00352FAF" w:rsidRPr="009B6779" w:rsidRDefault="00352FAF" w:rsidP="009B0004">
            <w:pPr>
              <w:jc w:val="center"/>
              <w:rPr>
                <w:b/>
                <w:sz w:val="28"/>
                <w:szCs w:val="28"/>
              </w:rPr>
            </w:pPr>
            <w:r w:rsidRPr="009B6779">
              <w:rPr>
                <w:b/>
                <w:sz w:val="28"/>
                <w:szCs w:val="28"/>
              </w:rPr>
              <w:t>45,74</w:t>
            </w:r>
          </w:p>
        </w:tc>
        <w:tc>
          <w:tcPr>
            <w:tcW w:w="1338" w:type="dxa"/>
            <w:vAlign w:val="bottom"/>
          </w:tcPr>
          <w:p w:rsidR="00352FAF" w:rsidRPr="009B6779" w:rsidRDefault="00352FAF" w:rsidP="009B0004">
            <w:pPr>
              <w:jc w:val="center"/>
              <w:rPr>
                <w:b/>
                <w:sz w:val="28"/>
                <w:szCs w:val="28"/>
              </w:rPr>
            </w:pPr>
            <w:r w:rsidRPr="009B6779">
              <w:rPr>
                <w:b/>
                <w:sz w:val="28"/>
                <w:szCs w:val="28"/>
              </w:rPr>
              <w:t>4,00</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3</w:t>
            </w:r>
          </w:p>
        </w:tc>
        <w:tc>
          <w:tcPr>
            <w:tcW w:w="1185" w:type="dxa"/>
          </w:tcPr>
          <w:p w:rsidR="00352FAF" w:rsidRPr="009B6779" w:rsidRDefault="00352FAF" w:rsidP="00812FE8">
            <w:pPr>
              <w:jc w:val="center"/>
              <w:rPr>
                <w:b/>
                <w:sz w:val="28"/>
                <w:szCs w:val="28"/>
              </w:rPr>
            </w:pPr>
            <w:r w:rsidRPr="009B6779">
              <w:rPr>
                <w:b/>
                <w:sz w:val="28"/>
                <w:szCs w:val="28"/>
              </w:rPr>
              <w:t>157,5</w:t>
            </w:r>
          </w:p>
        </w:tc>
        <w:tc>
          <w:tcPr>
            <w:tcW w:w="1185" w:type="dxa"/>
          </w:tcPr>
          <w:p w:rsidR="00352FAF" w:rsidRPr="009B6779" w:rsidRDefault="00352FAF" w:rsidP="00812FE8">
            <w:pPr>
              <w:jc w:val="center"/>
              <w:rPr>
                <w:b/>
                <w:sz w:val="28"/>
                <w:szCs w:val="28"/>
              </w:rPr>
            </w:pPr>
            <w:r w:rsidRPr="009B6779">
              <w:rPr>
                <w:b/>
                <w:sz w:val="28"/>
                <w:szCs w:val="28"/>
              </w:rPr>
              <w:t>100,82</w:t>
            </w:r>
          </w:p>
        </w:tc>
        <w:tc>
          <w:tcPr>
            <w:tcW w:w="1185" w:type="dxa"/>
          </w:tcPr>
          <w:p w:rsidR="00352FAF" w:rsidRPr="009B6779" w:rsidRDefault="00352FAF" w:rsidP="00812FE8">
            <w:pPr>
              <w:jc w:val="center"/>
              <w:rPr>
                <w:b/>
                <w:sz w:val="28"/>
                <w:szCs w:val="28"/>
              </w:rPr>
            </w:pPr>
            <w:r w:rsidRPr="009B6779">
              <w:rPr>
                <w:b/>
                <w:sz w:val="28"/>
                <w:szCs w:val="28"/>
              </w:rPr>
              <w:t>33,78</w:t>
            </w:r>
          </w:p>
        </w:tc>
        <w:tc>
          <w:tcPr>
            <w:tcW w:w="1555" w:type="dxa"/>
          </w:tcPr>
          <w:p w:rsidR="00352FAF" w:rsidRPr="009B6779" w:rsidRDefault="00352FAF" w:rsidP="00812FE8">
            <w:pPr>
              <w:jc w:val="center"/>
              <w:rPr>
                <w:b/>
                <w:sz w:val="28"/>
                <w:szCs w:val="28"/>
              </w:rPr>
            </w:pPr>
            <w:r w:rsidRPr="009B6779">
              <w:rPr>
                <w:b/>
                <w:sz w:val="28"/>
                <w:szCs w:val="28"/>
              </w:rPr>
              <w:t>3,02</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3</w:t>
            </w:r>
          </w:p>
        </w:tc>
        <w:tc>
          <w:tcPr>
            <w:tcW w:w="1338" w:type="dxa"/>
            <w:vAlign w:val="bottom"/>
          </w:tcPr>
          <w:p w:rsidR="00352FAF" w:rsidRPr="009B6779" w:rsidRDefault="00352FAF" w:rsidP="009B0004">
            <w:pPr>
              <w:jc w:val="center"/>
              <w:rPr>
                <w:b/>
                <w:sz w:val="28"/>
                <w:szCs w:val="28"/>
              </w:rPr>
            </w:pPr>
            <w:r w:rsidRPr="009B6779">
              <w:rPr>
                <w:b/>
                <w:sz w:val="28"/>
                <w:szCs w:val="28"/>
              </w:rPr>
              <w:t>171,05</w:t>
            </w:r>
          </w:p>
        </w:tc>
        <w:tc>
          <w:tcPr>
            <w:tcW w:w="1337" w:type="dxa"/>
            <w:vAlign w:val="bottom"/>
          </w:tcPr>
          <w:p w:rsidR="00352FAF" w:rsidRPr="009B6779" w:rsidRDefault="00352FAF" w:rsidP="009B0004">
            <w:pPr>
              <w:jc w:val="center"/>
              <w:rPr>
                <w:b/>
                <w:sz w:val="28"/>
                <w:szCs w:val="28"/>
              </w:rPr>
            </w:pPr>
            <w:r w:rsidRPr="009B6779">
              <w:rPr>
                <w:b/>
                <w:sz w:val="28"/>
                <w:szCs w:val="28"/>
              </w:rPr>
              <w:t>109,49</w:t>
            </w:r>
          </w:p>
        </w:tc>
        <w:tc>
          <w:tcPr>
            <w:tcW w:w="1337" w:type="dxa"/>
            <w:vAlign w:val="bottom"/>
          </w:tcPr>
          <w:p w:rsidR="00352FAF" w:rsidRPr="009B6779" w:rsidRDefault="00352FAF" w:rsidP="009B0004">
            <w:pPr>
              <w:jc w:val="center"/>
              <w:rPr>
                <w:b/>
                <w:sz w:val="28"/>
                <w:szCs w:val="28"/>
              </w:rPr>
            </w:pPr>
            <w:r w:rsidRPr="009B6779">
              <w:rPr>
                <w:b/>
                <w:sz w:val="28"/>
                <w:szCs w:val="28"/>
              </w:rPr>
              <w:t>36,69</w:t>
            </w:r>
          </w:p>
        </w:tc>
        <w:tc>
          <w:tcPr>
            <w:tcW w:w="1338" w:type="dxa"/>
            <w:vAlign w:val="bottom"/>
          </w:tcPr>
          <w:p w:rsidR="00352FAF" w:rsidRPr="009B6779" w:rsidRDefault="00352FAF" w:rsidP="009B0004">
            <w:pPr>
              <w:jc w:val="center"/>
              <w:rPr>
                <w:b/>
                <w:sz w:val="28"/>
                <w:szCs w:val="28"/>
              </w:rPr>
            </w:pPr>
            <w:r w:rsidRPr="009B6779">
              <w:rPr>
                <w:b/>
                <w:sz w:val="28"/>
                <w:szCs w:val="28"/>
              </w:rPr>
              <w:t>3,28</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4</w:t>
            </w:r>
          </w:p>
        </w:tc>
        <w:tc>
          <w:tcPr>
            <w:tcW w:w="1185" w:type="dxa"/>
          </w:tcPr>
          <w:p w:rsidR="00352FAF" w:rsidRPr="009B6779" w:rsidRDefault="00352FAF" w:rsidP="00812FE8">
            <w:pPr>
              <w:jc w:val="center"/>
              <w:rPr>
                <w:b/>
                <w:sz w:val="28"/>
                <w:szCs w:val="28"/>
              </w:rPr>
            </w:pPr>
            <w:r w:rsidRPr="009B6779">
              <w:rPr>
                <w:b/>
                <w:sz w:val="28"/>
                <w:szCs w:val="28"/>
              </w:rPr>
              <w:t>118,34</w:t>
            </w:r>
          </w:p>
        </w:tc>
        <w:tc>
          <w:tcPr>
            <w:tcW w:w="1185" w:type="dxa"/>
          </w:tcPr>
          <w:p w:rsidR="00352FAF" w:rsidRPr="009B6779" w:rsidRDefault="00352FAF" w:rsidP="00812FE8">
            <w:pPr>
              <w:jc w:val="center"/>
              <w:rPr>
                <w:b/>
                <w:sz w:val="28"/>
                <w:szCs w:val="28"/>
              </w:rPr>
            </w:pPr>
            <w:r w:rsidRPr="009B6779">
              <w:rPr>
                <w:b/>
                <w:sz w:val="28"/>
                <w:szCs w:val="28"/>
              </w:rPr>
              <w:t>75,22</w:t>
            </w:r>
          </w:p>
        </w:tc>
        <w:tc>
          <w:tcPr>
            <w:tcW w:w="1185" w:type="dxa"/>
          </w:tcPr>
          <w:p w:rsidR="00352FAF" w:rsidRPr="009B6779" w:rsidRDefault="00352FAF" w:rsidP="00812FE8">
            <w:pPr>
              <w:jc w:val="center"/>
              <w:rPr>
                <w:b/>
                <w:sz w:val="28"/>
                <w:szCs w:val="28"/>
              </w:rPr>
            </w:pPr>
            <w:r w:rsidRPr="009B6779">
              <w:rPr>
                <w:b/>
                <w:sz w:val="28"/>
                <w:szCs w:val="28"/>
              </w:rPr>
              <w:t>25,4</w:t>
            </w:r>
          </w:p>
        </w:tc>
        <w:tc>
          <w:tcPr>
            <w:tcW w:w="1555" w:type="dxa"/>
          </w:tcPr>
          <w:p w:rsidR="00352FAF" w:rsidRPr="009B6779" w:rsidRDefault="00352FAF" w:rsidP="00812FE8">
            <w:pPr>
              <w:jc w:val="center"/>
              <w:rPr>
                <w:b/>
                <w:sz w:val="28"/>
                <w:szCs w:val="28"/>
              </w:rPr>
            </w:pPr>
            <w:r w:rsidRPr="009B6779">
              <w:rPr>
                <w:b/>
                <w:sz w:val="28"/>
                <w:szCs w:val="28"/>
              </w:rPr>
              <w:t>2,34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4</w:t>
            </w:r>
          </w:p>
        </w:tc>
        <w:tc>
          <w:tcPr>
            <w:tcW w:w="1338" w:type="dxa"/>
            <w:vAlign w:val="bottom"/>
          </w:tcPr>
          <w:p w:rsidR="00352FAF" w:rsidRPr="009B6779" w:rsidRDefault="00352FAF" w:rsidP="009B0004">
            <w:pPr>
              <w:jc w:val="center"/>
              <w:rPr>
                <w:b/>
                <w:sz w:val="28"/>
                <w:szCs w:val="28"/>
              </w:rPr>
            </w:pPr>
            <w:r w:rsidRPr="009B6779">
              <w:rPr>
                <w:b/>
                <w:sz w:val="28"/>
                <w:szCs w:val="28"/>
              </w:rPr>
              <w:t>128,52</w:t>
            </w:r>
          </w:p>
        </w:tc>
        <w:tc>
          <w:tcPr>
            <w:tcW w:w="1337" w:type="dxa"/>
            <w:vAlign w:val="bottom"/>
          </w:tcPr>
          <w:p w:rsidR="00352FAF" w:rsidRPr="009B6779" w:rsidRDefault="00352FAF" w:rsidP="009B0004">
            <w:pPr>
              <w:jc w:val="center"/>
              <w:rPr>
                <w:b/>
                <w:sz w:val="28"/>
                <w:szCs w:val="28"/>
              </w:rPr>
            </w:pPr>
            <w:r w:rsidRPr="009B6779">
              <w:rPr>
                <w:b/>
                <w:sz w:val="28"/>
                <w:szCs w:val="28"/>
              </w:rPr>
              <w:t>81,69</w:t>
            </w:r>
          </w:p>
        </w:tc>
        <w:tc>
          <w:tcPr>
            <w:tcW w:w="1337" w:type="dxa"/>
            <w:vAlign w:val="bottom"/>
          </w:tcPr>
          <w:p w:rsidR="00352FAF" w:rsidRPr="009B6779" w:rsidRDefault="00352FAF" w:rsidP="009B0004">
            <w:pPr>
              <w:jc w:val="center"/>
              <w:rPr>
                <w:b/>
                <w:sz w:val="28"/>
                <w:szCs w:val="28"/>
              </w:rPr>
            </w:pPr>
            <w:r w:rsidRPr="009B6779">
              <w:rPr>
                <w:b/>
                <w:sz w:val="28"/>
                <w:szCs w:val="28"/>
              </w:rPr>
              <w:t>27,58</w:t>
            </w:r>
          </w:p>
        </w:tc>
        <w:tc>
          <w:tcPr>
            <w:tcW w:w="1338" w:type="dxa"/>
            <w:vAlign w:val="bottom"/>
          </w:tcPr>
          <w:p w:rsidR="00352FAF" w:rsidRPr="009B6779" w:rsidRDefault="00352FAF" w:rsidP="009B0004">
            <w:pPr>
              <w:jc w:val="center"/>
              <w:rPr>
                <w:b/>
                <w:sz w:val="28"/>
                <w:szCs w:val="28"/>
              </w:rPr>
            </w:pPr>
            <w:r w:rsidRPr="009B6779">
              <w:rPr>
                <w:b/>
                <w:sz w:val="28"/>
                <w:szCs w:val="28"/>
              </w:rPr>
              <w:t>2,54</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5</w:t>
            </w:r>
          </w:p>
        </w:tc>
        <w:tc>
          <w:tcPr>
            <w:tcW w:w="1185" w:type="dxa"/>
          </w:tcPr>
          <w:p w:rsidR="00352FAF" w:rsidRPr="009B6779" w:rsidRDefault="00352FAF" w:rsidP="00812FE8">
            <w:pPr>
              <w:jc w:val="center"/>
              <w:rPr>
                <w:b/>
                <w:sz w:val="28"/>
                <w:szCs w:val="28"/>
              </w:rPr>
            </w:pPr>
            <w:r w:rsidRPr="009B6779">
              <w:rPr>
                <w:b/>
                <w:sz w:val="28"/>
                <w:szCs w:val="28"/>
              </w:rPr>
              <w:t>79,24</w:t>
            </w:r>
          </w:p>
        </w:tc>
        <w:tc>
          <w:tcPr>
            <w:tcW w:w="1185" w:type="dxa"/>
          </w:tcPr>
          <w:p w:rsidR="00352FAF" w:rsidRPr="009B6779" w:rsidRDefault="00352FAF" w:rsidP="00812FE8">
            <w:pPr>
              <w:jc w:val="center"/>
              <w:rPr>
                <w:b/>
                <w:sz w:val="28"/>
                <w:szCs w:val="28"/>
              </w:rPr>
            </w:pPr>
            <w:r w:rsidRPr="009B6779">
              <w:rPr>
                <w:b/>
                <w:sz w:val="28"/>
                <w:szCs w:val="28"/>
              </w:rPr>
              <w:t>50,42</w:t>
            </w:r>
          </w:p>
        </w:tc>
        <w:tc>
          <w:tcPr>
            <w:tcW w:w="1185" w:type="dxa"/>
          </w:tcPr>
          <w:p w:rsidR="00352FAF" w:rsidRPr="009B6779" w:rsidRDefault="00352FAF" w:rsidP="00812FE8">
            <w:pPr>
              <w:jc w:val="center"/>
              <w:rPr>
                <w:b/>
                <w:sz w:val="28"/>
                <w:szCs w:val="28"/>
              </w:rPr>
            </w:pPr>
            <w:r w:rsidRPr="009B6779">
              <w:rPr>
                <w:b/>
                <w:sz w:val="28"/>
                <w:szCs w:val="28"/>
              </w:rPr>
              <w:t>16,74</w:t>
            </w:r>
          </w:p>
        </w:tc>
        <w:tc>
          <w:tcPr>
            <w:tcW w:w="1555" w:type="dxa"/>
          </w:tcPr>
          <w:p w:rsidR="00352FAF" w:rsidRPr="009B6779" w:rsidRDefault="00352FAF" w:rsidP="00812FE8">
            <w:pPr>
              <w:jc w:val="center"/>
              <w:rPr>
                <w:b/>
                <w:sz w:val="28"/>
                <w:szCs w:val="28"/>
              </w:rPr>
            </w:pPr>
            <w:r w:rsidRPr="009B6779">
              <w:rPr>
                <w:b/>
                <w:sz w:val="28"/>
                <w:szCs w:val="28"/>
              </w:rPr>
              <w:t>1,68</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5</w:t>
            </w:r>
          </w:p>
        </w:tc>
        <w:tc>
          <w:tcPr>
            <w:tcW w:w="1338" w:type="dxa"/>
            <w:vAlign w:val="bottom"/>
          </w:tcPr>
          <w:p w:rsidR="00352FAF" w:rsidRPr="009B6779" w:rsidRDefault="00352FAF" w:rsidP="009B0004">
            <w:pPr>
              <w:jc w:val="center"/>
              <w:rPr>
                <w:b/>
                <w:sz w:val="28"/>
                <w:szCs w:val="28"/>
              </w:rPr>
            </w:pPr>
            <w:r w:rsidRPr="009B6779">
              <w:rPr>
                <w:b/>
                <w:sz w:val="28"/>
                <w:szCs w:val="28"/>
              </w:rPr>
              <w:t>86,05</w:t>
            </w:r>
          </w:p>
        </w:tc>
        <w:tc>
          <w:tcPr>
            <w:tcW w:w="1337" w:type="dxa"/>
            <w:vAlign w:val="bottom"/>
          </w:tcPr>
          <w:p w:rsidR="00352FAF" w:rsidRPr="009B6779" w:rsidRDefault="00352FAF" w:rsidP="009B0004">
            <w:pPr>
              <w:jc w:val="center"/>
              <w:rPr>
                <w:b/>
                <w:sz w:val="28"/>
                <w:szCs w:val="28"/>
              </w:rPr>
            </w:pPr>
            <w:r w:rsidRPr="009B6779">
              <w:rPr>
                <w:b/>
                <w:sz w:val="28"/>
                <w:szCs w:val="28"/>
              </w:rPr>
              <w:t>54,76</w:t>
            </w:r>
          </w:p>
        </w:tc>
        <w:tc>
          <w:tcPr>
            <w:tcW w:w="1337" w:type="dxa"/>
            <w:vAlign w:val="bottom"/>
          </w:tcPr>
          <w:p w:rsidR="00352FAF" w:rsidRPr="009B6779" w:rsidRDefault="00352FAF" w:rsidP="009B0004">
            <w:pPr>
              <w:jc w:val="center"/>
              <w:rPr>
                <w:b/>
                <w:sz w:val="28"/>
                <w:szCs w:val="28"/>
              </w:rPr>
            </w:pPr>
            <w:r w:rsidRPr="009B6779">
              <w:rPr>
                <w:b/>
                <w:sz w:val="28"/>
                <w:szCs w:val="28"/>
              </w:rPr>
              <w:t>18,18</w:t>
            </w:r>
          </w:p>
        </w:tc>
        <w:tc>
          <w:tcPr>
            <w:tcW w:w="1338" w:type="dxa"/>
            <w:vAlign w:val="bottom"/>
          </w:tcPr>
          <w:p w:rsidR="00352FAF" w:rsidRPr="009B6779" w:rsidRDefault="00352FAF" w:rsidP="009B0004">
            <w:pPr>
              <w:jc w:val="center"/>
              <w:rPr>
                <w:b/>
                <w:sz w:val="28"/>
                <w:szCs w:val="28"/>
              </w:rPr>
            </w:pPr>
            <w:r w:rsidRPr="009B6779">
              <w:rPr>
                <w:b/>
                <w:sz w:val="28"/>
                <w:szCs w:val="28"/>
              </w:rPr>
              <w:t>1,82</w:t>
            </w:r>
          </w:p>
        </w:tc>
      </w:tr>
      <w:tr w:rsidR="00B35257" w:rsidRPr="009B6779" w:rsidTr="006534EC">
        <w:tc>
          <w:tcPr>
            <w:tcW w:w="7513" w:type="dxa"/>
            <w:gridSpan w:val="6"/>
          </w:tcPr>
          <w:p w:rsidR="00352FAF" w:rsidRPr="009B6779" w:rsidRDefault="00352FAF" w:rsidP="00F42E3F">
            <w:pPr>
              <w:pStyle w:val="a5"/>
              <w:rPr>
                <w:sz w:val="28"/>
                <w:szCs w:val="28"/>
              </w:rPr>
            </w:pPr>
            <w:r w:rsidRPr="009B6779">
              <w:rPr>
                <w:sz w:val="28"/>
                <w:szCs w:val="28"/>
              </w:rPr>
              <w:t>Береза, вільха чорна, граб звичайний, в'яз, липа</w:t>
            </w:r>
          </w:p>
        </w:tc>
        <w:tc>
          <w:tcPr>
            <w:tcW w:w="7654" w:type="dxa"/>
            <w:gridSpan w:val="6"/>
          </w:tcPr>
          <w:p w:rsidR="00352FAF" w:rsidRPr="009B6779" w:rsidRDefault="00352FAF" w:rsidP="00812FE8">
            <w:pPr>
              <w:pStyle w:val="a5"/>
              <w:spacing w:before="0" w:beforeAutospacing="0" w:after="0" w:afterAutospacing="0"/>
              <w:jc w:val="both"/>
              <w:rPr>
                <w:sz w:val="28"/>
                <w:szCs w:val="28"/>
              </w:rPr>
            </w:pPr>
          </w:p>
        </w:tc>
      </w:tr>
      <w:tr w:rsidR="00B35257" w:rsidRPr="009B6779" w:rsidTr="00F42E3F">
        <w:tc>
          <w:tcPr>
            <w:tcW w:w="1218" w:type="dxa"/>
            <w:vMerge w:val="restart"/>
          </w:tcPr>
          <w:p w:rsidR="00352FAF" w:rsidRPr="009B6779" w:rsidRDefault="00352FAF" w:rsidP="00352FAF">
            <w:pPr>
              <w:pStyle w:val="a5"/>
              <w:rPr>
                <w:sz w:val="28"/>
                <w:szCs w:val="28"/>
              </w:rPr>
            </w:pPr>
            <w:r w:rsidRPr="009B6779">
              <w:rPr>
                <w:sz w:val="28"/>
                <w:szCs w:val="28"/>
              </w:rPr>
              <w:t> </w:t>
            </w:r>
          </w:p>
        </w:tc>
        <w:tc>
          <w:tcPr>
            <w:tcW w:w="1185" w:type="dxa"/>
          </w:tcPr>
          <w:p w:rsidR="00352FAF" w:rsidRPr="009B6779" w:rsidRDefault="00352FAF" w:rsidP="00F42E3F">
            <w:pPr>
              <w:pStyle w:val="a5"/>
              <w:jc w:val="center"/>
              <w:rPr>
                <w:sz w:val="28"/>
                <w:szCs w:val="28"/>
              </w:rPr>
            </w:pPr>
            <w:r w:rsidRPr="009B6779">
              <w:rPr>
                <w:sz w:val="28"/>
                <w:szCs w:val="28"/>
              </w:rPr>
              <w:t>1</w:t>
            </w:r>
          </w:p>
        </w:tc>
        <w:tc>
          <w:tcPr>
            <w:tcW w:w="1185" w:type="dxa"/>
          </w:tcPr>
          <w:p w:rsidR="00352FAF" w:rsidRPr="009B6779" w:rsidRDefault="00352FAF" w:rsidP="00F42E3F">
            <w:pPr>
              <w:pStyle w:val="a5"/>
              <w:jc w:val="center"/>
              <w:rPr>
                <w:b/>
                <w:sz w:val="28"/>
                <w:szCs w:val="28"/>
              </w:rPr>
            </w:pPr>
            <w:r w:rsidRPr="009B6779">
              <w:rPr>
                <w:b/>
                <w:sz w:val="28"/>
                <w:szCs w:val="28"/>
              </w:rPr>
              <w:t>20,54</w:t>
            </w:r>
          </w:p>
        </w:tc>
        <w:tc>
          <w:tcPr>
            <w:tcW w:w="1185" w:type="dxa"/>
          </w:tcPr>
          <w:p w:rsidR="00352FAF" w:rsidRPr="009B6779" w:rsidRDefault="00352FAF" w:rsidP="00F42E3F">
            <w:pPr>
              <w:pStyle w:val="a5"/>
              <w:jc w:val="center"/>
              <w:rPr>
                <w:b/>
                <w:sz w:val="28"/>
                <w:szCs w:val="28"/>
              </w:rPr>
            </w:pPr>
            <w:r w:rsidRPr="009B6779">
              <w:rPr>
                <w:b/>
                <w:sz w:val="28"/>
                <w:szCs w:val="28"/>
              </w:rPr>
              <w:t>17,54</w:t>
            </w:r>
          </w:p>
        </w:tc>
        <w:tc>
          <w:tcPr>
            <w:tcW w:w="1185" w:type="dxa"/>
          </w:tcPr>
          <w:p w:rsidR="00352FAF" w:rsidRPr="009B6779" w:rsidRDefault="00352FAF" w:rsidP="00F42E3F">
            <w:pPr>
              <w:jc w:val="center"/>
              <w:rPr>
                <w:b/>
                <w:sz w:val="28"/>
                <w:szCs w:val="28"/>
              </w:rPr>
            </w:pPr>
            <w:r w:rsidRPr="009B6779">
              <w:rPr>
                <w:b/>
                <w:sz w:val="28"/>
                <w:szCs w:val="28"/>
              </w:rPr>
              <w:t>13,54</w:t>
            </w:r>
          </w:p>
        </w:tc>
        <w:tc>
          <w:tcPr>
            <w:tcW w:w="1555" w:type="dxa"/>
          </w:tcPr>
          <w:p w:rsidR="00352FAF" w:rsidRPr="009B6779" w:rsidRDefault="00352FAF" w:rsidP="00F42E3F">
            <w:pPr>
              <w:jc w:val="center"/>
              <w:rPr>
                <w:b/>
                <w:sz w:val="28"/>
                <w:szCs w:val="28"/>
              </w:rPr>
            </w:pPr>
            <w:r w:rsidRPr="009B6779">
              <w:rPr>
                <w:b/>
                <w:sz w:val="28"/>
                <w:szCs w:val="28"/>
              </w:rPr>
              <w:t>5,02</w:t>
            </w:r>
          </w:p>
        </w:tc>
        <w:tc>
          <w:tcPr>
            <w:tcW w:w="1134" w:type="dxa"/>
            <w:vMerge w:val="restart"/>
          </w:tcPr>
          <w:p w:rsidR="00352FAF" w:rsidRPr="009B6779" w:rsidRDefault="00352FAF" w:rsidP="00812FE8">
            <w:pPr>
              <w:pStyle w:val="a5"/>
              <w:spacing w:before="0" w:beforeAutospacing="0" w:after="0" w:afterAutospacing="0"/>
              <w:rPr>
                <w:sz w:val="28"/>
                <w:szCs w:val="28"/>
              </w:rPr>
            </w:pPr>
            <w:r w:rsidRPr="009B6779">
              <w:rPr>
                <w:sz w:val="28"/>
                <w:szCs w:val="28"/>
              </w:rPr>
              <w:t>Береза, вільха чорна, граб звичайний, в'яз, липа </w:t>
            </w:r>
          </w:p>
        </w:tc>
        <w:tc>
          <w:tcPr>
            <w:tcW w:w="1170" w:type="dxa"/>
            <w:vAlign w:val="center"/>
          </w:tcPr>
          <w:p w:rsidR="00352FAF" w:rsidRPr="009B6779" w:rsidRDefault="00352FAF" w:rsidP="00812FE8">
            <w:pPr>
              <w:pStyle w:val="a5"/>
              <w:jc w:val="center"/>
              <w:rPr>
                <w:sz w:val="28"/>
                <w:szCs w:val="28"/>
              </w:rPr>
            </w:pPr>
            <w:r w:rsidRPr="009B6779">
              <w:rPr>
                <w:sz w:val="28"/>
                <w:szCs w:val="28"/>
              </w:rPr>
              <w:t>1</w:t>
            </w:r>
          </w:p>
        </w:tc>
        <w:tc>
          <w:tcPr>
            <w:tcW w:w="1338" w:type="dxa"/>
            <w:vAlign w:val="bottom"/>
          </w:tcPr>
          <w:p w:rsidR="00352FAF" w:rsidRPr="009B6779" w:rsidRDefault="00352FAF" w:rsidP="009B0004">
            <w:pPr>
              <w:jc w:val="center"/>
              <w:rPr>
                <w:b/>
                <w:sz w:val="28"/>
                <w:szCs w:val="28"/>
              </w:rPr>
            </w:pPr>
            <w:r w:rsidRPr="009B6779">
              <w:rPr>
                <w:b/>
                <w:sz w:val="28"/>
                <w:szCs w:val="28"/>
              </w:rPr>
              <w:t>22,31</w:t>
            </w:r>
          </w:p>
        </w:tc>
        <w:tc>
          <w:tcPr>
            <w:tcW w:w="1337" w:type="dxa"/>
            <w:vAlign w:val="bottom"/>
          </w:tcPr>
          <w:p w:rsidR="00352FAF" w:rsidRPr="009B6779" w:rsidRDefault="00352FAF" w:rsidP="009B0004">
            <w:pPr>
              <w:jc w:val="center"/>
              <w:rPr>
                <w:b/>
                <w:sz w:val="28"/>
                <w:szCs w:val="28"/>
              </w:rPr>
            </w:pPr>
            <w:r w:rsidRPr="009B6779">
              <w:rPr>
                <w:b/>
                <w:sz w:val="28"/>
                <w:szCs w:val="28"/>
              </w:rPr>
              <w:t>19,05</w:t>
            </w:r>
          </w:p>
        </w:tc>
        <w:tc>
          <w:tcPr>
            <w:tcW w:w="1337" w:type="dxa"/>
            <w:vAlign w:val="bottom"/>
          </w:tcPr>
          <w:p w:rsidR="00352FAF" w:rsidRPr="009B6779" w:rsidRDefault="00352FAF" w:rsidP="009B0004">
            <w:pPr>
              <w:jc w:val="center"/>
              <w:rPr>
                <w:b/>
                <w:sz w:val="28"/>
                <w:szCs w:val="28"/>
              </w:rPr>
            </w:pPr>
            <w:r w:rsidRPr="009B6779">
              <w:rPr>
                <w:b/>
                <w:sz w:val="28"/>
                <w:szCs w:val="28"/>
              </w:rPr>
              <w:t>14,70</w:t>
            </w:r>
          </w:p>
        </w:tc>
        <w:tc>
          <w:tcPr>
            <w:tcW w:w="1338" w:type="dxa"/>
            <w:vAlign w:val="bottom"/>
          </w:tcPr>
          <w:p w:rsidR="00352FAF" w:rsidRPr="009B6779" w:rsidRDefault="00352FAF" w:rsidP="009B0004">
            <w:pPr>
              <w:jc w:val="center"/>
              <w:rPr>
                <w:b/>
                <w:sz w:val="28"/>
                <w:szCs w:val="28"/>
              </w:rPr>
            </w:pPr>
            <w:r w:rsidRPr="009B6779">
              <w:rPr>
                <w:b/>
                <w:sz w:val="28"/>
                <w:szCs w:val="28"/>
              </w:rPr>
              <w:t>5,45</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2</w:t>
            </w:r>
          </w:p>
        </w:tc>
        <w:tc>
          <w:tcPr>
            <w:tcW w:w="1185" w:type="dxa"/>
          </w:tcPr>
          <w:p w:rsidR="00352FAF" w:rsidRPr="009B6779" w:rsidRDefault="00352FAF" w:rsidP="00812FE8">
            <w:pPr>
              <w:jc w:val="center"/>
              <w:rPr>
                <w:b/>
                <w:sz w:val="28"/>
                <w:szCs w:val="28"/>
              </w:rPr>
            </w:pPr>
            <w:r w:rsidRPr="009B6779">
              <w:rPr>
                <w:b/>
                <w:sz w:val="28"/>
                <w:szCs w:val="28"/>
              </w:rPr>
              <w:t>15,06</w:t>
            </w:r>
          </w:p>
        </w:tc>
        <w:tc>
          <w:tcPr>
            <w:tcW w:w="1185" w:type="dxa"/>
          </w:tcPr>
          <w:p w:rsidR="00352FAF" w:rsidRPr="009B6779" w:rsidRDefault="00352FAF" w:rsidP="00812FE8">
            <w:pPr>
              <w:jc w:val="center"/>
              <w:rPr>
                <w:b/>
                <w:sz w:val="28"/>
                <w:szCs w:val="28"/>
              </w:rPr>
            </w:pPr>
            <w:r w:rsidRPr="009B6779">
              <w:rPr>
                <w:b/>
                <w:sz w:val="28"/>
                <w:szCs w:val="28"/>
              </w:rPr>
              <w:t>13,02</w:t>
            </w:r>
          </w:p>
        </w:tc>
        <w:tc>
          <w:tcPr>
            <w:tcW w:w="1185" w:type="dxa"/>
          </w:tcPr>
          <w:p w:rsidR="00352FAF" w:rsidRPr="009B6779" w:rsidRDefault="00352FAF" w:rsidP="00812FE8">
            <w:pPr>
              <w:jc w:val="center"/>
              <w:rPr>
                <w:b/>
                <w:sz w:val="28"/>
                <w:szCs w:val="28"/>
              </w:rPr>
            </w:pPr>
            <w:r w:rsidRPr="009B6779">
              <w:rPr>
                <w:b/>
                <w:sz w:val="28"/>
                <w:szCs w:val="28"/>
              </w:rPr>
              <w:t>9,52</w:t>
            </w:r>
          </w:p>
        </w:tc>
        <w:tc>
          <w:tcPr>
            <w:tcW w:w="1555" w:type="dxa"/>
          </w:tcPr>
          <w:p w:rsidR="00352FAF" w:rsidRPr="009B6779" w:rsidRDefault="00352FAF" w:rsidP="00812FE8">
            <w:pPr>
              <w:jc w:val="center"/>
              <w:rPr>
                <w:b/>
                <w:sz w:val="28"/>
                <w:szCs w:val="28"/>
              </w:rPr>
            </w:pPr>
            <w:r w:rsidRPr="009B6779">
              <w:rPr>
                <w:b/>
                <w:sz w:val="28"/>
                <w:szCs w:val="28"/>
              </w:rPr>
              <w:t>3,68</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2</w:t>
            </w:r>
          </w:p>
        </w:tc>
        <w:tc>
          <w:tcPr>
            <w:tcW w:w="1338" w:type="dxa"/>
            <w:vAlign w:val="bottom"/>
          </w:tcPr>
          <w:p w:rsidR="00352FAF" w:rsidRPr="009B6779" w:rsidRDefault="00352FAF" w:rsidP="009B0004">
            <w:pPr>
              <w:jc w:val="center"/>
              <w:rPr>
                <w:b/>
                <w:sz w:val="28"/>
                <w:szCs w:val="28"/>
              </w:rPr>
            </w:pPr>
            <w:r w:rsidRPr="009B6779">
              <w:rPr>
                <w:b/>
                <w:sz w:val="28"/>
                <w:szCs w:val="28"/>
              </w:rPr>
              <w:t>16,36</w:t>
            </w:r>
          </w:p>
        </w:tc>
        <w:tc>
          <w:tcPr>
            <w:tcW w:w="1337" w:type="dxa"/>
            <w:vAlign w:val="bottom"/>
          </w:tcPr>
          <w:p w:rsidR="00352FAF" w:rsidRPr="009B6779" w:rsidRDefault="00352FAF" w:rsidP="009B0004">
            <w:pPr>
              <w:jc w:val="center"/>
              <w:rPr>
                <w:b/>
                <w:sz w:val="28"/>
                <w:szCs w:val="28"/>
              </w:rPr>
            </w:pPr>
            <w:r w:rsidRPr="009B6779">
              <w:rPr>
                <w:b/>
                <w:sz w:val="28"/>
                <w:szCs w:val="28"/>
              </w:rPr>
              <w:t>14,14</w:t>
            </w:r>
          </w:p>
        </w:tc>
        <w:tc>
          <w:tcPr>
            <w:tcW w:w="1337" w:type="dxa"/>
            <w:vAlign w:val="bottom"/>
          </w:tcPr>
          <w:p w:rsidR="00352FAF" w:rsidRPr="009B6779" w:rsidRDefault="00352FAF" w:rsidP="009B0004">
            <w:pPr>
              <w:jc w:val="center"/>
              <w:rPr>
                <w:b/>
                <w:sz w:val="28"/>
                <w:szCs w:val="28"/>
              </w:rPr>
            </w:pPr>
            <w:r w:rsidRPr="009B6779">
              <w:rPr>
                <w:b/>
                <w:sz w:val="28"/>
                <w:szCs w:val="28"/>
              </w:rPr>
              <w:t>10,34</w:t>
            </w:r>
          </w:p>
        </w:tc>
        <w:tc>
          <w:tcPr>
            <w:tcW w:w="1338" w:type="dxa"/>
            <w:vAlign w:val="bottom"/>
          </w:tcPr>
          <w:p w:rsidR="00352FAF" w:rsidRPr="009B6779" w:rsidRDefault="00352FAF" w:rsidP="009B0004">
            <w:pPr>
              <w:jc w:val="center"/>
              <w:rPr>
                <w:b/>
                <w:sz w:val="28"/>
                <w:szCs w:val="28"/>
              </w:rPr>
            </w:pPr>
            <w:r w:rsidRPr="009B6779">
              <w:rPr>
                <w:b/>
                <w:sz w:val="28"/>
                <w:szCs w:val="28"/>
              </w:rPr>
              <w:t>4,00</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3</w:t>
            </w:r>
          </w:p>
        </w:tc>
        <w:tc>
          <w:tcPr>
            <w:tcW w:w="1185" w:type="dxa"/>
          </w:tcPr>
          <w:p w:rsidR="00352FAF" w:rsidRPr="009B6779" w:rsidRDefault="00352FAF" w:rsidP="00812FE8">
            <w:pPr>
              <w:jc w:val="center"/>
              <w:rPr>
                <w:b/>
                <w:sz w:val="28"/>
                <w:szCs w:val="28"/>
              </w:rPr>
            </w:pPr>
            <w:r w:rsidRPr="009B6779">
              <w:rPr>
                <w:b/>
                <w:sz w:val="28"/>
                <w:szCs w:val="28"/>
              </w:rPr>
              <w:t>12,04</w:t>
            </w:r>
          </w:p>
        </w:tc>
        <w:tc>
          <w:tcPr>
            <w:tcW w:w="1185" w:type="dxa"/>
          </w:tcPr>
          <w:p w:rsidR="00352FAF" w:rsidRPr="009B6779" w:rsidRDefault="00352FAF" w:rsidP="00812FE8">
            <w:pPr>
              <w:jc w:val="center"/>
              <w:rPr>
                <w:b/>
                <w:sz w:val="28"/>
                <w:szCs w:val="28"/>
              </w:rPr>
            </w:pPr>
            <w:r w:rsidRPr="009B6779">
              <w:rPr>
                <w:b/>
                <w:sz w:val="28"/>
                <w:szCs w:val="28"/>
              </w:rPr>
              <w:t>10,04</w:t>
            </w:r>
          </w:p>
        </w:tc>
        <w:tc>
          <w:tcPr>
            <w:tcW w:w="1185" w:type="dxa"/>
          </w:tcPr>
          <w:p w:rsidR="00352FAF" w:rsidRPr="009B6779" w:rsidRDefault="00352FAF" w:rsidP="00812FE8">
            <w:pPr>
              <w:jc w:val="center"/>
              <w:rPr>
                <w:b/>
                <w:sz w:val="28"/>
                <w:szCs w:val="28"/>
              </w:rPr>
            </w:pPr>
            <w:r w:rsidRPr="009B6779">
              <w:rPr>
                <w:b/>
                <w:sz w:val="28"/>
                <w:szCs w:val="28"/>
              </w:rPr>
              <w:t>8,02</w:t>
            </w:r>
          </w:p>
        </w:tc>
        <w:tc>
          <w:tcPr>
            <w:tcW w:w="1555" w:type="dxa"/>
          </w:tcPr>
          <w:p w:rsidR="00352FAF" w:rsidRPr="009B6779" w:rsidRDefault="00352FAF" w:rsidP="00812FE8">
            <w:pPr>
              <w:jc w:val="center"/>
              <w:rPr>
                <w:b/>
                <w:sz w:val="28"/>
                <w:szCs w:val="28"/>
              </w:rPr>
            </w:pPr>
            <w:r w:rsidRPr="009B6779">
              <w:rPr>
                <w:b/>
                <w:sz w:val="28"/>
                <w:szCs w:val="28"/>
              </w:rPr>
              <w:t>2,66</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3</w:t>
            </w:r>
          </w:p>
        </w:tc>
        <w:tc>
          <w:tcPr>
            <w:tcW w:w="1338" w:type="dxa"/>
            <w:vAlign w:val="bottom"/>
          </w:tcPr>
          <w:p w:rsidR="00352FAF" w:rsidRPr="009B6779" w:rsidRDefault="00352FAF" w:rsidP="009B0004">
            <w:pPr>
              <w:jc w:val="center"/>
              <w:rPr>
                <w:b/>
                <w:sz w:val="28"/>
                <w:szCs w:val="28"/>
              </w:rPr>
            </w:pPr>
            <w:r w:rsidRPr="009B6779">
              <w:rPr>
                <w:b/>
                <w:sz w:val="28"/>
                <w:szCs w:val="28"/>
              </w:rPr>
              <w:t>13,08</w:t>
            </w:r>
          </w:p>
        </w:tc>
        <w:tc>
          <w:tcPr>
            <w:tcW w:w="1337" w:type="dxa"/>
            <w:vAlign w:val="bottom"/>
          </w:tcPr>
          <w:p w:rsidR="00352FAF" w:rsidRPr="009B6779" w:rsidRDefault="00352FAF" w:rsidP="009B0004">
            <w:pPr>
              <w:jc w:val="center"/>
              <w:rPr>
                <w:b/>
                <w:sz w:val="28"/>
                <w:szCs w:val="28"/>
              </w:rPr>
            </w:pPr>
            <w:r w:rsidRPr="009B6779">
              <w:rPr>
                <w:b/>
                <w:sz w:val="28"/>
                <w:szCs w:val="28"/>
              </w:rPr>
              <w:t>10,90</w:t>
            </w:r>
          </w:p>
        </w:tc>
        <w:tc>
          <w:tcPr>
            <w:tcW w:w="1337" w:type="dxa"/>
            <w:vAlign w:val="bottom"/>
          </w:tcPr>
          <w:p w:rsidR="00352FAF" w:rsidRPr="009B6779" w:rsidRDefault="00352FAF" w:rsidP="009B0004">
            <w:pPr>
              <w:jc w:val="center"/>
              <w:rPr>
                <w:b/>
                <w:sz w:val="28"/>
                <w:szCs w:val="28"/>
              </w:rPr>
            </w:pPr>
            <w:r w:rsidRPr="009B6779">
              <w:rPr>
                <w:b/>
                <w:sz w:val="28"/>
                <w:szCs w:val="28"/>
              </w:rPr>
              <w:t>8,71</w:t>
            </w:r>
          </w:p>
        </w:tc>
        <w:tc>
          <w:tcPr>
            <w:tcW w:w="1338" w:type="dxa"/>
            <w:vAlign w:val="bottom"/>
          </w:tcPr>
          <w:p w:rsidR="00352FAF" w:rsidRPr="009B6779" w:rsidRDefault="00352FAF" w:rsidP="009B0004">
            <w:pPr>
              <w:jc w:val="center"/>
              <w:rPr>
                <w:b/>
                <w:sz w:val="28"/>
                <w:szCs w:val="28"/>
              </w:rPr>
            </w:pPr>
            <w:r w:rsidRPr="009B6779">
              <w:rPr>
                <w:b/>
                <w:sz w:val="28"/>
                <w:szCs w:val="28"/>
              </w:rPr>
              <w:t>2,89</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4</w:t>
            </w:r>
          </w:p>
        </w:tc>
        <w:tc>
          <w:tcPr>
            <w:tcW w:w="1185" w:type="dxa"/>
          </w:tcPr>
          <w:p w:rsidR="00352FAF" w:rsidRPr="009B6779" w:rsidRDefault="00352FAF" w:rsidP="00812FE8">
            <w:pPr>
              <w:jc w:val="center"/>
              <w:rPr>
                <w:b/>
                <w:sz w:val="28"/>
                <w:szCs w:val="28"/>
              </w:rPr>
            </w:pPr>
            <w:r w:rsidRPr="009B6779">
              <w:rPr>
                <w:b/>
                <w:sz w:val="28"/>
                <w:szCs w:val="28"/>
              </w:rPr>
              <w:t>9,04</w:t>
            </w:r>
          </w:p>
        </w:tc>
        <w:tc>
          <w:tcPr>
            <w:tcW w:w="1185" w:type="dxa"/>
          </w:tcPr>
          <w:p w:rsidR="00352FAF" w:rsidRPr="009B6779" w:rsidRDefault="00352FAF" w:rsidP="00812FE8">
            <w:pPr>
              <w:jc w:val="center"/>
              <w:rPr>
                <w:b/>
                <w:sz w:val="28"/>
                <w:szCs w:val="28"/>
              </w:rPr>
            </w:pPr>
            <w:r w:rsidRPr="009B6779">
              <w:rPr>
                <w:b/>
                <w:sz w:val="28"/>
                <w:szCs w:val="28"/>
              </w:rPr>
              <w:t>8,02</w:t>
            </w:r>
          </w:p>
        </w:tc>
        <w:tc>
          <w:tcPr>
            <w:tcW w:w="1185" w:type="dxa"/>
          </w:tcPr>
          <w:p w:rsidR="00352FAF" w:rsidRPr="009B6779" w:rsidRDefault="00352FAF" w:rsidP="00812FE8">
            <w:pPr>
              <w:jc w:val="center"/>
              <w:rPr>
                <w:b/>
                <w:sz w:val="28"/>
                <w:szCs w:val="28"/>
              </w:rPr>
            </w:pPr>
            <w:r w:rsidRPr="009B6779">
              <w:rPr>
                <w:b/>
                <w:sz w:val="28"/>
                <w:szCs w:val="28"/>
              </w:rPr>
              <w:t>5,54</w:t>
            </w:r>
          </w:p>
        </w:tc>
        <w:tc>
          <w:tcPr>
            <w:tcW w:w="1555" w:type="dxa"/>
          </w:tcPr>
          <w:p w:rsidR="00352FAF" w:rsidRPr="009B6779" w:rsidRDefault="00352FAF" w:rsidP="00812FE8">
            <w:pPr>
              <w:jc w:val="center"/>
              <w:rPr>
                <w:b/>
                <w:sz w:val="28"/>
                <w:szCs w:val="28"/>
              </w:rPr>
            </w:pPr>
            <w:r w:rsidRPr="009B6779">
              <w:rPr>
                <w:b/>
                <w:sz w:val="28"/>
                <w:szCs w:val="28"/>
              </w:rPr>
              <w:t>2,34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4</w:t>
            </w:r>
          </w:p>
        </w:tc>
        <w:tc>
          <w:tcPr>
            <w:tcW w:w="1338" w:type="dxa"/>
            <w:vAlign w:val="bottom"/>
          </w:tcPr>
          <w:p w:rsidR="00352FAF" w:rsidRPr="009B6779" w:rsidRDefault="00352FAF" w:rsidP="009B0004">
            <w:pPr>
              <w:jc w:val="center"/>
              <w:rPr>
                <w:b/>
                <w:sz w:val="28"/>
                <w:szCs w:val="28"/>
              </w:rPr>
            </w:pPr>
            <w:r w:rsidRPr="009B6779">
              <w:rPr>
                <w:b/>
                <w:sz w:val="28"/>
                <w:szCs w:val="28"/>
              </w:rPr>
              <w:t>9,82</w:t>
            </w:r>
          </w:p>
        </w:tc>
        <w:tc>
          <w:tcPr>
            <w:tcW w:w="1337" w:type="dxa"/>
            <w:vAlign w:val="bottom"/>
          </w:tcPr>
          <w:p w:rsidR="00352FAF" w:rsidRPr="009B6779" w:rsidRDefault="00352FAF" w:rsidP="009B0004">
            <w:pPr>
              <w:jc w:val="center"/>
              <w:rPr>
                <w:b/>
                <w:sz w:val="28"/>
                <w:szCs w:val="28"/>
              </w:rPr>
            </w:pPr>
            <w:r w:rsidRPr="009B6779">
              <w:rPr>
                <w:b/>
                <w:sz w:val="28"/>
                <w:szCs w:val="28"/>
              </w:rPr>
              <w:t>8,71</w:t>
            </w:r>
          </w:p>
        </w:tc>
        <w:tc>
          <w:tcPr>
            <w:tcW w:w="1337" w:type="dxa"/>
            <w:vAlign w:val="bottom"/>
          </w:tcPr>
          <w:p w:rsidR="00352FAF" w:rsidRPr="009B6779" w:rsidRDefault="00352FAF" w:rsidP="009B0004">
            <w:pPr>
              <w:jc w:val="center"/>
              <w:rPr>
                <w:b/>
                <w:sz w:val="28"/>
                <w:szCs w:val="28"/>
              </w:rPr>
            </w:pPr>
            <w:r w:rsidRPr="009B6779">
              <w:rPr>
                <w:b/>
                <w:sz w:val="28"/>
                <w:szCs w:val="28"/>
              </w:rPr>
              <w:t>6,02</w:t>
            </w:r>
          </w:p>
        </w:tc>
        <w:tc>
          <w:tcPr>
            <w:tcW w:w="1338" w:type="dxa"/>
            <w:vAlign w:val="bottom"/>
          </w:tcPr>
          <w:p w:rsidR="00352FAF" w:rsidRPr="009B6779" w:rsidRDefault="00352FAF" w:rsidP="009B0004">
            <w:pPr>
              <w:jc w:val="center"/>
              <w:rPr>
                <w:b/>
                <w:sz w:val="28"/>
                <w:szCs w:val="28"/>
              </w:rPr>
            </w:pPr>
            <w:r w:rsidRPr="009B6779">
              <w:rPr>
                <w:b/>
                <w:sz w:val="28"/>
                <w:szCs w:val="28"/>
              </w:rPr>
              <w:t>2,54</w:t>
            </w:r>
          </w:p>
        </w:tc>
      </w:tr>
      <w:tr w:rsidR="00B35257" w:rsidRPr="009B6779" w:rsidTr="009B0004">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5</w:t>
            </w:r>
          </w:p>
        </w:tc>
        <w:tc>
          <w:tcPr>
            <w:tcW w:w="1185" w:type="dxa"/>
          </w:tcPr>
          <w:p w:rsidR="00352FAF" w:rsidRPr="009B6779" w:rsidRDefault="00352FAF" w:rsidP="00812FE8">
            <w:pPr>
              <w:jc w:val="center"/>
              <w:rPr>
                <w:b/>
                <w:sz w:val="28"/>
                <w:szCs w:val="28"/>
              </w:rPr>
            </w:pPr>
            <w:r w:rsidRPr="009B6779">
              <w:rPr>
                <w:b/>
                <w:sz w:val="28"/>
                <w:szCs w:val="28"/>
              </w:rPr>
              <w:t>6,02</w:t>
            </w:r>
          </w:p>
        </w:tc>
        <w:tc>
          <w:tcPr>
            <w:tcW w:w="1185" w:type="dxa"/>
          </w:tcPr>
          <w:p w:rsidR="00352FAF" w:rsidRPr="009B6779" w:rsidRDefault="00352FAF" w:rsidP="00812FE8">
            <w:pPr>
              <w:jc w:val="center"/>
              <w:rPr>
                <w:b/>
                <w:sz w:val="28"/>
                <w:szCs w:val="28"/>
              </w:rPr>
            </w:pPr>
            <w:r w:rsidRPr="009B6779">
              <w:rPr>
                <w:b/>
                <w:sz w:val="28"/>
                <w:szCs w:val="28"/>
              </w:rPr>
              <w:t>5,02</w:t>
            </w:r>
          </w:p>
        </w:tc>
        <w:tc>
          <w:tcPr>
            <w:tcW w:w="1185" w:type="dxa"/>
          </w:tcPr>
          <w:p w:rsidR="00352FAF" w:rsidRPr="009B6779" w:rsidRDefault="00352FAF" w:rsidP="00812FE8">
            <w:pPr>
              <w:jc w:val="center"/>
              <w:rPr>
                <w:b/>
                <w:sz w:val="28"/>
                <w:szCs w:val="28"/>
              </w:rPr>
            </w:pPr>
            <w:r w:rsidRPr="009B6779">
              <w:rPr>
                <w:b/>
                <w:sz w:val="28"/>
                <w:szCs w:val="28"/>
              </w:rPr>
              <w:t>4,02</w:t>
            </w:r>
          </w:p>
        </w:tc>
        <w:tc>
          <w:tcPr>
            <w:tcW w:w="1555" w:type="dxa"/>
          </w:tcPr>
          <w:p w:rsidR="00352FAF" w:rsidRPr="009B6779" w:rsidRDefault="00352FAF" w:rsidP="00812FE8">
            <w:pPr>
              <w:jc w:val="center"/>
              <w:rPr>
                <w:b/>
                <w:sz w:val="28"/>
                <w:szCs w:val="28"/>
              </w:rPr>
            </w:pPr>
            <w:r w:rsidRPr="009B6779">
              <w:rPr>
                <w:b/>
                <w:sz w:val="28"/>
                <w:szCs w:val="28"/>
              </w:rPr>
              <w:t>1,34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tcPr>
          <w:p w:rsidR="00352FAF" w:rsidRPr="009B6779" w:rsidRDefault="00352FAF" w:rsidP="00812FE8">
            <w:pPr>
              <w:pStyle w:val="a5"/>
              <w:jc w:val="center"/>
              <w:rPr>
                <w:sz w:val="28"/>
                <w:szCs w:val="28"/>
              </w:rPr>
            </w:pPr>
            <w:r w:rsidRPr="009B6779">
              <w:rPr>
                <w:sz w:val="28"/>
                <w:szCs w:val="28"/>
              </w:rPr>
              <w:t>5</w:t>
            </w:r>
          </w:p>
        </w:tc>
        <w:tc>
          <w:tcPr>
            <w:tcW w:w="1338" w:type="dxa"/>
          </w:tcPr>
          <w:p w:rsidR="00352FAF" w:rsidRPr="009B6779" w:rsidRDefault="00352FAF" w:rsidP="009B0004">
            <w:pPr>
              <w:jc w:val="center"/>
              <w:rPr>
                <w:b/>
                <w:sz w:val="28"/>
                <w:szCs w:val="28"/>
              </w:rPr>
            </w:pPr>
            <w:r w:rsidRPr="009B6779">
              <w:rPr>
                <w:b/>
                <w:sz w:val="28"/>
                <w:szCs w:val="28"/>
              </w:rPr>
              <w:t>6,54</w:t>
            </w:r>
          </w:p>
        </w:tc>
        <w:tc>
          <w:tcPr>
            <w:tcW w:w="1337" w:type="dxa"/>
          </w:tcPr>
          <w:p w:rsidR="00352FAF" w:rsidRPr="009B6779" w:rsidRDefault="00352FAF" w:rsidP="009B0004">
            <w:pPr>
              <w:jc w:val="center"/>
              <w:rPr>
                <w:b/>
                <w:sz w:val="28"/>
                <w:szCs w:val="28"/>
              </w:rPr>
            </w:pPr>
            <w:r w:rsidRPr="009B6779">
              <w:rPr>
                <w:b/>
                <w:sz w:val="28"/>
                <w:szCs w:val="28"/>
              </w:rPr>
              <w:t>5,45</w:t>
            </w:r>
          </w:p>
        </w:tc>
        <w:tc>
          <w:tcPr>
            <w:tcW w:w="1337" w:type="dxa"/>
          </w:tcPr>
          <w:p w:rsidR="00352FAF" w:rsidRPr="009B6779" w:rsidRDefault="00352FAF" w:rsidP="009B0004">
            <w:pPr>
              <w:jc w:val="center"/>
              <w:rPr>
                <w:b/>
                <w:sz w:val="28"/>
                <w:szCs w:val="28"/>
              </w:rPr>
            </w:pPr>
            <w:r w:rsidRPr="009B6779">
              <w:rPr>
                <w:b/>
                <w:sz w:val="28"/>
                <w:szCs w:val="28"/>
              </w:rPr>
              <w:t>4,37</w:t>
            </w:r>
          </w:p>
        </w:tc>
        <w:tc>
          <w:tcPr>
            <w:tcW w:w="1338" w:type="dxa"/>
          </w:tcPr>
          <w:p w:rsidR="00352FAF" w:rsidRPr="009B6779" w:rsidRDefault="00352FAF" w:rsidP="009B0004">
            <w:pPr>
              <w:jc w:val="center"/>
              <w:rPr>
                <w:b/>
                <w:sz w:val="28"/>
                <w:szCs w:val="28"/>
              </w:rPr>
            </w:pPr>
            <w:r w:rsidRPr="009B6779">
              <w:rPr>
                <w:b/>
                <w:sz w:val="28"/>
                <w:szCs w:val="28"/>
              </w:rPr>
              <w:t>1,46</w:t>
            </w:r>
          </w:p>
        </w:tc>
      </w:tr>
      <w:tr w:rsidR="00B35257" w:rsidRPr="009B6779" w:rsidTr="006534EC">
        <w:tc>
          <w:tcPr>
            <w:tcW w:w="7513" w:type="dxa"/>
            <w:gridSpan w:val="6"/>
          </w:tcPr>
          <w:p w:rsidR="00352FAF" w:rsidRPr="009B6779" w:rsidRDefault="00352FAF" w:rsidP="00F42E3F">
            <w:pPr>
              <w:pStyle w:val="a5"/>
              <w:rPr>
                <w:sz w:val="28"/>
                <w:szCs w:val="28"/>
              </w:rPr>
            </w:pPr>
            <w:r w:rsidRPr="009B6779">
              <w:rPr>
                <w:sz w:val="28"/>
                <w:szCs w:val="28"/>
              </w:rPr>
              <w:t>Осика, вільха сіра, тополя</w:t>
            </w:r>
          </w:p>
        </w:tc>
        <w:tc>
          <w:tcPr>
            <w:tcW w:w="7654" w:type="dxa"/>
            <w:gridSpan w:val="6"/>
          </w:tcPr>
          <w:p w:rsidR="00352FAF" w:rsidRPr="009B6779" w:rsidRDefault="00352FAF" w:rsidP="00812FE8">
            <w:pPr>
              <w:pStyle w:val="a5"/>
              <w:spacing w:before="0" w:beforeAutospacing="0" w:after="0" w:afterAutospacing="0"/>
              <w:jc w:val="both"/>
              <w:rPr>
                <w:sz w:val="28"/>
                <w:szCs w:val="28"/>
              </w:rPr>
            </w:pPr>
          </w:p>
        </w:tc>
      </w:tr>
      <w:tr w:rsidR="00B35257" w:rsidRPr="009B6779" w:rsidTr="00F42E3F">
        <w:tc>
          <w:tcPr>
            <w:tcW w:w="1218" w:type="dxa"/>
            <w:vMerge w:val="restart"/>
          </w:tcPr>
          <w:p w:rsidR="00352FAF" w:rsidRPr="009B6779" w:rsidRDefault="00352FAF" w:rsidP="00F42E3F">
            <w:pPr>
              <w:pStyle w:val="a5"/>
              <w:rPr>
                <w:sz w:val="28"/>
                <w:szCs w:val="28"/>
              </w:rPr>
            </w:pPr>
            <w:r w:rsidRPr="009B6779">
              <w:rPr>
                <w:sz w:val="28"/>
                <w:szCs w:val="28"/>
              </w:rPr>
              <w:t> </w:t>
            </w:r>
          </w:p>
          <w:p w:rsidR="00352FAF" w:rsidRPr="009B6779" w:rsidRDefault="00352FAF" w:rsidP="00F42E3F">
            <w:pPr>
              <w:pStyle w:val="a5"/>
              <w:rPr>
                <w:sz w:val="28"/>
                <w:szCs w:val="28"/>
              </w:rPr>
            </w:pPr>
            <w:r w:rsidRPr="009B6779">
              <w:rPr>
                <w:sz w:val="28"/>
                <w:szCs w:val="28"/>
              </w:rPr>
              <w:t> </w:t>
            </w:r>
          </w:p>
        </w:tc>
        <w:tc>
          <w:tcPr>
            <w:tcW w:w="1185" w:type="dxa"/>
          </w:tcPr>
          <w:p w:rsidR="00352FAF" w:rsidRPr="009B6779" w:rsidRDefault="00352FAF" w:rsidP="00F42E3F">
            <w:pPr>
              <w:pStyle w:val="a5"/>
              <w:jc w:val="center"/>
              <w:rPr>
                <w:sz w:val="28"/>
                <w:szCs w:val="28"/>
              </w:rPr>
            </w:pPr>
            <w:r w:rsidRPr="009B6779">
              <w:rPr>
                <w:sz w:val="28"/>
                <w:szCs w:val="28"/>
              </w:rPr>
              <w:t>1</w:t>
            </w:r>
          </w:p>
        </w:tc>
        <w:tc>
          <w:tcPr>
            <w:tcW w:w="1185" w:type="dxa"/>
          </w:tcPr>
          <w:p w:rsidR="00352FAF" w:rsidRPr="009B6779" w:rsidRDefault="00352FAF" w:rsidP="00F42E3F">
            <w:pPr>
              <w:pStyle w:val="a5"/>
              <w:jc w:val="center"/>
              <w:rPr>
                <w:b/>
                <w:sz w:val="28"/>
                <w:szCs w:val="28"/>
              </w:rPr>
            </w:pPr>
            <w:r w:rsidRPr="009B6779">
              <w:rPr>
                <w:b/>
                <w:sz w:val="28"/>
                <w:szCs w:val="28"/>
              </w:rPr>
              <w:t>12,54</w:t>
            </w:r>
          </w:p>
        </w:tc>
        <w:tc>
          <w:tcPr>
            <w:tcW w:w="1185" w:type="dxa"/>
          </w:tcPr>
          <w:p w:rsidR="00352FAF" w:rsidRPr="009B6779" w:rsidRDefault="00352FAF" w:rsidP="00F42E3F">
            <w:pPr>
              <w:pStyle w:val="a5"/>
              <w:jc w:val="center"/>
              <w:rPr>
                <w:b/>
                <w:sz w:val="28"/>
                <w:szCs w:val="28"/>
              </w:rPr>
            </w:pPr>
            <w:r w:rsidRPr="009B6779">
              <w:rPr>
                <w:b/>
                <w:sz w:val="28"/>
                <w:szCs w:val="28"/>
              </w:rPr>
              <w:t>11,02</w:t>
            </w:r>
          </w:p>
        </w:tc>
        <w:tc>
          <w:tcPr>
            <w:tcW w:w="1185" w:type="dxa"/>
          </w:tcPr>
          <w:p w:rsidR="00352FAF" w:rsidRPr="009B6779" w:rsidRDefault="00352FAF" w:rsidP="00F42E3F">
            <w:pPr>
              <w:jc w:val="center"/>
              <w:rPr>
                <w:b/>
                <w:sz w:val="28"/>
                <w:szCs w:val="28"/>
              </w:rPr>
            </w:pPr>
            <w:r w:rsidRPr="009B6779">
              <w:rPr>
                <w:b/>
                <w:sz w:val="28"/>
                <w:szCs w:val="28"/>
              </w:rPr>
              <w:t>8,02</w:t>
            </w:r>
          </w:p>
        </w:tc>
        <w:tc>
          <w:tcPr>
            <w:tcW w:w="1555" w:type="dxa"/>
          </w:tcPr>
          <w:p w:rsidR="00352FAF" w:rsidRPr="009B6779" w:rsidRDefault="00352FAF" w:rsidP="00F42E3F">
            <w:pPr>
              <w:jc w:val="center"/>
              <w:rPr>
                <w:b/>
                <w:sz w:val="28"/>
                <w:szCs w:val="28"/>
              </w:rPr>
            </w:pPr>
            <w:r w:rsidRPr="009B6779">
              <w:rPr>
                <w:b/>
                <w:sz w:val="28"/>
                <w:szCs w:val="28"/>
              </w:rPr>
              <w:t>3,32</w:t>
            </w:r>
          </w:p>
        </w:tc>
        <w:tc>
          <w:tcPr>
            <w:tcW w:w="1134" w:type="dxa"/>
            <w:vMerge w:val="restart"/>
          </w:tcPr>
          <w:p w:rsidR="00352FAF" w:rsidRPr="009B6779" w:rsidRDefault="00352FAF" w:rsidP="00812FE8">
            <w:pPr>
              <w:pStyle w:val="a5"/>
              <w:spacing w:before="0" w:beforeAutospacing="0" w:after="0" w:afterAutospacing="0"/>
              <w:rPr>
                <w:sz w:val="28"/>
                <w:szCs w:val="28"/>
              </w:rPr>
            </w:pPr>
            <w:r w:rsidRPr="009B6779">
              <w:rPr>
                <w:sz w:val="28"/>
                <w:szCs w:val="28"/>
              </w:rPr>
              <w:t xml:space="preserve">Осика, вільха сіра, </w:t>
            </w:r>
            <w:r w:rsidRPr="009B6779">
              <w:rPr>
                <w:sz w:val="28"/>
                <w:szCs w:val="28"/>
              </w:rPr>
              <w:lastRenderedPageBreak/>
              <w:t>тополя </w:t>
            </w:r>
          </w:p>
        </w:tc>
        <w:tc>
          <w:tcPr>
            <w:tcW w:w="1170" w:type="dxa"/>
            <w:vAlign w:val="center"/>
          </w:tcPr>
          <w:p w:rsidR="00352FAF" w:rsidRPr="009B6779" w:rsidRDefault="00352FAF" w:rsidP="00812FE8">
            <w:pPr>
              <w:pStyle w:val="a5"/>
              <w:jc w:val="center"/>
              <w:rPr>
                <w:sz w:val="28"/>
                <w:szCs w:val="28"/>
              </w:rPr>
            </w:pPr>
            <w:r w:rsidRPr="009B6779">
              <w:rPr>
                <w:sz w:val="28"/>
                <w:szCs w:val="28"/>
              </w:rPr>
              <w:lastRenderedPageBreak/>
              <w:t>1</w:t>
            </w:r>
          </w:p>
        </w:tc>
        <w:tc>
          <w:tcPr>
            <w:tcW w:w="1338" w:type="dxa"/>
            <w:vAlign w:val="bottom"/>
          </w:tcPr>
          <w:p w:rsidR="00352FAF" w:rsidRPr="009B6779" w:rsidRDefault="00352FAF" w:rsidP="009B0004">
            <w:pPr>
              <w:jc w:val="center"/>
              <w:rPr>
                <w:b/>
                <w:sz w:val="28"/>
                <w:szCs w:val="28"/>
              </w:rPr>
            </w:pPr>
            <w:r w:rsidRPr="009B6779">
              <w:rPr>
                <w:b/>
                <w:sz w:val="28"/>
                <w:szCs w:val="28"/>
              </w:rPr>
              <w:t>13,62</w:t>
            </w:r>
          </w:p>
        </w:tc>
        <w:tc>
          <w:tcPr>
            <w:tcW w:w="1337" w:type="dxa"/>
            <w:vAlign w:val="bottom"/>
          </w:tcPr>
          <w:p w:rsidR="00352FAF" w:rsidRPr="009B6779" w:rsidRDefault="00352FAF" w:rsidP="009B0004">
            <w:pPr>
              <w:jc w:val="center"/>
              <w:rPr>
                <w:b/>
                <w:sz w:val="28"/>
                <w:szCs w:val="28"/>
              </w:rPr>
            </w:pPr>
            <w:r w:rsidRPr="009B6779">
              <w:rPr>
                <w:b/>
                <w:sz w:val="28"/>
                <w:szCs w:val="28"/>
              </w:rPr>
              <w:t>11,97</w:t>
            </w:r>
          </w:p>
        </w:tc>
        <w:tc>
          <w:tcPr>
            <w:tcW w:w="1337" w:type="dxa"/>
            <w:vAlign w:val="bottom"/>
          </w:tcPr>
          <w:p w:rsidR="00352FAF" w:rsidRPr="009B6779" w:rsidRDefault="00352FAF" w:rsidP="009B0004">
            <w:pPr>
              <w:jc w:val="center"/>
              <w:rPr>
                <w:b/>
                <w:sz w:val="28"/>
                <w:szCs w:val="28"/>
              </w:rPr>
            </w:pPr>
            <w:r w:rsidRPr="009B6779">
              <w:rPr>
                <w:b/>
                <w:sz w:val="28"/>
                <w:szCs w:val="28"/>
              </w:rPr>
              <w:t>8,71</w:t>
            </w:r>
          </w:p>
        </w:tc>
        <w:tc>
          <w:tcPr>
            <w:tcW w:w="1338" w:type="dxa"/>
            <w:vAlign w:val="bottom"/>
          </w:tcPr>
          <w:p w:rsidR="00352FAF" w:rsidRPr="009B6779" w:rsidRDefault="00352FAF" w:rsidP="009B0004">
            <w:pPr>
              <w:jc w:val="center"/>
              <w:rPr>
                <w:b/>
                <w:sz w:val="28"/>
                <w:szCs w:val="28"/>
              </w:rPr>
            </w:pPr>
            <w:r w:rsidRPr="009B6779">
              <w:rPr>
                <w:b/>
                <w:sz w:val="28"/>
                <w:szCs w:val="28"/>
              </w:rPr>
              <w:t>3,61</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2</w:t>
            </w:r>
          </w:p>
        </w:tc>
        <w:tc>
          <w:tcPr>
            <w:tcW w:w="1185" w:type="dxa"/>
          </w:tcPr>
          <w:p w:rsidR="00352FAF" w:rsidRPr="009B6779" w:rsidRDefault="00352FAF" w:rsidP="00812FE8">
            <w:pPr>
              <w:jc w:val="center"/>
              <w:rPr>
                <w:b/>
                <w:sz w:val="28"/>
                <w:szCs w:val="28"/>
              </w:rPr>
            </w:pPr>
            <w:r w:rsidRPr="009B6779">
              <w:rPr>
                <w:b/>
                <w:sz w:val="28"/>
                <w:szCs w:val="28"/>
              </w:rPr>
              <w:t>9,04</w:t>
            </w:r>
          </w:p>
        </w:tc>
        <w:tc>
          <w:tcPr>
            <w:tcW w:w="1185" w:type="dxa"/>
          </w:tcPr>
          <w:p w:rsidR="00352FAF" w:rsidRPr="009B6779" w:rsidRDefault="00352FAF" w:rsidP="00812FE8">
            <w:pPr>
              <w:jc w:val="center"/>
              <w:rPr>
                <w:b/>
                <w:sz w:val="28"/>
                <w:szCs w:val="28"/>
              </w:rPr>
            </w:pPr>
            <w:r w:rsidRPr="009B6779">
              <w:rPr>
                <w:b/>
                <w:sz w:val="28"/>
                <w:szCs w:val="28"/>
              </w:rPr>
              <w:t>8,02</w:t>
            </w:r>
          </w:p>
        </w:tc>
        <w:tc>
          <w:tcPr>
            <w:tcW w:w="1185" w:type="dxa"/>
          </w:tcPr>
          <w:p w:rsidR="00352FAF" w:rsidRPr="009B6779" w:rsidRDefault="00352FAF" w:rsidP="00812FE8">
            <w:pPr>
              <w:jc w:val="center"/>
              <w:rPr>
                <w:b/>
                <w:sz w:val="28"/>
                <w:szCs w:val="28"/>
              </w:rPr>
            </w:pPr>
            <w:r w:rsidRPr="009B6779">
              <w:rPr>
                <w:b/>
                <w:sz w:val="28"/>
                <w:szCs w:val="28"/>
              </w:rPr>
              <w:t>5,54</w:t>
            </w:r>
          </w:p>
        </w:tc>
        <w:tc>
          <w:tcPr>
            <w:tcW w:w="1555" w:type="dxa"/>
          </w:tcPr>
          <w:p w:rsidR="00352FAF" w:rsidRPr="009B6779" w:rsidRDefault="00352FAF" w:rsidP="00812FE8">
            <w:pPr>
              <w:jc w:val="center"/>
              <w:rPr>
                <w:b/>
                <w:sz w:val="28"/>
                <w:szCs w:val="28"/>
              </w:rPr>
            </w:pPr>
            <w:r w:rsidRPr="009B6779">
              <w:rPr>
                <w:b/>
                <w:sz w:val="28"/>
                <w:szCs w:val="28"/>
              </w:rPr>
              <w:t>2,34</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2</w:t>
            </w:r>
          </w:p>
        </w:tc>
        <w:tc>
          <w:tcPr>
            <w:tcW w:w="1338" w:type="dxa"/>
            <w:vAlign w:val="bottom"/>
          </w:tcPr>
          <w:p w:rsidR="00352FAF" w:rsidRPr="009B6779" w:rsidRDefault="00352FAF" w:rsidP="009B0004">
            <w:pPr>
              <w:jc w:val="center"/>
              <w:rPr>
                <w:b/>
                <w:sz w:val="28"/>
                <w:szCs w:val="28"/>
              </w:rPr>
            </w:pPr>
            <w:r w:rsidRPr="009B6779">
              <w:rPr>
                <w:b/>
                <w:sz w:val="28"/>
                <w:szCs w:val="28"/>
              </w:rPr>
              <w:t>9,82</w:t>
            </w:r>
          </w:p>
        </w:tc>
        <w:tc>
          <w:tcPr>
            <w:tcW w:w="1337" w:type="dxa"/>
            <w:vAlign w:val="bottom"/>
          </w:tcPr>
          <w:p w:rsidR="00352FAF" w:rsidRPr="009B6779" w:rsidRDefault="00352FAF" w:rsidP="009B0004">
            <w:pPr>
              <w:jc w:val="center"/>
              <w:rPr>
                <w:b/>
                <w:sz w:val="28"/>
                <w:szCs w:val="28"/>
              </w:rPr>
            </w:pPr>
            <w:r w:rsidRPr="009B6779">
              <w:rPr>
                <w:b/>
                <w:sz w:val="28"/>
                <w:szCs w:val="28"/>
              </w:rPr>
              <w:t>8,71</w:t>
            </w:r>
          </w:p>
        </w:tc>
        <w:tc>
          <w:tcPr>
            <w:tcW w:w="1337" w:type="dxa"/>
            <w:vAlign w:val="bottom"/>
          </w:tcPr>
          <w:p w:rsidR="00352FAF" w:rsidRPr="009B6779" w:rsidRDefault="00352FAF" w:rsidP="009B0004">
            <w:pPr>
              <w:jc w:val="center"/>
              <w:rPr>
                <w:b/>
                <w:sz w:val="28"/>
                <w:szCs w:val="28"/>
              </w:rPr>
            </w:pPr>
            <w:r w:rsidRPr="009B6779">
              <w:rPr>
                <w:b/>
                <w:sz w:val="28"/>
                <w:szCs w:val="28"/>
              </w:rPr>
              <w:t>6,02</w:t>
            </w:r>
          </w:p>
        </w:tc>
        <w:tc>
          <w:tcPr>
            <w:tcW w:w="1338" w:type="dxa"/>
            <w:vAlign w:val="bottom"/>
          </w:tcPr>
          <w:p w:rsidR="00352FAF" w:rsidRPr="009B6779" w:rsidRDefault="00352FAF" w:rsidP="009B0004">
            <w:pPr>
              <w:jc w:val="center"/>
              <w:rPr>
                <w:b/>
                <w:sz w:val="28"/>
                <w:szCs w:val="28"/>
              </w:rPr>
            </w:pPr>
            <w:r w:rsidRPr="009B6779">
              <w:rPr>
                <w:b/>
                <w:sz w:val="28"/>
                <w:szCs w:val="28"/>
              </w:rPr>
              <w:t>2,54</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3</w:t>
            </w:r>
          </w:p>
        </w:tc>
        <w:tc>
          <w:tcPr>
            <w:tcW w:w="1185" w:type="dxa"/>
          </w:tcPr>
          <w:p w:rsidR="00352FAF" w:rsidRPr="009B6779" w:rsidRDefault="00352FAF" w:rsidP="00812FE8">
            <w:pPr>
              <w:jc w:val="center"/>
              <w:rPr>
                <w:b/>
                <w:sz w:val="28"/>
                <w:szCs w:val="28"/>
              </w:rPr>
            </w:pPr>
            <w:r w:rsidRPr="009B6779">
              <w:rPr>
                <w:b/>
                <w:sz w:val="28"/>
                <w:szCs w:val="28"/>
              </w:rPr>
              <w:t>7,02</w:t>
            </w:r>
          </w:p>
        </w:tc>
        <w:tc>
          <w:tcPr>
            <w:tcW w:w="1185" w:type="dxa"/>
          </w:tcPr>
          <w:p w:rsidR="00352FAF" w:rsidRPr="009B6779" w:rsidRDefault="00352FAF" w:rsidP="00812FE8">
            <w:pPr>
              <w:jc w:val="center"/>
              <w:rPr>
                <w:b/>
                <w:sz w:val="28"/>
                <w:szCs w:val="28"/>
              </w:rPr>
            </w:pPr>
            <w:r w:rsidRPr="009B6779">
              <w:rPr>
                <w:b/>
                <w:sz w:val="28"/>
                <w:szCs w:val="28"/>
              </w:rPr>
              <w:t>6,52</w:t>
            </w:r>
          </w:p>
        </w:tc>
        <w:tc>
          <w:tcPr>
            <w:tcW w:w="1185" w:type="dxa"/>
          </w:tcPr>
          <w:p w:rsidR="00352FAF" w:rsidRPr="009B6779" w:rsidRDefault="00352FAF" w:rsidP="00812FE8">
            <w:pPr>
              <w:jc w:val="center"/>
              <w:rPr>
                <w:b/>
                <w:sz w:val="28"/>
                <w:szCs w:val="28"/>
              </w:rPr>
            </w:pPr>
            <w:r w:rsidRPr="009B6779">
              <w:rPr>
                <w:b/>
                <w:sz w:val="28"/>
                <w:szCs w:val="28"/>
              </w:rPr>
              <w:t>5,02</w:t>
            </w:r>
          </w:p>
        </w:tc>
        <w:tc>
          <w:tcPr>
            <w:tcW w:w="1555" w:type="dxa"/>
          </w:tcPr>
          <w:p w:rsidR="00352FAF" w:rsidRPr="009B6779" w:rsidRDefault="00352FAF" w:rsidP="00812FE8">
            <w:pPr>
              <w:jc w:val="center"/>
              <w:rPr>
                <w:b/>
                <w:sz w:val="28"/>
                <w:szCs w:val="28"/>
              </w:rPr>
            </w:pPr>
            <w:r w:rsidRPr="009B6779">
              <w:rPr>
                <w:b/>
                <w:sz w:val="28"/>
                <w:szCs w:val="28"/>
              </w:rPr>
              <w:t>2</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3</w:t>
            </w:r>
          </w:p>
        </w:tc>
        <w:tc>
          <w:tcPr>
            <w:tcW w:w="1338" w:type="dxa"/>
            <w:vAlign w:val="bottom"/>
          </w:tcPr>
          <w:p w:rsidR="00352FAF" w:rsidRPr="009B6779" w:rsidRDefault="00352FAF" w:rsidP="009B0004">
            <w:pPr>
              <w:jc w:val="center"/>
              <w:rPr>
                <w:b/>
                <w:sz w:val="28"/>
                <w:szCs w:val="28"/>
              </w:rPr>
            </w:pPr>
            <w:r w:rsidRPr="009B6779">
              <w:rPr>
                <w:b/>
                <w:sz w:val="28"/>
                <w:szCs w:val="28"/>
              </w:rPr>
              <w:t>7,62</w:t>
            </w:r>
          </w:p>
        </w:tc>
        <w:tc>
          <w:tcPr>
            <w:tcW w:w="1337" w:type="dxa"/>
            <w:vAlign w:val="bottom"/>
          </w:tcPr>
          <w:p w:rsidR="00352FAF" w:rsidRPr="009B6779" w:rsidRDefault="00352FAF" w:rsidP="009B0004">
            <w:pPr>
              <w:jc w:val="center"/>
              <w:rPr>
                <w:b/>
                <w:sz w:val="28"/>
                <w:szCs w:val="28"/>
              </w:rPr>
            </w:pPr>
            <w:r w:rsidRPr="009B6779">
              <w:rPr>
                <w:b/>
                <w:sz w:val="28"/>
                <w:szCs w:val="28"/>
              </w:rPr>
              <w:t>7,08</w:t>
            </w:r>
          </w:p>
        </w:tc>
        <w:tc>
          <w:tcPr>
            <w:tcW w:w="1337" w:type="dxa"/>
            <w:vAlign w:val="bottom"/>
          </w:tcPr>
          <w:p w:rsidR="00352FAF" w:rsidRPr="009B6779" w:rsidRDefault="00352FAF" w:rsidP="009B0004">
            <w:pPr>
              <w:jc w:val="center"/>
              <w:rPr>
                <w:b/>
                <w:sz w:val="28"/>
                <w:szCs w:val="28"/>
              </w:rPr>
            </w:pPr>
            <w:r w:rsidRPr="009B6779">
              <w:rPr>
                <w:b/>
                <w:sz w:val="28"/>
                <w:szCs w:val="28"/>
              </w:rPr>
              <w:t>5,45</w:t>
            </w:r>
          </w:p>
        </w:tc>
        <w:tc>
          <w:tcPr>
            <w:tcW w:w="1338" w:type="dxa"/>
            <w:vAlign w:val="bottom"/>
          </w:tcPr>
          <w:p w:rsidR="00352FAF" w:rsidRPr="009B6779" w:rsidRDefault="00352FAF" w:rsidP="009B0004">
            <w:pPr>
              <w:jc w:val="center"/>
              <w:rPr>
                <w:b/>
                <w:sz w:val="28"/>
                <w:szCs w:val="28"/>
              </w:rPr>
            </w:pPr>
            <w:r w:rsidRPr="009B6779">
              <w:rPr>
                <w:b/>
                <w:sz w:val="28"/>
                <w:szCs w:val="28"/>
              </w:rPr>
              <w:t>2,17</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4</w:t>
            </w:r>
          </w:p>
        </w:tc>
        <w:tc>
          <w:tcPr>
            <w:tcW w:w="1185" w:type="dxa"/>
          </w:tcPr>
          <w:p w:rsidR="00352FAF" w:rsidRPr="009B6779" w:rsidRDefault="00352FAF" w:rsidP="00812FE8">
            <w:pPr>
              <w:jc w:val="center"/>
              <w:rPr>
                <w:b/>
                <w:sz w:val="28"/>
                <w:szCs w:val="28"/>
              </w:rPr>
            </w:pPr>
            <w:r w:rsidRPr="009B6779">
              <w:rPr>
                <w:b/>
                <w:sz w:val="28"/>
                <w:szCs w:val="28"/>
              </w:rPr>
              <w:t>5,54</w:t>
            </w:r>
          </w:p>
        </w:tc>
        <w:tc>
          <w:tcPr>
            <w:tcW w:w="1185" w:type="dxa"/>
          </w:tcPr>
          <w:p w:rsidR="00352FAF" w:rsidRPr="009B6779" w:rsidRDefault="00352FAF" w:rsidP="00812FE8">
            <w:pPr>
              <w:jc w:val="center"/>
              <w:rPr>
                <w:b/>
                <w:sz w:val="28"/>
                <w:szCs w:val="28"/>
              </w:rPr>
            </w:pPr>
            <w:r w:rsidRPr="009B6779">
              <w:rPr>
                <w:b/>
                <w:sz w:val="28"/>
                <w:szCs w:val="28"/>
              </w:rPr>
              <w:t>4,5</w:t>
            </w:r>
          </w:p>
        </w:tc>
        <w:tc>
          <w:tcPr>
            <w:tcW w:w="1185" w:type="dxa"/>
          </w:tcPr>
          <w:p w:rsidR="00352FAF" w:rsidRPr="009B6779" w:rsidRDefault="00352FAF" w:rsidP="00812FE8">
            <w:pPr>
              <w:jc w:val="center"/>
              <w:rPr>
                <w:b/>
                <w:sz w:val="28"/>
                <w:szCs w:val="28"/>
              </w:rPr>
            </w:pPr>
            <w:r w:rsidRPr="009B6779">
              <w:rPr>
                <w:b/>
                <w:sz w:val="28"/>
                <w:szCs w:val="28"/>
              </w:rPr>
              <w:t>3,5</w:t>
            </w:r>
          </w:p>
        </w:tc>
        <w:tc>
          <w:tcPr>
            <w:tcW w:w="1555" w:type="dxa"/>
          </w:tcPr>
          <w:p w:rsidR="00352FAF" w:rsidRPr="009B6779" w:rsidRDefault="00352FAF" w:rsidP="00812FE8">
            <w:pPr>
              <w:jc w:val="center"/>
              <w:rPr>
                <w:b/>
                <w:sz w:val="28"/>
                <w:szCs w:val="28"/>
              </w:rPr>
            </w:pPr>
            <w:r w:rsidRPr="009B6779">
              <w:rPr>
                <w:b/>
                <w:sz w:val="28"/>
                <w:szCs w:val="28"/>
              </w:rPr>
              <w:t>1,68</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4</w:t>
            </w:r>
          </w:p>
        </w:tc>
        <w:tc>
          <w:tcPr>
            <w:tcW w:w="1338" w:type="dxa"/>
            <w:vAlign w:val="bottom"/>
          </w:tcPr>
          <w:p w:rsidR="00352FAF" w:rsidRPr="009B6779" w:rsidRDefault="00352FAF" w:rsidP="009B0004">
            <w:pPr>
              <w:jc w:val="center"/>
              <w:rPr>
                <w:b/>
                <w:sz w:val="28"/>
                <w:szCs w:val="28"/>
              </w:rPr>
            </w:pPr>
            <w:r w:rsidRPr="009B6779">
              <w:rPr>
                <w:b/>
                <w:sz w:val="28"/>
                <w:szCs w:val="28"/>
              </w:rPr>
              <w:t>6,02</w:t>
            </w:r>
          </w:p>
        </w:tc>
        <w:tc>
          <w:tcPr>
            <w:tcW w:w="1337" w:type="dxa"/>
            <w:vAlign w:val="bottom"/>
          </w:tcPr>
          <w:p w:rsidR="00352FAF" w:rsidRPr="009B6779" w:rsidRDefault="00352FAF" w:rsidP="009B0004">
            <w:pPr>
              <w:jc w:val="center"/>
              <w:rPr>
                <w:b/>
                <w:sz w:val="28"/>
                <w:szCs w:val="28"/>
              </w:rPr>
            </w:pPr>
            <w:r w:rsidRPr="009B6779">
              <w:rPr>
                <w:b/>
                <w:sz w:val="28"/>
                <w:szCs w:val="28"/>
              </w:rPr>
              <w:t>4,89</w:t>
            </w:r>
          </w:p>
        </w:tc>
        <w:tc>
          <w:tcPr>
            <w:tcW w:w="1337" w:type="dxa"/>
            <w:vAlign w:val="bottom"/>
          </w:tcPr>
          <w:p w:rsidR="00352FAF" w:rsidRPr="009B6779" w:rsidRDefault="00352FAF" w:rsidP="009B0004">
            <w:pPr>
              <w:jc w:val="center"/>
              <w:rPr>
                <w:b/>
                <w:sz w:val="28"/>
                <w:szCs w:val="28"/>
              </w:rPr>
            </w:pPr>
            <w:r w:rsidRPr="009B6779">
              <w:rPr>
                <w:b/>
                <w:sz w:val="28"/>
                <w:szCs w:val="28"/>
              </w:rPr>
              <w:t>3,80</w:t>
            </w:r>
          </w:p>
        </w:tc>
        <w:tc>
          <w:tcPr>
            <w:tcW w:w="1338" w:type="dxa"/>
            <w:vAlign w:val="bottom"/>
          </w:tcPr>
          <w:p w:rsidR="00352FAF" w:rsidRPr="009B6779" w:rsidRDefault="00352FAF" w:rsidP="009B0004">
            <w:pPr>
              <w:jc w:val="center"/>
              <w:rPr>
                <w:b/>
                <w:sz w:val="28"/>
                <w:szCs w:val="28"/>
              </w:rPr>
            </w:pPr>
            <w:r w:rsidRPr="009B6779">
              <w:rPr>
                <w:b/>
                <w:sz w:val="28"/>
                <w:szCs w:val="28"/>
              </w:rPr>
              <w:t>1,82</w:t>
            </w:r>
          </w:p>
        </w:tc>
      </w:tr>
      <w:tr w:rsidR="00B35257" w:rsidRPr="009B6779" w:rsidTr="00F42E3F">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tcPr>
          <w:p w:rsidR="00352FAF" w:rsidRPr="009B6779" w:rsidRDefault="00352FAF" w:rsidP="00812FE8">
            <w:pPr>
              <w:pStyle w:val="a5"/>
              <w:jc w:val="center"/>
              <w:rPr>
                <w:sz w:val="28"/>
                <w:szCs w:val="28"/>
              </w:rPr>
            </w:pPr>
            <w:r w:rsidRPr="009B6779">
              <w:rPr>
                <w:sz w:val="28"/>
                <w:szCs w:val="28"/>
              </w:rPr>
              <w:t>5</w:t>
            </w:r>
          </w:p>
        </w:tc>
        <w:tc>
          <w:tcPr>
            <w:tcW w:w="1185" w:type="dxa"/>
          </w:tcPr>
          <w:p w:rsidR="00352FAF" w:rsidRPr="009B6779" w:rsidRDefault="00352FAF" w:rsidP="00812FE8">
            <w:pPr>
              <w:jc w:val="center"/>
              <w:rPr>
                <w:b/>
                <w:sz w:val="28"/>
                <w:szCs w:val="28"/>
              </w:rPr>
            </w:pPr>
            <w:r w:rsidRPr="009B6779">
              <w:rPr>
                <w:b/>
                <w:sz w:val="28"/>
                <w:szCs w:val="28"/>
              </w:rPr>
              <w:t>3,5</w:t>
            </w:r>
          </w:p>
        </w:tc>
        <w:tc>
          <w:tcPr>
            <w:tcW w:w="1185" w:type="dxa"/>
          </w:tcPr>
          <w:p w:rsidR="00352FAF" w:rsidRPr="009B6779" w:rsidRDefault="00352FAF" w:rsidP="00812FE8">
            <w:pPr>
              <w:jc w:val="center"/>
              <w:rPr>
                <w:b/>
                <w:sz w:val="28"/>
                <w:szCs w:val="28"/>
              </w:rPr>
            </w:pPr>
            <w:r w:rsidRPr="009B6779">
              <w:rPr>
                <w:b/>
                <w:sz w:val="28"/>
                <w:szCs w:val="28"/>
              </w:rPr>
              <w:t>3,5</w:t>
            </w:r>
          </w:p>
        </w:tc>
        <w:tc>
          <w:tcPr>
            <w:tcW w:w="1185" w:type="dxa"/>
          </w:tcPr>
          <w:p w:rsidR="00352FAF" w:rsidRPr="009B6779" w:rsidRDefault="00352FAF" w:rsidP="00812FE8">
            <w:pPr>
              <w:jc w:val="center"/>
              <w:rPr>
                <w:b/>
                <w:sz w:val="28"/>
                <w:szCs w:val="28"/>
              </w:rPr>
            </w:pPr>
            <w:r w:rsidRPr="009B6779">
              <w:rPr>
                <w:b/>
                <w:sz w:val="28"/>
                <w:szCs w:val="28"/>
              </w:rPr>
              <w:t>2,52</w:t>
            </w:r>
          </w:p>
        </w:tc>
        <w:tc>
          <w:tcPr>
            <w:tcW w:w="1555" w:type="dxa"/>
          </w:tcPr>
          <w:p w:rsidR="00352FAF" w:rsidRPr="009B6779" w:rsidRDefault="00352FAF" w:rsidP="00812FE8">
            <w:pPr>
              <w:jc w:val="center"/>
              <w:rPr>
                <w:b/>
                <w:sz w:val="28"/>
                <w:szCs w:val="28"/>
              </w:rPr>
            </w:pPr>
            <w:r w:rsidRPr="009B6779">
              <w:rPr>
                <w:b/>
                <w:sz w:val="28"/>
                <w:szCs w:val="28"/>
              </w:rPr>
              <w:t>1</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Align w:val="center"/>
          </w:tcPr>
          <w:p w:rsidR="00352FAF" w:rsidRPr="009B6779" w:rsidRDefault="00352FAF" w:rsidP="00812FE8">
            <w:pPr>
              <w:pStyle w:val="a5"/>
              <w:jc w:val="center"/>
              <w:rPr>
                <w:sz w:val="28"/>
                <w:szCs w:val="28"/>
              </w:rPr>
            </w:pPr>
            <w:r w:rsidRPr="009B6779">
              <w:rPr>
                <w:sz w:val="28"/>
                <w:szCs w:val="28"/>
              </w:rPr>
              <w:t>5</w:t>
            </w:r>
          </w:p>
        </w:tc>
        <w:tc>
          <w:tcPr>
            <w:tcW w:w="1338" w:type="dxa"/>
            <w:vAlign w:val="bottom"/>
          </w:tcPr>
          <w:p w:rsidR="00352FAF" w:rsidRPr="009B6779" w:rsidRDefault="00352FAF" w:rsidP="009B0004">
            <w:pPr>
              <w:jc w:val="center"/>
              <w:rPr>
                <w:b/>
                <w:sz w:val="28"/>
                <w:szCs w:val="28"/>
              </w:rPr>
            </w:pPr>
            <w:r w:rsidRPr="009B6779">
              <w:rPr>
                <w:b/>
                <w:sz w:val="28"/>
                <w:szCs w:val="28"/>
              </w:rPr>
              <w:t>3,80</w:t>
            </w:r>
          </w:p>
        </w:tc>
        <w:tc>
          <w:tcPr>
            <w:tcW w:w="1337" w:type="dxa"/>
            <w:vAlign w:val="bottom"/>
          </w:tcPr>
          <w:p w:rsidR="00352FAF" w:rsidRPr="009B6779" w:rsidRDefault="00352FAF" w:rsidP="009B0004">
            <w:pPr>
              <w:jc w:val="center"/>
              <w:rPr>
                <w:b/>
                <w:sz w:val="28"/>
                <w:szCs w:val="28"/>
              </w:rPr>
            </w:pPr>
            <w:r w:rsidRPr="009B6779">
              <w:rPr>
                <w:b/>
                <w:sz w:val="28"/>
                <w:szCs w:val="28"/>
              </w:rPr>
              <w:t>3,80</w:t>
            </w:r>
          </w:p>
        </w:tc>
        <w:tc>
          <w:tcPr>
            <w:tcW w:w="1337" w:type="dxa"/>
            <w:vAlign w:val="bottom"/>
          </w:tcPr>
          <w:p w:rsidR="00352FAF" w:rsidRPr="009B6779" w:rsidRDefault="00352FAF" w:rsidP="009B0004">
            <w:pPr>
              <w:jc w:val="center"/>
              <w:rPr>
                <w:b/>
                <w:sz w:val="28"/>
                <w:szCs w:val="28"/>
              </w:rPr>
            </w:pPr>
            <w:r w:rsidRPr="009B6779">
              <w:rPr>
                <w:b/>
                <w:sz w:val="28"/>
                <w:szCs w:val="28"/>
              </w:rPr>
              <w:t>2,74</w:t>
            </w:r>
          </w:p>
        </w:tc>
        <w:tc>
          <w:tcPr>
            <w:tcW w:w="1338" w:type="dxa"/>
            <w:vAlign w:val="bottom"/>
          </w:tcPr>
          <w:p w:rsidR="00352FAF" w:rsidRPr="009B6779" w:rsidRDefault="00352FAF" w:rsidP="009B0004">
            <w:pPr>
              <w:jc w:val="center"/>
              <w:rPr>
                <w:b/>
                <w:sz w:val="28"/>
                <w:szCs w:val="28"/>
              </w:rPr>
            </w:pPr>
            <w:r w:rsidRPr="009B6779">
              <w:rPr>
                <w:b/>
                <w:sz w:val="28"/>
                <w:szCs w:val="28"/>
              </w:rPr>
              <w:t>1,09</w:t>
            </w:r>
          </w:p>
        </w:tc>
      </w:tr>
      <w:tr w:rsidR="00B35257" w:rsidRPr="009B6779" w:rsidTr="006534EC">
        <w:tc>
          <w:tcPr>
            <w:tcW w:w="1218" w:type="dxa"/>
            <w:vMerge w:val="restart"/>
            <w:vAlign w:val="center"/>
          </w:tcPr>
          <w:p w:rsidR="00352FAF" w:rsidRPr="009B6779" w:rsidRDefault="00352FAF" w:rsidP="00812FE8">
            <w:pPr>
              <w:pStyle w:val="a5"/>
              <w:jc w:val="center"/>
              <w:rPr>
                <w:sz w:val="28"/>
                <w:szCs w:val="28"/>
              </w:rPr>
            </w:pPr>
            <w:r w:rsidRPr="009B6779">
              <w:rPr>
                <w:sz w:val="28"/>
                <w:szCs w:val="28"/>
              </w:rPr>
              <w:t>Найменування лісової породи </w:t>
            </w:r>
          </w:p>
        </w:tc>
        <w:tc>
          <w:tcPr>
            <w:tcW w:w="1185" w:type="dxa"/>
            <w:vMerge w:val="restart"/>
            <w:vAlign w:val="center"/>
          </w:tcPr>
          <w:p w:rsidR="00352FAF" w:rsidRPr="009B6779" w:rsidRDefault="00352FAF" w:rsidP="00812FE8">
            <w:pPr>
              <w:pStyle w:val="a5"/>
              <w:jc w:val="center"/>
              <w:rPr>
                <w:sz w:val="28"/>
                <w:szCs w:val="28"/>
              </w:rPr>
            </w:pPr>
            <w:r w:rsidRPr="009B6779">
              <w:rPr>
                <w:sz w:val="28"/>
                <w:szCs w:val="28"/>
              </w:rPr>
              <w:t>Розряд </w:t>
            </w:r>
          </w:p>
        </w:tc>
        <w:tc>
          <w:tcPr>
            <w:tcW w:w="5110" w:type="dxa"/>
            <w:gridSpan w:val="4"/>
            <w:vAlign w:val="bottom"/>
          </w:tcPr>
          <w:p w:rsidR="00352FAF" w:rsidRPr="009B6779" w:rsidRDefault="00352FAF" w:rsidP="00812FE8">
            <w:pPr>
              <w:jc w:val="center"/>
              <w:rPr>
                <w:b/>
                <w:sz w:val="28"/>
                <w:szCs w:val="28"/>
              </w:rPr>
            </w:pPr>
            <w:r w:rsidRPr="009B6779">
              <w:rPr>
                <w:sz w:val="28"/>
                <w:szCs w:val="28"/>
              </w:rPr>
              <w:t>Ставка за 1 щільний куб. метр деревини, гривень </w:t>
            </w:r>
          </w:p>
        </w:tc>
        <w:tc>
          <w:tcPr>
            <w:tcW w:w="1134" w:type="dxa"/>
            <w:vMerge w:val="restart"/>
            <w:vAlign w:val="center"/>
          </w:tcPr>
          <w:p w:rsidR="00352FAF" w:rsidRPr="009B6779" w:rsidRDefault="00352FAF" w:rsidP="00812FE8">
            <w:pPr>
              <w:pStyle w:val="a5"/>
              <w:jc w:val="center"/>
              <w:rPr>
                <w:sz w:val="28"/>
                <w:szCs w:val="28"/>
              </w:rPr>
            </w:pPr>
            <w:r w:rsidRPr="009B6779">
              <w:rPr>
                <w:sz w:val="28"/>
                <w:szCs w:val="28"/>
              </w:rPr>
              <w:t>Найменування лісової породи </w:t>
            </w:r>
          </w:p>
        </w:tc>
        <w:tc>
          <w:tcPr>
            <w:tcW w:w="1170" w:type="dxa"/>
            <w:vMerge w:val="restart"/>
            <w:vAlign w:val="center"/>
          </w:tcPr>
          <w:p w:rsidR="00352FAF" w:rsidRPr="009B6779" w:rsidRDefault="00352FAF" w:rsidP="00812FE8">
            <w:pPr>
              <w:pStyle w:val="a5"/>
              <w:jc w:val="center"/>
              <w:rPr>
                <w:sz w:val="28"/>
                <w:szCs w:val="28"/>
              </w:rPr>
            </w:pPr>
            <w:r w:rsidRPr="009B6779">
              <w:rPr>
                <w:sz w:val="28"/>
                <w:szCs w:val="28"/>
              </w:rPr>
              <w:t>Розряд </w:t>
            </w:r>
          </w:p>
        </w:tc>
        <w:tc>
          <w:tcPr>
            <w:tcW w:w="5350" w:type="dxa"/>
            <w:gridSpan w:val="4"/>
            <w:vAlign w:val="bottom"/>
          </w:tcPr>
          <w:p w:rsidR="00352FAF" w:rsidRPr="009B6779" w:rsidRDefault="00352FAF" w:rsidP="00812FE8">
            <w:pPr>
              <w:jc w:val="center"/>
              <w:rPr>
                <w:b/>
                <w:sz w:val="28"/>
                <w:szCs w:val="28"/>
              </w:rPr>
            </w:pPr>
            <w:r w:rsidRPr="009B6779">
              <w:rPr>
                <w:sz w:val="28"/>
                <w:szCs w:val="28"/>
              </w:rPr>
              <w:t>Ставка за 1 щільний куб. метр деревини, гривень </w:t>
            </w:r>
          </w:p>
        </w:tc>
      </w:tr>
      <w:tr w:rsidR="00B35257" w:rsidRPr="009B6779" w:rsidTr="006534EC">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vMerge/>
            <w:vAlign w:val="center"/>
          </w:tcPr>
          <w:p w:rsidR="00352FAF" w:rsidRPr="009B6779" w:rsidRDefault="00352FAF" w:rsidP="00812FE8">
            <w:pPr>
              <w:pStyle w:val="a5"/>
              <w:jc w:val="center"/>
              <w:rPr>
                <w:sz w:val="28"/>
                <w:szCs w:val="28"/>
              </w:rPr>
            </w:pPr>
          </w:p>
        </w:tc>
        <w:tc>
          <w:tcPr>
            <w:tcW w:w="3555" w:type="dxa"/>
            <w:gridSpan w:val="3"/>
            <w:vAlign w:val="bottom"/>
          </w:tcPr>
          <w:p w:rsidR="00352FAF" w:rsidRPr="009B6779" w:rsidRDefault="00352FAF" w:rsidP="00812FE8">
            <w:pPr>
              <w:jc w:val="center"/>
              <w:rPr>
                <w:b/>
                <w:sz w:val="28"/>
                <w:szCs w:val="28"/>
              </w:rPr>
            </w:pPr>
            <w:r w:rsidRPr="009B6779">
              <w:rPr>
                <w:sz w:val="28"/>
                <w:szCs w:val="28"/>
              </w:rPr>
              <w:t>ділової (без кори) </w:t>
            </w:r>
          </w:p>
        </w:tc>
        <w:tc>
          <w:tcPr>
            <w:tcW w:w="1555" w:type="dxa"/>
            <w:vMerge w:val="restart"/>
            <w:vAlign w:val="bottom"/>
          </w:tcPr>
          <w:p w:rsidR="00352FAF" w:rsidRPr="009B6779" w:rsidRDefault="00352FAF" w:rsidP="00812FE8">
            <w:pPr>
              <w:jc w:val="center"/>
              <w:rPr>
                <w:b/>
                <w:sz w:val="28"/>
                <w:szCs w:val="28"/>
              </w:rPr>
            </w:pPr>
            <w:r w:rsidRPr="009B6779">
              <w:rPr>
                <w:sz w:val="28"/>
                <w:szCs w:val="28"/>
              </w:rPr>
              <w:t>дров'яної (з корою) </w:t>
            </w: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Merge/>
            <w:vAlign w:val="center"/>
          </w:tcPr>
          <w:p w:rsidR="00352FAF" w:rsidRPr="009B6779" w:rsidRDefault="00352FAF" w:rsidP="00812FE8">
            <w:pPr>
              <w:pStyle w:val="a5"/>
              <w:jc w:val="center"/>
              <w:rPr>
                <w:sz w:val="28"/>
                <w:szCs w:val="28"/>
              </w:rPr>
            </w:pPr>
          </w:p>
        </w:tc>
        <w:tc>
          <w:tcPr>
            <w:tcW w:w="4012" w:type="dxa"/>
            <w:gridSpan w:val="3"/>
            <w:vAlign w:val="bottom"/>
          </w:tcPr>
          <w:p w:rsidR="00352FAF" w:rsidRPr="009B6779" w:rsidRDefault="00352FAF" w:rsidP="00812FE8">
            <w:pPr>
              <w:jc w:val="center"/>
              <w:rPr>
                <w:b/>
                <w:sz w:val="28"/>
                <w:szCs w:val="28"/>
              </w:rPr>
            </w:pPr>
            <w:r w:rsidRPr="009B6779">
              <w:rPr>
                <w:sz w:val="28"/>
                <w:szCs w:val="28"/>
              </w:rPr>
              <w:t>ділової (без кори) </w:t>
            </w:r>
          </w:p>
        </w:tc>
        <w:tc>
          <w:tcPr>
            <w:tcW w:w="1338" w:type="dxa"/>
            <w:vMerge w:val="restart"/>
            <w:vAlign w:val="bottom"/>
          </w:tcPr>
          <w:p w:rsidR="00352FAF" w:rsidRPr="009B6779" w:rsidRDefault="00352FAF" w:rsidP="00812FE8">
            <w:pPr>
              <w:jc w:val="center"/>
              <w:rPr>
                <w:b/>
                <w:sz w:val="28"/>
                <w:szCs w:val="28"/>
              </w:rPr>
            </w:pPr>
            <w:r w:rsidRPr="009B6779">
              <w:rPr>
                <w:sz w:val="28"/>
                <w:szCs w:val="28"/>
              </w:rPr>
              <w:t>дров'яної (з корою) </w:t>
            </w:r>
          </w:p>
        </w:tc>
      </w:tr>
      <w:tr w:rsidR="00B35257" w:rsidRPr="009B6779" w:rsidTr="006534EC">
        <w:trPr>
          <w:trHeight w:val="714"/>
        </w:trPr>
        <w:tc>
          <w:tcPr>
            <w:tcW w:w="1218" w:type="dxa"/>
            <w:vMerge/>
          </w:tcPr>
          <w:p w:rsidR="00352FAF" w:rsidRPr="009B6779" w:rsidRDefault="00352FAF" w:rsidP="00812FE8">
            <w:pPr>
              <w:pStyle w:val="a5"/>
              <w:spacing w:before="0" w:beforeAutospacing="0" w:after="0" w:afterAutospacing="0"/>
              <w:jc w:val="both"/>
              <w:rPr>
                <w:sz w:val="28"/>
                <w:szCs w:val="28"/>
              </w:rPr>
            </w:pPr>
          </w:p>
        </w:tc>
        <w:tc>
          <w:tcPr>
            <w:tcW w:w="1185" w:type="dxa"/>
            <w:vMerge/>
            <w:vAlign w:val="center"/>
          </w:tcPr>
          <w:p w:rsidR="00352FAF" w:rsidRPr="009B6779" w:rsidRDefault="00352FAF" w:rsidP="00812FE8">
            <w:pPr>
              <w:pStyle w:val="a5"/>
              <w:jc w:val="center"/>
              <w:rPr>
                <w:sz w:val="28"/>
                <w:szCs w:val="28"/>
              </w:rPr>
            </w:pPr>
          </w:p>
        </w:tc>
        <w:tc>
          <w:tcPr>
            <w:tcW w:w="1185" w:type="dxa"/>
            <w:vAlign w:val="center"/>
          </w:tcPr>
          <w:p w:rsidR="00352FAF" w:rsidRPr="009B6779" w:rsidRDefault="00352FAF" w:rsidP="00812FE8">
            <w:pPr>
              <w:pStyle w:val="a5"/>
              <w:jc w:val="center"/>
              <w:rPr>
                <w:sz w:val="28"/>
                <w:szCs w:val="28"/>
              </w:rPr>
            </w:pPr>
            <w:r w:rsidRPr="009B6779">
              <w:rPr>
                <w:sz w:val="28"/>
                <w:szCs w:val="28"/>
              </w:rPr>
              <w:t>великої </w:t>
            </w:r>
          </w:p>
        </w:tc>
        <w:tc>
          <w:tcPr>
            <w:tcW w:w="1185" w:type="dxa"/>
            <w:vAlign w:val="center"/>
          </w:tcPr>
          <w:p w:rsidR="00352FAF" w:rsidRPr="009B6779" w:rsidRDefault="00352FAF" w:rsidP="00812FE8">
            <w:pPr>
              <w:pStyle w:val="a5"/>
              <w:jc w:val="center"/>
              <w:rPr>
                <w:sz w:val="28"/>
                <w:szCs w:val="28"/>
              </w:rPr>
            </w:pPr>
            <w:r w:rsidRPr="009B6779">
              <w:rPr>
                <w:sz w:val="28"/>
                <w:szCs w:val="28"/>
              </w:rPr>
              <w:t>середньої </w:t>
            </w:r>
          </w:p>
        </w:tc>
        <w:tc>
          <w:tcPr>
            <w:tcW w:w="1185" w:type="dxa"/>
            <w:vAlign w:val="center"/>
          </w:tcPr>
          <w:p w:rsidR="00352FAF" w:rsidRPr="009B6779" w:rsidRDefault="00352FAF" w:rsidP="00812FE8">
            <w:pPr>
              <w:pStyle w:val="a5"/>
              <w:jc w:val="center"/>
              <w:rPr>
                <w:sz w:val="28"/>
                <w:szCs w:val="28"/>
              </w:rPr>
            </w:pPr>
            <w:r w:rsidRPr="009B6779">
              <w:rPr>
                <w:sz w:val="28"/>
                <w:szCs w:val="28"/>
              </w:rPr>
              <w:t>дрібної </w:t>
            </w:r>
          </w:p>
        </w:tc>
        <w:tc>
          <w:tcPr>
            <w:tcW w:w="1555" w:type="dxa"/>
            <w:vMerge/>
            <w:vAlign w:val="bottom"/>
          </w:tcPr>
          <w:p w:rsidR="00352FAF" w:rsidRPr="009B6779" w:rsidRDefault="00352FAF" w:rsidP="00812FE8">
            <w:pPr>
              <w:jc w:val="center"/>
              <w:rPr>
                <w:b/>
                <w:sz w:val="28"/>
                <w:szCs w:val="28"/>
              </w:rPr>
            </w:pPr>
          </w:p>
        </w:tc>
        <w:tc>
          <w:tcPr>
            <w:tcW w:w="1134" w:type="dxa"/>
            <w:vMerge/>
          </w:tcPr>
          <w:p w:rsidR="00352FAF" w:rsidRPr="009B6779" w:rsidRDefault="00352FAF" w:rsidP="00812FE8">
            <w:pPr>
              <w:pStyle w:val="a5"/>
              <w:spacing w:before="0" w:beforeAutospacing="0" w:after="0" w:afterAutospacing="0"/>
              <w:jc w:val="both"/>
              <w:rPr>
                <w:sz w:val="28"/>
                <w:szCs w:val="28"/>
              </w:rPr>
            </w:pPr>
          </w:p>
        </w:tc>
        <w:tc>
          <w:tcPr>
            <w:tcW w:w="1170" w:type="dxa"/>
            <w:vMerge/>
            <w:vAlign w:val="center"/>
          </w:tcPr>
          <w:p w:rsidR="00352FAF" w:rsidRPr="009B6779" w:rsidRDefault="00352FAF" w:rsidP="00812FE8">
            <w:pPr>
              <w:pStyle w:val="a5"/>
              <w:jc w:val="center"/>
              <w:rPr>
                <w:sz w:val="28"/>
                <w:szCs w:val="28"/>
              </w:rPr>
            </w:pPr>
          </w:p>
        </w:tc>
        <w:tc>
          <w:tcPr>
            <w:tcW w:w="1338" w:type="dxa"/>
            <w:vAlign w:val="center"/>
          </w:tcPr>
          <w:p w:rsidR="00352FAF" w:rsidRPr="009B6779" w:rsidRDefault="00352FAF" w:rsidP="00812FE8">
            <w:pPr>
              <w:pStyle w:val="a5"/>
              <w:jc w:val="center"/>
              <w:rPr>
                <w:sz w:val="28"/>
                <w:szCs w:val="28"/>
              </w:rPr>
            </w:pPr>
            <w:r w:rsidRPr="009B6779">
              <w:rPr>
                <w:sz w:val="28"/>
                <w:szCs w:val="28"/>
              </w:rPr>
              <w:t>великої </w:t>
            </w:r>
          </w:p>
        </w:tc>
        <w:tc>
          <w:tcPr>
            <w:tcW w:w="1337" w:type="dxa"/>
            <w:vAlign w:val="center"/>
          </w:tcPr>
          <w:p w:rsidR="00352FAF" w:rsidRPr="009B6779" w:rsidRDefault="00352FAF" w:rsidP="00812FE8">
            <w:pPr>
              <w:pStyle w:val="a5"/>
              <w:jc w:val="center"/>
              <w:rPr>
                <w:sz w:val="28"/>
                <w:szCs w:val="28"/>
              </w:rPr>
            </w:pPr>
            <w:r w:rsidRPr="009B6779">
              <w:rPr>
                <w:sz w:val="28"/>
                <w:szCs w:val="28"/>
              </w:rPr>
              <w:t>середньої </w:t>
            </w:r>
          </w:p>
        </w:tc>
        <w:tc>
          <w:tcPr>
            <w:tcW w:w="1337" w:type="dxa"/>
            <w:vAlign w:val="center"/>
          </w:tcPr>
          <w:p w:rsidR="00352FAF" w:rsidRPr="009B6779" w:rsidRDefault="00352FAF" w:rsidP="00812FE8">
            <w:pPr>
              <w:pStyle w:val="a5"/>
              <w:jc w:val="center"/>
              <w:rPr>
                <w:sz w:val="28"/>
                <w:szCs w:val="28"/>
              </w:rPr>
            </w:pPr>
            <w:r w:rsidRPr="009B6779">
              <w:rPr>
                <w:sz w:val="28"/>
                <w:szCs w:val="28"/>
              </w:rPr>
              <w:t>дрібної </w:t>
            </w:r>
          </w:p>
        </w:tc>
        <w:tc>
          <w:tcPr>
            <w:tcW w:w="1338" w:type="dxa"/>
            <w:vMerge/>
            <w:vAlign w:val="bottom"/>
          </w:tcPr>
          <w:p w:rsidR="00352FAF" w:rsidRPr="009B6779" w:rsidRDefault="00352FAF" w:rsidP="00812FE8">
            <w:pPr>
              <w:jc w:val="center"/>
              <w:rPr>
                <w:b/>
                <w:sz w:val="28"/>
                <w:szCs w:val="28"/>
              </w:rPr>
            </w:pPr>
          </w:p>
        </w:tc>
      </w:tr>
      <w:tr w:rsidR="00B35257" w:rsidRPr="009B6779" w:rsidTr="006534EC">
        <w:tc>
          <w:tcPr>
            <w:tcW w:w="7513" w:type="dxa"/>
            <w:gridSpan w:val="6"/>
          </w:tcPr>
          <w:p w:rsidR="00352FAF" w:rsidRPr="009B6779" w:rsidRDefault="00352FAF" w:rsidP="00812FE8">
            <w:pPr>
              <w:pStyle w:val="a5"/>
              <w:spacing w:before="0" w:beforeAutospacing="0" w:after="0" w:afterAutospacing="0"/>
              <w:ind w:firstLine="460"/>
              <w:jc w:val="both"/>
              <w:rPr>
                <w:sz w:val="28"/>
                <w:szCs w:val="28"/>
              </w:rPr>
            </w:pPr>
            <w:r w:rsidRPr="009B6779">
              <w:rPr>
                <w:sz w:val="28"/>
                <w:szCs w:val="28"/>
              </w:rPr>
              <w:t>331.2. Ставки збору за заготівлю деревини неосновних лісових порід</w:t>
            </w:r>
          </w:p>
        </w:tc>
        <w:tc>
          <w:tcPr>
            <w:tcW w:w="7654" w:type="dxa"/>
            <w:gridSpan w:val="6"/>
          </w:tcPr>
          <w:p w:rsidR="00352FAF" w:rsidRPr="009B6779" w:rsidRDefault="00352FAF" w:rsidP="00812FE8">
            <w:pPr>
              <w:pStyle w:val="a5"/>
              <w:spacing w:before="0" w:beforeAutospacing="0" w:after="0" w:afterAutospacing="0"/>
              <w:ind w:firstLine="459"/>
              <w:jc w:val="both"/>
              <w:rPr>
                <w:sz w:val="28"/>
                <w:szCs w:val="28"/>
              </w:rPr>
            </w:pPr>
            <w:r w:rsidRPr="009B6779">
              <w:rPr>
                <w:sz w:val="28"/>
                <w:szCs w:val="28"/>
              </w:rPr>
              <w:t>331.2. Ставки збору за заготівлю деревини неосновних лісових порід</w:t>
            </w:r>
          </w:p>
        </w:tc>
      </w:tr>
      <w:tr w:rsidR="00B35257" w:rsidRPr="009B6779" w:rsidTr="006534EC">
        <w:tc>
          <w:tcPr>
            <w:tcW w:w="7513" w:type="dxa"/>
            <w:gridSpan w:val="6"/>
            <w:vAlign w:val="center"/>
          </w:tcPr>
          <w:p w:rsidR="00352FAF" w:rsidRPr="009B6779" w:rsidRDefault="00352FAF" w:rsidP="00812FE8">
            <w:pPr>
              <w:pStyle w:val="a5"/>
              <w:jc w:val="center"/>
              <w:rPr>
                <w:sz w:val="28"/>
                <w:szCs w:val="28"/>
              </w:rPr>
            </w:pPr>
            <w:r w:rsidRPr="009B6779">
              <w:rPr>
                <w:sz w:val="28"/>
                <w:szCs w:val="28"/>
              </w:rPr>
              <w:t>Перший пояс лісів</w:t>
            </w:r>
          </w:p>
        </w:tc>
        <w:tc>
          <w:tcPr>
            <w:tcW w:w="7654" w:type="dxa"/>
            <w:gridSpan w:val="6"/>
            <w:vAlign w:val="center"/>
          </w:tcPr>
          <w:p w:rsidR="00352FAF" w:rsidRPr="009B6779" w:rsidRDefault="00352FAF" w:rsidP="00812FE8">
            <w:pPr>
              <w:pStyle w:val="a5"/>
              <w:jc w:val="center"/>
              <w:rPr>
                <w:sz w:val="28"/>
                <w:szCs w:val="28"/>
              </w:rPr>
            </w:pPr>
            <w:r w:rsidRPr="009B6779">
              <w:rPr>
                <w:sz w:val="28"/>
                <w:szCs w:val="28"/>
              </w:rPr>
              <w:t>Перший пояс лісів</w:t>
            </w:r>
          </w:p>
        </w:tc>
      </w:tr>
      <w:tr w:rsidR="00B35257" w:rsidRPr="009B6779" w:rsidTr="00F42E3F">
        <w:tc>
          <w:tcPr>
            <w:tcW w:w="7513" w:type="dxa"/>
            <w:gridSpan w:val="6"/>
          </w:tcPr>
          <w:p w:rsidR="00F42E3F" w:rsidRPr="009B6779" w:rsidRDefault="00F42E3F" w:rsidP="00F42E3F">
            <w:pPr>
              <w:pStyle w:val="a5"/>
              <w:rPr>
                <w:sz w:val="28"/>
                <w:szCs w:val="28"/>
              </w:rPr>
            </w:pPr>
            <w:r w:rsidRPr="009B6779">
              <w:rPr>
                <w:sz w:val="28"/>
                <w:szCs w:val="28"/>
              </w:rPr>
              <w:t>Самшит</w:t>
            </w:r>
          </w:p>
        </w:tc>
        <w:tc>
          <w:tcPr>
            <w:tcW w:w="7654" w:type="dxa"/>
            <w:gridSpan w:val="6"/>
            <w:vAlign w:val="center"/>
          </w:tcPr>
          <w:p w:rsidR="00F42E3F" w:rsidRPr="009B6779" w:rsidRDefault="00F42E3F" w:rsidP="00812FE8">
            <w:pPr>
              <w:pStyle w:val="a5"/>
              <w:rPr>
                <w:sz w:val="28"/>
                <w:szCs w:val="28"/>
              </w:rPr>
            </w:pPr>
          </w:p>
        </w:tc>
      </w:tr>
      <w:tr w:rsidR="00B35257" w:rsidRPr="009B6779" w:rsidTr="00F42E3F">
        <w:tc>
          <w:tcPr>
            <w:tcW w:w="1218" w:type="dxa"/>
            <w:vMerge w:val="restart"/>
          </w:tcPr>
          <w:p w:rsidR="00F42E3F" w:rsidRPr="009B6779" w:rsidRDefault="00F42E3F" w:rsidP="00F42E3F">
            <w:pPr>
              <w:pStyle w:val="a5"/>
              <w:rPr>
                <w:sz w:val="28"/>
                <w:szCs w:val="28"/>
              </w:rPr>
            </w:pPr>
            <w:r w:rsidRPr="009B6779">
              <w:rPr>
                <w:sz w:val="28"/>
                <w:szCs w:val="28"/>
              </w:rPr>
              <w:t>  </w:t>
            </w:r>
          </w:p>
          <w:p w:rsidR="00F42E3F" w:rsidRPr="009B6779" w:rsidRDefault="00F42E3F" w:rsidP="00F42E3F">
            <w:pPr>
              <w:pStyle w:val="a5"/>
              <w:rPr>
                <w:sz w:val="28"/>
                <w:szCs w:val="28"/>
              </w:rPr>
            </w:pPr>
            <w:r w:rsidRPr="009B6779">
              <w:rPr>
                <w:sz w:val="28"/>
                <w:szCs w:val="28"/>
              </w:rPr>
              <w:t> </w:t>
            </w:r>
          </w:p>
          <w:p w:rsidR="00F42E3F" w:rsidRPr="009B6779" w:rsidRDefault="00F42E3F" w:rsidP="00F42E3F">
            <w:pPr>
              <w:pStyle w:val="a5"/>
              <w:rPr>
                <w:sz w:val="28"/>
                <w:szCs w:val="28"/>
              </w:rPr>
            </w:pPr>
            <w:r w:rsidRPr="009B6779">
              <w:rPr>
                <w:sz w:val="28"/>
                <w:szCs w:val="28"/>
              </w:rPr>
              <w:t> </w:t>
            </w:r>
          </w:p>
        </w:tc>
        <w:tc>
          <w:tcPr>
            <w:tcW w:w="1185" w:type="dxa"/>
          </w:tcPr>
          <w:p w:rsidR="00F42E3F" w:rsidRPr="009B6779" w:rsidRDefault="00F42E3F" w:rsidP="00F42E3F">
            <w:pPr>
              <w:pStyle w:val="a5"/>
              <w:jc w:val="center"/>
              <w:rPr>
                <w:sz w:val="28"/>
                <w:szCs w:val="28"/>
              </w:rPr>
            </w:pPr>
            <w:r w:rsidRPr="009B6779">
              <w:rPr>
                <w:sz w:val="28"/>
                <w:szCs w:val="28"/>
              </w:rPr>
              <w:t>1</w:t>
            </w:r>
          </w:p>
        </w:tc>
        <w:tc>
          <w:tcPr>
            <w:tcW w:w="1185" w:type="dxa"/>
          </w:tcPr>
          <w:p w:rsidR="00F42E3F" w:rsidRPr="009B6779" w:rsidRDefault="00F42E3F" w:rsidP="00F42E3F">
            <w:pPr>
              <w:pStyle w:val="a5"/>
              <w:jc w:val="center"/>
              <w:rPr>
                <w:b/>
                <w:sz w:val="28"/>
                <w:szCs w:val="28"/>
              </w:rPr>
            </w:pPr>
            <w:r w:rsidRPr="009B6779">
              <w:rPr>
                <w:b/>
                <w:sz w:val="28"/>
                <w:szCs w:val="28"/>
              </w:rPr>
              <w:t>790,44</w:t>
            </w:r>
          </w:p>
        </w:tc>
        <w:tc>
          <w:tcPr>
            <w:tcW w:w="1185" w:type="dxa"/>
          </w:tcPr>
          <w:p w:rsidR="00F42E3F" w:rsidRPr="009B6779" w:rsidRDefault="00F42E3F" w:rsidP="00F42E3F">
            <w:pPr>
              <w:pStyle w:val="a5"/>
              <w:jc w:val="center"/>
              <w:rPr>
                <w:b/>
                <w:sz w:val="28"/>
                <w:szCs w:val="28"/>
              </w:rPr>
            </w:pPr>
            <w:r w:rsidRPr="009B6779">
              <w:rPr>
                <w:b/>
                <w:sz w:val="28"/>
                <w:szCs w:val="28"/>
              </w:rPr>
              <w:t>675,56</w:t>
            </w:r>
          </w:p>
        </w:tc>
        <w:tc>
          <w:tcPr>
            <w:tcW w:w="1185" w:type="dxa"/>
          </w:tcPr>
          <w:p w:rsidR="00F42E3F" w:rsidRPr="009B6779" w:rsidRDefault="00F42E3F" w:rsidP="00F42E3F">
            <w:pPr>
              <w:jc w:val="center"/>
              <w:rPr>
                <w:b/>
                <w:sz w:val="28"/>
                <w:szCs w:val="28"/>
              </w:rPr>
            </w:pPr>
            <w:r w:rsidRPr="009B6779">
              <w:rPr>
                <w:b/>
                <w:sz w:val="28"/>
                <w:szCs w:val="28"/>
              </w:rPr>
              <w:t>337,7</w:t>
            </w:r>
          </w:p>
        </w:tc>
        <w:tc>
          <w:tcPr>
            <w:tcW w:w="1555" w:type="dxa"/>
          </w:tcPr>
          <w:p w:rsidR="00F42E3F" w:rsidRPr="009B6779" w:rsidRDefault="00F42E3F" w:rsidP="00F42E3F">
            <w:pPr>
              <w:jc w:val="center"/>
              <w:rPr>
                <w:b/>
                <w:sz w:val="28"/>
                <w:szCs w:val="28"/>
              </w:rPr>
            </w:pPr>
            <w:r w:rsidRPr="009B6779">
              <w:rPr>
                <w:b/>
                <w:sz w:val="28"/>
                <w:szCs w:val="28"/>
              </w:rPr>
              <w:t>7,36</w:t>
            </w:r>
          </w:p>
        </w:tc>
        <w:tc>
          <w:tcPr>
            <w:tcW w:w="1134" w:type="dxa"/>
            <w:vMerge w:val="restart"/>
          </w:tcPr>
          <w:p w:rsidR="00F42E3F" w:rsidRPr="009B6779" w:rsidRDefault="00F42E3F" w:rsidP="00812FE8">
            <w:pPr>
              <w:pStyle w:val="a5"/>
              <w:spacing w:before="0" w:beforeAutospacing="0" w:after="0" w:afterAutospacing="0"/>
              <w:rPr>
                <w:sz w:val="28"/>
                <w:szCs w:val="28"/>
              </w:rPr>
            </w:pPr>
            <w:r w:rsidRPr="009B6779">
              <w:rPr>
                <w:sz w:val="28"/>
                <w:szCs w:val="28"/>
              </w:rPr>
              <w:t>Самшит </w:t>
            </w:r>
          </w:p>
        </w:tc>
        <w:tc>
          <w:tcPr>
            <w:tcW w:w="1170" w:type="dxa"/>
            <w:vAlign w:val="center"/>
          </w:tcPr>
          <w:p w:rsidR="00F42E3F" w:rsidRPr="009B6779" w:rsidRDefault="00F42E3F" w:rsidP="00812FE8">
            <w:pPr>
              <w:pStyle w:val="a5"/>
              <w:jc w:val="center"/>
              <w:rPr>
                <w:sz w:val="28"/>
                <w:szCs w:val="28"/>
              </w:rPr>
            </w:pPr>
            <w:r w:rsidRPr="009B6779">
              <w:rPr>
                <w:sz w:val="28"/>
                <w:szCs w:val="28"/>
              </w:rPr>
              <w:t>1</w:t>
            </w:r>
          </w:p>
        </w:tc>
        <w:tc>
          <w:tcPr>
            <w:tcW w:w="1338" w:type="dxa"/>
            <w:vAlign w:val="bottom"/>
          </w:tcPr>
          <w:p w:rsidR="00F42E3F" w:rsidRPr="009B6779" w:rsidRDefault="00F42E3F" w:rsidP="009F1CA3">
            <w:pPr>
              <w:jc w:val="center"/>
              <w:rPr>
                <w:b/>
                <w:sz w:val="28"/>
                <w:szCs w:val="28"/>
              </w:rPr>
            </w:pPr>
            <w:r w:rsidRPr="009B6779">
              <w:rPr>
                <w:b/>
                <w:sz w:val="28"/>
                <w:szCs w:val="28"/>
              </w:rPr>
              <w:t>858,42</w:t>
            </w:r>
          </w:p>
        </w:tc>
        <w:tc>
          <w:tcPr>
            <w:tcW w:w="1337" w:type="dxa"/>
            <w:vAlign w:val="bottom"/>
          </w:tcPr>
          <w:p w:rsidR="00F42E3F" w:rsidRPr="009B6779" w:rsidRDefault="00F42E3F" w:rsidP="009F1CA3">
            <w:pPr>
              <w:jc w:val="center"/>
              <w:rPr>
                <w:b/>
                <w:sz w:val="28"/>
                <w:szCs w:val="28"/>
              </w:rPr>
            </w:pPr>
            <w:r w:rsidRPr="009B6779">
              <w:rPr>
                <w:b/>
                <w:sz w:val="28"/>
                <w:szCs w:val="28"/>
              </w:rPr>
              <w:t>733,66</w:t>
            </w:r>
          </w:p>
        </w:tc>
        <w:tc>
          <w:tcPr>
            <w:tcW w:w="1337" w:type="dxa"/>
            <w:vAlign w:val="bottom"/>
          </w:tcPr>
          <w:p w:rsidR="00F42E3F" w:rsidRPr="009B6779" w:rsidRDefault="00F42E3F" w:rsidP="009F1CA3">
            <w:pPr>
              <w:jc w:val="center"/>
              <w:rPr>
                <w:b/>
                <w:sz w:val="28"/>
                <w:szCs w:val="28"/>
              </w:rPr>
            </w:pPr>
            <w:r w:rsidRPr="009B6779">
              <w:rPr>
                <w:b/>
                <w:sz w:val="28"/>
                <w:szCs w:val="28"/>
              </w:rPr>
              <w:t>366,74</w:t>
            </w:r>
          </w:p>
        </w:tc>
        <w:tc>
          <w:tcPr>
            <w:tcW w:w="1338" w:type="dxa"/>
            <w:vAlign w:val="bottom"/>
          </w:tcPr>
          <w:p w:rsidR="00F42E3F" w:rsidRPr="009B6779" w:rsidRDefault="00F42E3F" w:rsidP="009F1CA3">
            <w:pPr>
              <w:jc w:val="center"/>
              <w:rPr>
                <w:b/>
                <w:sz w:val="28"/>
                <w:szCs w:val="28"/>
              </w:rPr>
            </w:pPr>
            <w:r w:rsidRPr="009B6779">
              <w:rPr>
                <w:b/>
                <w:sz w:val="28"/>
                <w:szCs w:val="28"/>
              </w:rPr>
              <w:t>7,99</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2</w:t>
            </w:r>
          </w:p>
        </w:tc>
        <w:tc>
          <w:tcPr>
            <w:tcW w:w="1185" w:type="dxa"/>
          </w:tcPr>
          <w:p w:rsidR="00F42E3F" w:rsidRPr="009B6779" w:rsidRDefault="00F42E3F" w:rsidP="00812FE8">
            <w:pPr>
              <w:jc w:val="center"/>
              <w:rPr>
                <w:b/>
                <w:sz w:val="28"/>
                <w:szCs w:val="28"/>
              </w:rPr>
            </w:pPr>
            <w:r w:rsidRPr="009B6779">
              <w:rPr>
                <w:b/>
                <w:sz w:val="28"/>
                <w:szCs w:val="28"/>
              </w:rPr>
              <w:t>564,72</w:t>
            </w:r>
          </w:p>
        </w:tc>
        <w:tc>
          <w:tcPr>
            <w:tcW w:w="1185" w:type="dxa"/>
          </w:tcPr>
          <w:p w:rsidR="00F42E3F" w:rsidRPr="009B6779" w:rsidRDefault="00F42E3F" w:rsidP="00812FE8">
            <w:pPr>
              <w:jc w:val="center"/>
              <w:rPr>
                <w:b/>
                <w:sz w:val="28"/>
                <w:szCs w:val="28"/>
              </w:rPr>
            </w:pPr>
            <w:r w:rsidRPr="009B6779">
              <w:rPr>
                <w:b/>
                <w:sz w:val="28"/>
                <w:szCs w:val="28"/>
              </w:rPr>
              <w:t>482,48</w:t>
            </w:r>
          </w:p>
        </w:tc>
        <w:tc>
          <w:tcPr>
            <w:tcW w:w="1185" w:type="dxa"/>
          </w:tcPr>
          <w:p w:rsidR="00F42E3F" w:rsidRPr="009B6779" w:rsidRDefault="00F42E3F" w:rsidP="00812FE8">
            <w:pPr>
              <w:jc w:val="center"/>
              <w:rPr>
                <w:b/>
                <w:sz w:val="28"/>
                <w:szCs w:val="28"/>
              </w:rPr>
            </w:pPr>
            <w:r w:rsidRPr="009B6779">
              <w:rPr>
                <w:b/>
                <w:sz w:val="28"/>
                <w:szCs w:val="28"/>
              </w:rPr>
              <w:t>241,4</w:t>
            </w:r>
          </w:p>
        </w:tc>
        <w:tc>
          <w:tcPr>
            <w:tcW w:w="1555" w:type="dxa"/>
          </w:tcPr>
          <w:p w:rsidR="00F42E3F" w:rsidRPr="009B6779" w:rsidRDefault="00F42E3F" w:rsidP="00812FE8">
            <w:pPr>
              <w:jc w:val="center"/>
              <w:rPr>
                <w:b/>
                <w:sz w:val="28"/>
                <w:szCs w:val="28"/>
              </w:rPr>
            </w:pPr>
            <w:r w:rsidRPr="009B6779">
              <w:rPr>
                <w:b/>
                <w:sz w:val="28"/>
                <w:szCs w:val="28"/>
              </w:rPr>
              <w:t>5,36</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2</w:t>
            </w:r>
          </w:p>
        </w:tc>
        <w:tc>
          <w:tcPr>
            <w:tcW w:w="1338" w:type="dxa"/>
            <w:vAlign w:val="bottom"/>
          </w:tcPr>
          <w:p w:rsidR="00F42E3F" w:rsidRPr="009B6779" w:rsidRDefault="00F42E3F" w:rsidP="009F1CA3">
            <w:pPr>
              <w:jc w:val="center"/>
              <w:rPr>
                <w:b/>
                <w:sz w:val="28"/>
                <w:szCs w:val="28"/>
              </w:rPr>
            </w:pPr>
            <w:r w:rsidRPr="009B6779">
              <w:rPr>
                <w:b/>
                <w:sz w:val="28"/>
                <w:szCs w:val="28"/>
              </w:rPr>
              <w:t>613,29</w:t>
            </w:r>
          </w:p>
        </w:tc>
        <w:tc>
          <w:tcPr>
            <w:tcW w:w="1337" w:type="dxa"/>
            <w:vAlign w:val="bottom"/>
          </w:tcPr>
          <w:p w:rsidR="00F42E3F" w:rsidRPr="009B6779" w:rsidRDefault="00F42E3F" w:rsidP="009F1CA3">
            <w:pPr>
              <w:jc w:val="center"/>
              <w:rPr>
                <w:b/>
                <w:sz w:val="28"/>
                <w:szCs w:val="28"/>
              </w:rPr>
            </w:pPr>
            <w:r w:rsidRPr="009B6779">
              <w:rPr>
                <w:b/>
                <w:sz w:val="28"/>
                <w:szCs w:val="28"/>
              </w:rPr>
              <w:t>523,97</w:t>
            </w:r>
          </w:p>
        </w:tc>
        <w:tc>
          <w:tcPr>
            <w:tcW w:w="1337" w:type="dxa"/>
            <w:vAlign w:val="bottom"/>
          </w:tcPr>
          <w:p w:rsidR="00F42E3F" w:rsidRPr="009B6779" w:rsidRDefault="00F42E3F" w:rsidP="009F1CA3">
            <w:pPr>
              <w:jc w:val="center"/>
              <w:rPr>
                <w:b/>
                <w:sz w:val="28"/>
                <w:szCs w:val="28"/>
              </w:rPr>
            </w:pPr>
            <w:r w:rsidRPr="009B6779">
              <w:rPr>
                <w:b/>
                <w:sz w:val="28"/>
                <w:szCs w:val="28"/>
              </w:rPr>
              <w:t>262,16</w:t>
            </w:r>
          </w:p>
        </w:tc>
        <w:tc>
          <w:tcPr>
            <w:tcW w:w="1338" w:type="dxa"/>
            <w:vAlign w:val="bottom"/>
          </w:tcPr>
          <w:p w:rsidR="00F42E3F" w:rsidRPr="009B6779" w:rsidRDefault="00F42E3F" w:rsidP="009F1CA3">
            <w:pPr>
              <w:jc w:val="center"/>
              <w:rPr>
                <w:b/>
                <w:sz w:val="28"/>
                <w:szCs w:val="28"/>
              </w:rPr>
            </w:pPr>
            <w:r w:rsidRPr="009B6779">
              <w:rPr>
                <w:b/>
                <w:sz w:val="28"/>
                <w:szCs w:val="28"/>
              </w:rPr>
              <w:t>5,82</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3</w:t>
            </w:r>
          </w:p>
        </w:tc>
        <w:tc>
          <w:tcPr>
            <w:tcW w:w="1185" w:type="dxa"/>
          </w:tcPr>
          <w:p w:rsidR="00F42E3F" w:rsidRPr="009B6779" w:rsidRDefault="00F42E3F" w:rsidP="00812FE8">
            <w:pPr>
              <w:jc w:val="center"/>
              <w:rPr>
                <w:b/>
                <w:sz w:val="28"/>
                <w:szCs w:val="28"/>
              </w:rPr>
            </w:pPr>
            <w:r w:rsidRPr="009B6779">
              <w:rPr>
                <w:b/>
                <w:sz w:val="28"/>
                <w:szCs w:val="28"/>
              </w:rPr>
              <w:t>451,88</w:t>
            </w:r>
          </w:p>
        </w:tc>
        <w:tc>
          <w:tcPr>
            <w:tcW w:w="1185" w:type="dxa"/>
          </w:tcPr>
          <w:p w:rsidR="00F42E3F" w:rsidRPr="009B6779" w:rsidRDefault="00F42E3F" w:rsidP="00812FE8">
            <w:pPr>
              <w:jc w:val="center"/>
              <w:rPr>
                <w:b/>
                <w:sz w:val="28"/>
                <w:szCs w:val="28"/>
              </w:rPr>
            </w:pPr>
            <w:r w:rsidRPr="009B6779">
              <w:rPr>
                <w:b/>
                <w:sz w:val="28"/>
                <w:szCs w:val="28"/>
              </w:rPr>
              <w:t>386,18</w:t>
            </w:r>
          </w:p>
        </w:tc>
        <w:tc>
          <w:tcPr>
            <w:tcW w:w="1185" w:type="dxa"/>
          </w:tcPr>
          <w:p w:rsidR="00F42E3F" w:rsidRPr="009B6779" w:rsidRDefault="00F42E3F" w:rsidP="00812FE8">
            <w:pPr>
              <w:jc w:val="center"/>
              <w:rPr>
                <w:b/>
                <w:sz w:val="28"/>
                <w:szCs w:val="28"/>
              </w:rPr>
            </w:pPr>
            <w:r w:rsidRPr="009B6779">
              <w:rPr>
                <w:b/>
                <w:sz w:val="28"/>
                <w:szCs w:val="28"/>
              </w:rPr>
              <w:t>192,92</w:t>
            </w:r>
          </w:p>
        </w:tc>
        <w:tc>
          <w:tcPr>
            <w:tcW w:w="1555" w:type="dxa"/>
          </w:tcPr>
          <w:p w:rsidR="00F42E3F" w:rsidRPr="009B6779" w:rsidRDefault="00F42E3F" w:rsidP="00812FE8">
            <w:pPr>
              <w:jc w:val="center"/>
              <w:rPr>
                <w:b/>
                <w:sz w:val="28"/>
                <w:szCs w:val="28"/>
              </w:rPr>
            </w:pPr>
            <w:r w:rsidRPr="009B6779">
              <w:rPr>
                <w:b/>
                <w:sz w:val="28"/>
                <w:szCs w:val="28"/>
              </w:rPr>
              <w:t>4,34</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3</w:t>
            </w:r>
          </w:p>
        </w:tc>
        <w:tc>
          <w:tcPr>
            <w:tcW w:w="1338" w:type="dxa"/>
            <w:vAlign w:val="bottom"/>
          </w:tcPr>
          <w:p w:rsidR="00F42E3F" w:rsidRPr="009B6779" w:rsidRDefault="00F42E3F" w:rsidP="009F1CA3">
            <w:pPr>
              <w:jc w:val="center"/>
              <w:rPr>
                <w:b/>
                <w:sz w:val="28"/>
                <w:szCs w:val="28"/>
              </w:rPr>
            </w:pPr>
            <w:r w:rsidRPr="009B6779">
              <w:rPr>
                <w:b/>
                <w:sz w:val="28"/>
                <w:szCs w:val="28"/>
              </w:rPr>
              <w:t>490,74</w:t>
            </w:r>
          </w:p>
        </w:tc>
        <w:tc>
          <w:tcPr>
            <w:tcW w:w="1337" w:type="dxa"/>
            <w:vAlign w:val="bottom"/>
          </w:tcPr>
          <w:p w:rsidR="00F42E3F" w:rsidRPr="009B6779" w:rsidRDefault="00F42E3F" w:rsidP="009F1CA3">
            <w:pPr>
              <w:jc w:val="center"/>
              <w:rPr>
                <w:b/>
                <w:sz w:val="28"/>
                <w:szCs w:val="28"/>
              </w:rPr>
            </w:pPr>
            <w:r w:rsidRPr="009B6779">
              <w:rPr>
                <w:b/>
                <w:sz w:val="28"/>
                <w:szCs w:val="28"/>
              </w:rPr>
              <w:t>419,39</w:t>
            </w:r>
          </w:p>
        </w:tc>
        <w:tc>
          <w:tcPr>
            <w:tcW w:w="1337" w:type="dxa"/>
            <w:vAlign w:val="bottom"/>
          </w:tcPr>
          <w:p w:rsidR="00F42E3F" w:rsidRPr="009B6779" w:rsidRDefault="00F42E3F" w:rsidP="009F1CA3">
            <w:pPr>
              <w:jc w:val="center"/>
              <w:rPr>
                <w:b/>
                <w:sz w:val="28"/>
                <w:szCs w:val="28"/>
              </w:rPr>
            </w:pPr>
            <w:r w:rsidRPr="009B6779">
              <w:rPr>
                <w:b/>
                <w:sz w:val="28"/>
                <w:szCs w:val="28"/>
              </w:rPr>
              <w:t>209,51</w:t>
            </w:r>
          </w:p>
        </w:tc>
        <w:tc>
          <w:tcPr>
            <w:tcW w:w="1338" w:type="dxa"/>
            <w:vAlign w:val="bottom"/>
          </w:tcPr>
          <w:p w:rsidR="00F42E3F" w:rsidRPr="009B6779" w:rsidRDefault="00F42E3F" w:rsidP="009F1CA3">
            <w:pPr>
              <w:jc w:val="center"/>
              <w:rPr>
                <w:b/>
                <w:sz w:val="28"/>
                <w:szCs w:val="28"/>
              </w:rPr>
            </w:pPr>
            <w:r w:rsidRPr="009B6779">
              <w:rPr>
                <w:b/>
                <w:sz w:val="28"/>
                <w:szCs w:val="28"/>
              </w:rPr>
              <w:t>4,71</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4</w:t>
            </w:r>
          </w:p>
        </w:tc>
        <w:tc>
          <w:tcPr>
            <w:tcW w:w="1185" w:type="dxa"/>
          </w:tcPr>
          <w:p w:rsidR="00F42E3F" w:rsidRPr="009B6779" w:rsidRDefault="00F42E3F" w:rsidP="00812FE8">
            <w:pPr>
              <w:jc w:val="center"/>
              <w:rPr>
                <w:b/>
                <w:sz w:val="28"/>
                <w:szCs w:val="28"/>
              </w:rPr>
            </w:pPr>
            <w:r w:rsidRPr="009B6779">
              <w:rPr>
                <w:b/>
                <w:sz w:val="28"/>
                <w:szCs w:val="28"/>
              </w:rPr>
              <w:t>339,04</w:t>
            </w:r>
          </w:p>
        </w:tc>
        <w:tc>
          <w:tcPr>
            <w:tcW w:w="1185" w:type="dxa"/>
          </w:tcPr>
          <w:p w:rsidR="00F42E3F" w:rsidRPr="009B6779" w:rsidRDefault="00F42E3F" w:rsidP="00812FE8">
            <w:pPr>
              <w:jc w:val="center"/>
              <w:rPr>
                <w:b/>
                <w:sz w:val="28"/>
                <w:szCs w:val="28"/>
              </w:rPr>
            </w:pPr>
            <w:r w:rsidRPr="009B6779">
              <w:rPr>
                <w:b/>
                <w:sz w:val="28"/>
                <w:szCs w:val="28"/>
              </w:rPr>
              <w:t>289,38</w:t>
            </w:r>
          </w:p>
        </w:tc>
        <w:tc>
          <w:tcPr>
            <w:tcW w:w="1185" w:type="dxa"/>
          </w:tcPr>
          <w:p w:rsidR="00F42E3F" w:rsidRPr="009B6779" w:rsidRDefault="00F42E3F" w:rsidP="00812FE8">
            <w:pPr>
              <w:jc w:val="center"/>
              <w:rPr>
                <w:b/>
                <w:sz w:val="28"/>
                <w:szCs w:val="28"/>
              </w:rPr>
            </w:pPr>
            <w:r w:rsidRPr="009B6779">
              <w:rPr>
                <w:b/>
                <w:sz w:val="28"/>
                <w:szCs w:val="28"/>
              </w:rPr>
              <w:t>144,78</w:t>
            </w:r>
          </w:p>
        </w:tc>
        <w:tc>
          <w:tcPr>
            <w:tcW w:w="1555" w:type="dxa"/>
          </w:tcPr>
          <w:p w:rsidR="00F42E3F" w:rsidRPr="009B6779" w:rsidRDefault="00F42E3F" w:rsidP="00812FE8">
            <w:pPr>
              <w:jc w:val="center"/>
              <w:rPr>
                <w:b/>
                <w:sz w:val="28"/>
                <w:szCs w:val="28"/>
              </w:rPr>
            </w:pPr>
            <w:r w:rsidRPr="009B6779">
              <w:rPr>
                <w:b/>
                <w:sz w:val="28"/>
                <w:szCs w:val="28"/>
              </w:rPr>
              <w:t>3,02</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4</w:t>
            </w:r>
          </w:p>
        </w:tc>
        <w:tc>
          <w:tcPr>
            <w:tcW w:w="1338" w:type="dxa"/>
            <w:vAlign w:val="bottom"/>
          </w:tcPr>
          <w:p w:rsidR="00F42E3F" w:rsidRPr="009B6779" w:rsidRDefault="00F42E3F" w:rsidP="009F1CA3">
            <w:pPr>
              <w:jc w:val="center"/>
              <w:rPr>
                <w:b/>
                <w:sz w:val="28"/>
                <w:szCs w:val="28"/>
              </w:rPr>
            </w:pPr>
            <w:r w:rsidRPr="009B6779">
              <w:rPr>
                <w:b/>
                <w:sz w:val="28"/>
                <w:szCs w:val="28"/>
              </w:rPr>
              <w:t>368,20</w:t>
            </w:r>
          </w:p>
        </w:tc>
        <w:tc>
          <w:tcPr>
            <w:tcW w:w="1337" w:type="dxa"/>
            <w:vAlign w:val="bottom"/>
          </w:tcPr>
          <w:p w:rsidR="00F42E3F" w:rsidRPr="009B6779" w:rsidRDefault="00F42E3F" w:rsidP="009F1CA3">
            <w:pPr>
              <w:jc w:val="center"/>
              <w:rPr>
                <w:b/>
                <w:sz w:val="28"/>
                <w:szCs w:val="28"/>
              </w:rPr>
            </w:pPr>
            <w:r w:rsidRPr="009B6779">
              <w:rPr>
                <w:b/>
                <w:sz w:val="28"/>
                <w:szCs w:val="28"/>
              </w:rPr>
              <w:t>314,27</w:t>
            </w:r>
          </w:p>
        </w:tc>
        <w:tc>
          <w:tcPr>
            <w:tcW w:w="1337" w:type="dxa"/>
            <w:vAlign w:val="bottom"/>
          </w:tcPr>
          <w:p w:rsidR="00F42E3F" w:rsidRPr="009B6779" w:rsidRDefault="00F42E3F" w:rsidP="009F1CA3">
            <w:pPr>
              <w:jc w:val="center"/>
              <w:rPr>
                <w:b/>
                <w:sz w:val="28"/>
                <w:szCs w:val="28"/>
              </w:rPr>
            </w:pPr>
            <w:r w:rsidRPr="009B6779">
              <w:rPr>
                <w:b/>
                <w:sz w:val="28"/>
                <w:szCs w:val="28"/>
              </w:rPr>
              <w:t>157,23</w:t>
            </w:r>
          </w:p>
        </w:tc>
        <w:tc>
          <w:tcPr>
            <w:tcW w:w="1338" w:type="dxa"/>
            <w:vAlign w:val="bottom"/>
          </w:tcPr>
          <w:p w:rsidR="00F42E3F" w:rsidRPr="009B6779" w:rsidRDefault="00F42E3F" w:rsidP="009F1CA3">
            <w:pPr>
              <w:jc w:val="center"/>
              <w:rPr>
                <w:b/>
                <w:sz w:val="28"/>
                <w:szCs w:val="28"/>
              </w:rPr>
            </w:pPr>
            <w:r w:rsidRPr="009B6779">
              <w:rPr>
                <w:b/>
                <w:sz w:val="28"/>
                <w:szCs w:val="28"/>
              </w:rPr>
              <w:t>3,28</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5</w:t>
            </w:r>
          </w:p>
        </w:tc>
        <w:tc>
          <w:tcPr>
            <w:tcW w:w="1185" w:type="dxa"/>
          </w:tcPr>
          <w:p w:rsidR="00F42E3F" w:rsidRPr="009B6779" w:rsidRDefault="00F42E3F" w:rsidP="00812FE8">
            <w:pPr>
              <w:jc w:val="center"/>
              <w:rPr>
                <w:b/>
                <w:sz w:val="28"/>
                <w:szCs w:val="28"/>
              </w:rPr>
            </w:pPr>
            <w:r w:rsidRPr="009B6779">
              <w:rPr>
                <w:b/>
                <w:sz w:val="28"/>
                <w:szCs w:val="28"/>
              </w:rPr>
              <w:t>225,7</w:t>
            </w:r>
          </w:p>
        </w:tc>
        <w:tc>
          <w:tcPr>
            <w:tcW w:w="1185" w:type="dxa"/>
          </w:tcPr>
          <w:p w:rsidR="00F42E3F" w:rsidRPr="009B6779" w:rsidRDefault="00F42E3F" w:rsidP="00812FE8">
            <w:pPr>
              <w:jc w:val="center"/>
              <w:rPr>
                <w:b/>
                <w:sz w:val="28"/>
                <w:szCs w:val="28"/>
              </w:rPr>
            </w:pPr>
            <w:r w:rsidRPr="009B6779">
              <w:rPr>
                <w:b/>
                <w:sz w:val="28"/>
                <w:szCs w:val="28"/>
              </w:rPr>
              <w:t>193,1</w:t>
            </w:r>
          </w:p>
        </w:tc>
        <w:tc>
          <w:tcPr>
            <w:tcW w:w="1185" w:type="dxa"/>
          </w:tcPr>
          <w:p w:rsidR="00F42E3F" w:rsidRPr="009B6779" w:rsidRDefault="00F42E3F" w:rsidP="00812FE8">
            <w:pPr>
              <w:jc w:val="center"/>
              <w:rPr>
                <w:b/>
                <w:sz w:val="28"/>
                <w:szCs w:val="28"/>
              </w:rPr>
            </w:pPr>
            <w:r w:rsidRPr="009B6779">
              <w:rPr>
                <w:b/>
                <w:sz w:val="28"/>
                <w:szCs w:val="28"/>
              </w:rPr>
              <w:t>96,62</w:t>
            </w:r>
          </w:p>
        </w:tc>
        <w:tc>
          <w:tcPr>
            <w:tcW w:w="1555" w:type="dxa"/>
          </w:tcPr>
          <w:p w:rsidR="00F42E3F" w:rsidRPr="009B6779" w:rsidRDefault="00F42E3F" w:rsidP="00812FE8">
            <w:pPr>
              <w:jc w:val="center"/>
              <w:rPr>
                <w:b/>
                <w:sz w:val="28"/>
                <w:szCs w:val="28"/>
              </w:rPr>
            </w:pPr>
            <w:r w:rsidRPr="009B6779">
              <w:rPr>
                <w:b/>
                <w:sz w:val="28"/>
                <w:szCs w:val="28"/>
              </w:rPr>
              <w:t>2,34</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5</w:t>
            </w:r>
          </w:p>
        </w:tc>
        <w:tc>
          <w:tcPr>
            <w:tcW w:w="1338" w:type="dxa"/>
            <w:vAlign w:val="bottom"/>
          </w:tcPr>
          <w:p w:rsidR="00F42E3F" w:rsidRPr="009B6779" w:rsidRDefault="00F42E3F" w:rsidP="009F1CA3">
            <w:pPr>
              <w:jc w:val="center"/>
              <w:rPr>
                <w:b/>
                <w:sz w:val="28"/>
                <w:szCs w:val="28"/>
              </w:rPr>
            </w:pPr>
            <w:r w:rsidRPr="009B6779">
              <w:rPr>
                <w:b/>
                <w:sz w:val="28"/>
                <w:szCs w:val="28"/>
              </w:rPr>
              <w:t>245,11</w:t>
            </w:r>
          </w:p>
        </w:tc>
        <w:tc>
          <w:tcPr>
            <w:tcW w:w="1337" w:type="dxa"/>
            <w:vAlign w:val="bottom"/>
          </w:tcPr>
          <w:p w:rsidR="00F42E3F" w:rsidRPr="009B6779" w:rsidRDefault="00F42E3F" w:rsidP="009F1CA3">
            <w:pPr>
              <w:jc w:val="center"/>
              <w:rPr>
                <w:b/>
                <w:sz w:val="28"/>
                <w:szCs w:val="28"/>
              </w:rPr>
            </w:pPr>
            <w:r w:rsidRPr="009B6779">
              <w:rPr>
                <w:b/>
                <w:sz w:val="28"/>
                <w:szCs w:val="28"/>
              </w:rPr>
              <w:t>209,71</w:t>
            </w:r>
          </w:p>
        </w:tc>
        <w:tc>
          <w:tcPr>
            <w:tcW w:w="1337" w:type="dxa"/>
            <w:vAlign w:val="bottom"/>
          </w:tcPr>
          <w:p w:rsidR="00F42E3F" w:rsidRPr="009B6779" w:rsidRDefault="00F42E3F" w:rsidP="009F1CA3">
            <w:pPr>
              <w:jc w:val="center"/>
              <w:rPr>
                <w:b/>
                <w:sz w:val="28"/>
                <w:szCs w:val="28"/>
              </w:rPr>
            </w:pPr>
            <w:r w:rsidRPr="009B6779">
              <w:rPr>
                <w:b/>
                <w:sz w:val="28"/>
                <w:szCs w:val="28"/>
              </w:rPr>
              <w:t>104,93</w:t>
            </w:r>
          </w:p>
        </w:tc>
        <w:tc>
          <w:tcPr>
            <w:tcW w:w="1338" w:type="dxa"/>
            <w:vAlign w:val="bottom"/>
          </w:tcPr>
          <w:p w:rsidR="00F42E3F" w:rsidRPr="009B6779" w:rsidRDefault="00F42E3F" w:rsidP="009F1CA3">
            <w:pPr>
              <w:jc w:val="center"/>
              <w:rPr>
                <w:b/>
                <w:sz w:val="28"/>
                <w:szCs w:val="28"/>
              </w:rPr>
            </w:pPr>
            <w:r w:rsidRPr="009B6779">
              <w:rPr>
                <w:b/>
                <w:sz w:val="28"/>
                <w:szCs w:val="28"/>
              </w:rPr>
              <w:t>2,54</w:t>
            </w:r>
          </w:p>
        </w:tc>
      </w:tr>
      <w:tr w:rsidR="00B35257" w:rsidRPr="009B6779" w:rsidTr="006534EC">
        <w:tc>
          <w:tcPr>
            <w:tcW w:w="7513" w:type="dxa"/>
            <w:gridSpan w:val="6"/>
          </w:tcPr>
          <w:p w:rsidR="00F42E3F" w:rsidRPr="009B6779" w:rsidRDefault="00F42E3F" w:rsidP="00F42E3F">
            <w:pPr>
              <w:pStyle w:val="a5"/>
              <w:rPr>
                <w:sz w:val="28"/>
                <w:szCs w:val="28"/>
              </w:rPr>
            </w:pPr>
            <w:r w:rsidRPr="009B6779">
              <w:rPr>
                <w:sz w:val="28"/>
                <w:szCs w:val="28"/>
              </w:rPr>
              <w:t>Бархат, горіх</w:t>
            </w:r>
          </w:p>
        </w:tc>
        <w:tc>
          <w:tcPr>
            <w:tcW w:w="7654" w:type="dxa"/>
            <w:gridSpan w:val="6"/>
          </w:tcPr>
          <w:p w:rsidR="00F42E3F" w:rsidRPr="009B6779" w:rsidRDefault="00F42E3F" w:rsidP="00812FE8">
            <w:pPr>
              <w:pStyle w:val="a5"/>
              <w:spacing w:before="0" w:beforeAutospacing="0" w:after="0" w:afterAutospacing="0"/>
              <w:jc w:val="both"/>
              <w:rPr>
                <w:sz w:val="28"/>
                <w:szCs w:val="28"/>
              </w:rPr>
            </w:pPr>
          </w:p>
        </w:tc>
      </w:tr>
      <w:tr w:rsidR="00B35257" w:rsidRPr="009B6779" w:rsidTr="00F42E3F">
        <w:tc>
          <w:tcPr>
            <w:tcW w:w="1218" w:type="dxa"/>
            <w:vMerge w:val="restart"/>
          </w:tcPr>
          <w:p w:rsidR="00F42E3F" w:rsidRPr="009B6779" w:rsidRDefault="00F42E3F" w:rsidP="00F42E3F">
            <w:pPr>
              <w:pStyle w:val="a5"/>
              <w:rPr>
                <w:sz w:val="28"/>
                <w:szCs w:val="28"/>
              </w:rPr>
            </w:pPr>
            <w:r w:rsidRPr="009B6779">
              <w:rPr>
                <w:sz w:val="28"/>
                <w:szCs w:val="28"/>
              </w:rPr>
              <w:t> </w:t>
            </w:r>
          </w:p>
          <w:p w:rsidR="00F42E3F" w:rsidRPr="009B6779" w:rsidRDefault="00F42E3F" w:rsidP="00F42E3F">
            <w:pPr>
              <w:pStyle w:val="a5"/>
              <w:rPr>
                <w:sz w:val="28"/>
                <w:szCs w:val="28"/>
              </w:rPr>
            </w:pPr>
            <w:r w:rsidRPr="009B6779">
              <w:rPr>
                <w:sz w:val="28"/>
                <w:szCs w:val="28"/>
              </w:rPr>
              <w:t> </w:t>
            </w:r>
          </w:p>
          <w:p w:rsidR="00F42E3F" w:rsidRPr="009B6779" w:rsidRDefault="00F42E3F" w:rsidP="00F42E3F">
            <w:pPr>
              <w:pStyle w:val="a5"/>
              <w:rPr>
                <w:sz w:val="28"/>
                <w:szCs w:val="28"/>
              </w:rPr>
            </w:pPr>
            <w:r w:rsidRPr="009B6779">
              <w:rPr>
                <w:sz w:val="28"/>
                <w:szCs w:val="28"/>
              </w:rPr>
              <w:t> </w:t>
            </w:r>
          </w:p>
        </w:tc>
        <w:tc>
          <w:tcPr>
            <w:tcW w:w="1185" w:type="dxa"/>
          </w:tcPr>
          <w:p w:rsidR="00F42E3F" w:rsidRPr="009B6779" w:rsidRDefault="00F42E3F" w:rsidP="00F42E3F">
            <w:pPr>
              <w:pStyle w:val="a5"/>
              <w:jc w:val="center"/>
              <w:rPr>
                <w:sz w:val="28"/>
                <w:szCs w:val="28"/>
              </w:rPr>
            </w:pPr>
            <w:r w:rsidRPr="009B6779">
              <w:rPr>
                <w:sz w:val="28"/>
                <w:szCs w:val="28"/>
              </w:rPr>
              <w:t>1</w:t>
            </w:r>
          </w:p>
        </w:tc>
        <w:tc>
          <w:tcPr>
            <w:tcW w:w="1185" w:type="dxa"/>
          </w:tcPr>
          <w:p w:rsidR="00F42E3F" w:rsidRPr="009B6779" w:rsidRDefault="00F42E3F" w:rsidP="00F42E3F">
            <w:pPr>
              <w:pStyle w:val="a5"/>
              <w:jc w:val="center"/>
              <w:rPr>
                <w:b/>
                <w:sz w:val="28"/>
                <w:szCs w:val="28"/>
              </w:rPr>
            </w:pPr>
            <w:r w:rsidRPr="009B6779">
              <w:rPr>
                <w:b/>
                <w:sz w:val="28"/>
                <w:szCs w:val="28"/>
              </w:rPr>
              <w:t>492,5</w:t>
            </w:r>
          </w:p>
        </w:tc>
        <w:tc>
          <w:tcPr>
            <w:tcW w:w="1185" w:type="dxa"/>
          </w:tcPr>
          <w:p w:rsidR="00F42E3F" w:rsidRPr="009B6779" w:rsidRDefault="00F42E3F" w:rsidP="00F42E3F">
            <w:pPr>
              <w:pStyle w:val="a5"/>
              <w:jc w:val="center"/>
              <w:rPr>
                <w:b/>
                <w:sz w:val="28"/>
                <w:szCs w:val="28"/>
              </w:rPr>
            </w:pPr>
            <w:r w:rsidRPr="009B6779">
              <w:rPr>
                <w:b/>
                <w:sz w:val="28"/>
                <w:szCs w:val="28"/>
              </w:rPr>
              <w:t>421,3</w:t>
            </w:r>
          </w:p>
        </w:tc>
        <w:tc>
          <w:tcPr>
            <w:tcW w:w="1185" w:type="dxa"/>
          </w:tcPr>
          <w:p w:rsidR="00F42E3F" w:rsidRPr="009B6779" w:rsidRDefault="00F42E3F" w:rsidP="00F42E3F">
            <w:pPr>
              <w:jc w:val="center"/>
              <w:rPr>
                <w:b/>
                <w:sz w:val="28"/>
                <w:szCs w:val="28"/>
              </w:rPr>
            </w:pPr>
            <w:r w:rsidRPr="009B6779">
              <w:rPr>
                <w:b/>
                <w:sz w:val="28"/>
                <w:szCs w:val="28"/>
              </w:rPr>
              <w:t>210,64</w:t>
            </w:r>
          </w:p>
        </w:tc>
        <w:tc>
          <w:tcPr>
            <w:tcW w:w="1555" w:type="dxa"/>
          </w:tcPr>
          <w:p w:rsidR="00F42E3F" w:rsidRPr="009B6779" w:rsidRDefault="00F42E3F" w:rsidP="00F42E3F">
            <w:pPr>
              <w:jc w:val="center"/>
              <w:rPr>
                <w:b/>
                <w:sz w:val="28"/>
                <w:szCs w:val="28"/>
              </w:rPr>
            </w:pPr>
            <w:r w:rsidRPr="009B6779">
              <w:rPr>
                <w:b/>
                <w:sz w:val="28"/>
                <w:szCs w:val="28"/>
              </w:rPr>
              <w:t>7,36</w:t>
            </w:r>
          </w:p>
        </w:tc>
        <w:tc>
          <w:tcPr>
            <w:tcW w:w="1134" w:type="dxa"/>
            <w:vMerge w:val="restart"/>
          </w:tcPr>
          <w:p w:rsidR="00F42E3F" w:rsidRPr="009B6779" w:rsidRDefault="00F42E3F" w:rsidP="00812FE8">
            <w:pPr>
              <w:pStyle w:val="a5"/>
              <w:spacing w:before="0" w:beforeAutospacing="0" w:after="0" w:afterAutospacing="0"/>
              <w:rPr>
                <w:sz w:val="28"/>
                <w:szCs w:val="28"/>
              </w:rPr>
            </w:pPr>
            <w:r w:rsidRPr="009B6779">
              <w:rPr>
                <w:sz w:val="28"/>
                <w:szCs w:val="28"/>
              </w:rPr>
              <w:t>Бархат, горіх </w:t>
            </w:r>
          </w:p>
        </w:tc>
        <w:tc>
          <w:tcPr>
            <w:tcW w:w="1170" w:type="dxa"/>
            <w:vAlign w:val="center"/>
          </w:tcPr>
          <w:p w:rsidR="00F42E3F" w:rsidRPr="009B6779" w:rsidRDefault="00F42E3F" w:rsidP="00812FE8">
            <w:pPr>
              <w:pStyle w:val="a5"/>
              <w:jc w:val="center"/>
              <w:rPr>
                <w:sz w:val="28"/>
                <w:szCs w:val="28"/>
              </w:rPr>
            </w:pPr>
            <w:r w:rsidRPr="009B6779">
              <w:rPr>
                <w:sz w:val="28"/>
                <w:szCs w:val="28"/>
              </w:rPr>
              <w:t>1</w:t>
            </w:r>
          </w:p>
        </w:tc>
        <w:tc>
          <w:tcPr>
            <w:tcW w:w="1338" w:type="dxa"/>
            <w:vAlign w:val="bottom"/>
          </w:tcPr>
          <w:p w:rsidR="00F42E3F" w:rsidRPr="009B6779" w:rsidRDefault="00F42E3F" w:rsidP="009F1CA3">
            <w:pPr>
              <w:jc w:val="center"/>
              <w:rPr>
                <w:b/>
                <w:sz w:val="28"/>
                <w:szCs w:val="28"/>
              </w:rPr>
            </w:pPr>
            <w:r w:rsidRPr="009B6779">
              <w:rPr>
                <w:b/>
                <w:sz w:val="28"/>
                <w:szCs w:val="28"/>
              </w:rPr>
              <w:t>534,86</w:t>
            </w:r>
          </w:p>
        </w:tc>
        <w:tc>
          <w:tcPr>
            <w:tcW w:w="1337" w:type="dxa"/>
            <w:vAlign w:val="bottom"/>
          </w:tcPr>
          <w:p w:rsidR="00F42E3F" w:rsidRPr="009B6779" w:rsidRDefault="00F42E3F" w:rsidP="009F1CA3">
            <w:pPr>
              <w:jc w:val="center"/>
              <w:rPr>
                <w:b/>
                <w:sz w:val="28"/>
                <w:szCs w:val="28"/>
              </w:rPr>
            </w:pPr>
            <w:r w:rsidRPr="009B6779">
              <w:rPr>
                <w:b/>
                <w:sz w:val="28"/>
                <w:szCs w:val="28"/>
              </w:rPr>
              <w:t>457,53</w:t>
            </w:r>
          </w:p>
        </w:tc>
        <w:tc>
          <w:tcPr>
            <w:tcW w:w="1337" w:type="dxa"/>
            <w:vAlign w:val="bottom"/>
          </w:tcPr>
          <w:p w:rsidR="00F42E3F" w:rsidRPr="009B6779" w:rsidRDefault="00F42E3F" w:rsidP="009F1CA3">
            <w:pPr>
              <w:jc w:val="center"/>
              <w:rPr>
                <w:b/>
                <w:sz w:val="28"/>
                <w:szCs w:val="28"/>
              </w:rPr>
            </w:pPr>
            <w:r w:rsidRPr="009B6779">
              <w:rPr>
                <w:b/>
                <w:sz w:val="28"/>
                <w:szCs w:val="28"/>
              </w:rPr>
              <w:t>228,76</w:t>
            </w:r>
          </w:p>
        </w:tc>
        <w:tc>
          <w:tcPr>
            <w:tcW w:w="1338" w:type="dxa"/>
            <w:vAlign w:val="bottom"/>
          </w:tcPr>
          <w:p w:rsidR="00F42E3F" w:rsidRPr="009B6779" w:rsidRDefault="00F42E3F" w:rsidP="009F1CA3">
            <w:pPr>
              <w:jc w:val="center"/>
              <w:rPr>
                <w:b/>
                <w:sz w:val="28"/>
                <w:szCs w:val="28"/>
              </w:rPr>
            </w:pPr>
            <w:r w:rsidRPr="009B6779">
              <w:rPr>
                <w:b/>
                <w:sz w:val="28"/>
                <w:szCs w:val="28"/>
              </w:rPr>
              <w:t>7,99</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2</w:t>
            </w:r>
          </w:p>
        </w:tc>
        <w:tc>
          <w:tcPr>
            <w:tcW w:w="1185" w:type="dxa"/>
          </w:tcPr>
          <w:p w:rsidR="00F42E3F" w:rsidRPr="009B6779" w:rsidRDefault="00F42E3F" w:rsidP="00812FE8">
            <w:pPr>
              <w:jc w:val="center"/>
              <w:rPr>
                <w:b/>
                <w:sz w:val="28"/>
                <w:szCs w:val="28"/>
              </w:rPr>
            </w:pPr>
            <w:r w:rsidRPr="009B6779">
              <w:rPr>
                <w:b/>
                <w:sz w:val="28"/>
                <w:szCs w:val="28"/>
              </w:rPr>
              <w:t>352,1</w:t>
            </w:r>
          </w:p>
        </w:tc>
        <w:tc>
          <w:tcPr>
            <w:tcW w:w="1185" w:type="dxa"/>
          </w:tcPr>
          <w:p w:rsidR="00F42E3F" w:rsidRPr="009B6779" w:rsidRDefault="00F42E3F" w:rsidP="00812FE8">
            <w:pPr>
              <w:jc w:val="center"/>
              <w:rPr>
                <w:b/>
                <w:sz w:val="28"/>
                <w:szCs w:val="28"/>
              </w:rPr>
            </w:pPr>
            <w:r w:rsidRPr="009B6779">
              <w:rPr>
                <w:b/>
                <w:sz w:val="28"/>
                <w:szCs w:val="28"/>
              </w:rPr>
              <w:t>300,92</w:t>
            </w:r>
          </w:p>
        </w:tc>
        <w:tc>
          <w:tcPr>
            <w:tcW w:w="1185" w:type="dxa"/>
          </w:tcPr>
          <w:p w:rsidR="00F42E3F" w:rsidRPr="009B6779" w:rsidRDefault="00F42E3F" w:rsidP="00812FE8">
            <w:pPr>
              <w:jc w:val="center"/>
              <w:rPr>
                <w:b/>
                <w:sz w:val="28"/>
                <w:szCs w:val="28"/>
              </w:rPr>
            </w:pPr>
            <w:r w:rsidRPr="009B6779">
              <w:rPr>
                <w:b/>
                <w:sz w:val="28"/>
                <w:szCs w:val="28"/>
              </w:rPr>
              <w:t>150,46</w:t>
            </w:r>
          </w:p>
        </w:tc>
        <w:tc>
          <w:tcPr>
            <w:tcW w:w="1555" w:type="dxa"/>
          </w:tcPr>
          <w:p w:rsidR="00F42E3F" w:rsidRPr="009B6779" w:rsidRDefault="00F42E3F" w:rsidP="00812FE8">
            <w:pPr>
              <w:jc w:val="center"/>
              <w:rPr>
                <w:b/>
                <w:sz w:val="28"/>
                <w:szCs w:val="28"/>
              </w:rPr>
            </w:pPr>
            <w:r w:rsidRPr="009B6779">
              <w:rPr>
                <w:b/>
                <w:sz w:val="28"/>
                <w:szCs w:val="28"/>
              </w:rPr>
              <w:t>5,36</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2</w:t>
            </w:r>
          </w:p>
        </w:tc>
        <w:tc>
          <w:tcPr>
            <w:tcW w:w="1338" w:type="dxa"/>
            <w:vAlign w:val="bottom"/>
          </w:tcPr>
          <w:p w:rsidR="00F42E3F" w:rsidRPr="009B6779" w:rsidRDefault="00F42E3F" w:rsidP="009F1CA3">
            <w:pPr>
              <w:jc w:val="center"/>
              <w:rPr>
                <w:b/>
                <w:sz w:val="28"/>
                <w:szCs w:val="28"/>
              </w:rPr>
            </w:pPr>
            <w:r w:rsidRPr="009B6779">
              <w:rPr>
                <w:b/>
                <w:sz w:val="28"/>
                <w:szCs w:val="28"/>
              </w:rPr>
              <w:t>382,38</w:t>
            </w:r>
          </w:p>
        </w:tc>
        <w:tc>
          <w:tcPr>
            <w:tcW w:w="1337" w:type="dxa"/>
            <w:vAlign w:val="bottom"/>
          </w:tcPr>
          <w:p w:rsidR="00F42E3F" w:rsidRPr="009B6779" w:rsidRDefault="00F42E3F" w:rsidP="009F1CA3">
            <w:pPr>
              <w:jc w:val="center"/>
              <w:rPr>
                <w:b/>
                <w:sz w:val="28"/>
                <w:szCs w:val="28"/>
              </w:rPr>
            </w:pPr>
            <w:r w:rsidRPr="009B6779">
              <w:rPr>
                <w:b/>
                <w:sz w:val="28"/>
                <w:szCs w:val="28"/>
              </w:rPr>
              <w:t>326,80</w:t>
            </w:r>
          </w:p>
        </w:tc>
        <w:tc>
          <w:tcPr>
            <w:tcW w:w="1337" w:type="dxa"/>
            <w:vAlign w:val="bottom"/>
          </w:tcPr>
          <w:p w:rsidR="00F42E3F" w:rsidRPr="009B6779" w:rsidRDefault="00F42E3F" w:rsidP="009F1CA3">
            <w:pPr>
              <w:jc w:val="center"/>
              <w:rPr>
                <w:b/>
                <w:sz w:val="28"/>
                <w:szCs w:val="28"/>
              </w:rPr>
            </w:pPr>
            <w:r w:rsidRPr="009B6779">
              <w:rPr>
                <w:b/>
                <w:sz w:val="28"/>
                <w:szCs w:val="28"/>
              </w:rPr>
              <w:t>163,40</w:t>
            </w:r>
          </w:p>
        </w:tc>
        <w:tc>
          <w:tcPr>
            <w:tcW w:w="1338" w:type="dxa"/>
            <w:vAlign w:val="bottom"/>
          </w:tcPr>
          <w:p w:rsidR="00F42E3F" w:rsidRPr="009B6779" w:rsidRDefault="00F42E3F" w:rsidP="009F1CA3">
            <w:pPr>
              <w:jc w:val="center"/>
              <w:rPr>
                <w:b/>
                <w:sz w:val="28"/>
                <w:szCs w:val="28"/>
              </w:rPr>
            </w:pPr>
            <w:r w:rsidRPr="009B6779">
              <w:rPr>
                <w:b/>
                <w:sz w:val="28"/>
                <w:szCs w:val="28"/>
              </w:rPr>
              <w:t>5,82</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3</w:t>
            </w:r>
          </w:p>
        </w:tc>
        <w:tc>
          <w:tcPr>
            <w:tcW w:w="1185" w:type="dxa"/>
          </w:tcPr>
          <w:p w:rsidR="00F42E3F" w:rsidRPr="009B6779" w:rsidRDefault="00F42E3F" w:rsidP="00812FE8">
            <w:pPr>
              <w:jc w:val="center"/>
              <w:rPr>
                <w:b/>
                <w:sz w:val="28"/>
                <w:szCs w:val="28"/>
              </w:rPr>
            </w:pPr>
            <w:r w:rsidRPr="009B6779">
              <w:rPr>
                <w:b/>
                <w:sz w:val="28"/>
                <w:szCs w:val="28"/>
              </w:rPr>
              <w:t>281,38</w:t>
            </w:r>
          </w:p>
        </w:tc>
        <w:tc>
          <w:tcPr>
            <w:tcW w:w="1185" w:type="dxa"/>
          </w:tcPr>
          <w:p w:rsidR="00F42E3F" w:rsidRPr="009B6779" w:rsidRDefault="00F42E3F" w:rsidP="00812FE8">
            <w:pPr>
              <w:jc w:val="center"/>
              <w:rPr>
                <w:b/>
                <w:sz w:val="28"/>
                <w:szCs w:val="28"/>
              </w:rPr>
            </w:pPr>
            <w:r w:rsidRPr="009B6779">
              <w:rPr>
                <w:b/>
                <w:sz w:val="28"/>
                <w:szCs w:val="28"/>
              </w:rPr>
              <w:t>240,74</w:t>
            </w:r>
          </w:p>
        </w:tc>
        <w:tc>
          <w:tcPr>
            <w:tcW w:w="1185" w:type="dxa"/>
          </w:tcPr>
          <w:p w:rsidR="00F42E3F" w:rsidRPr="009B6779" w:rsidRDefault="00F42E3F" w:rsidP="00812FE8">
            <w:pPr>
              <w:jc w:val="center"/>
              <w:rPr>
                <w:b/>
                <w:sz w:val="28"/>
                <w:szCs w:val="28"/>
              </w:rPr>
            </w:pPr>
            <w:r w:rsidRPr="009B6779">
              <w:rPr>
                <w:b/>
                <w:sz w:val="28"/>
                <w:szCs w:val="28"/>
              </w:rPr>
              <w:t>120,38</w:t>
            </w:r>
          </w:p>
        </w:tc>
        <w:tc>
          <w:tcPr>
            <w:tcW w:w="1555" w:type="dxa"/>
          </w:tcPr>
          <w:p w:rsidR="00F42E3F" w:rsidRPr="009B6779" w:rsidRDefault="00F42E3F" w:rsidP="00812FE8">
            <w:pPr>
              <w:jc w:val="center"/>
              <w:rPr>
                <w:b/>
                <w:sz w:val="28"/>
                <w:szCs w:val="28"/>
              </w:rPr>
            </w:pPr>
            <w:r w:rsidRPr="009B6779">
              <w:rPr>
                <w:b/>
                <w:sz w:val="28"/>
                <w:szCs w:val="28"/>
              </w:rPr>
              <w:t>4,34</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3</w:t>
            </w:r>
          </w:p>
        </w:tc>
        <w:tc>
          <w:tcPr>
            <w:tcW w:w="1338" w:type="dxa"/>
            <w:vAlign w:val="bottom"/>
          </w:tcPr>
          <w:p w:rsidR="00F42E3F" w:rsidRPr="009B6779" w:rsidRDefault="00F42E3F" w:rsidP="009F1CA3">
            <w:pPr>
              <w:jc w:val="center"/>
              <w:rPr>
                <w:b/>
                <w:sz w:val="28"/>
                <w:szCs w:val="28"/>
              </w:rPr>
            </w:pPr>
            <w:r w:rsidRPr="009B6779">
              <w:rPr>
                <w:b/>
                <w:sz w:val="28"/>
                <w:szCs w:val="28"/>
              </w:rPr>
              <w:t>305,58</w:t>
            </w:r>
          </w:p>
        </w:tc>
        <w:tc>
          <w:tcPr>
            <w:tcW w:w="1337" w:type="dxa"/>
            <w:vAlign w:val="bottom"/>
          </w:tcPr>
          <w:p w:rsidR="00F42E3F" w:rsidRPr="009B6779" w:rsidRDefault="00F42E3F" w:rsidP="009F1CA3">
            <w:pPr>
              <w:jc w:val="center"/>
              <w:rPr>
                <w:b/>
                <w:sz w:val="28"/>
                <w:szCs w:val="28"/>
              </w:rPr>
            </w:pPr>
            <w:r w:rsidRPr="009B6779">
              <w:rPr>
                <w:b/>
                <w:sz w:val="28"/>
                <w:szCs w:val="28"/>
              </w:rPr>
              <w:t>261,44</w:t>
            </w:r>
          </w:p>
        </w:tc>
        <w:tc>
          <w:tcPr>
            <w:tcW w:w="1337" w:type="dxa"/>
            <w:vAlign w:val="bottom"/>
          </w:tcPr>
          <w:p w:rsidR="00F42E3F" w:rsidRPr="009B6779" w:rsidRDefault="00F42E3F" w:rsidP="009F1CA3">
            <w:pPr>
              <w:jc w:val="center"/>
              <w:rPr>
                <w:b/>
                <w:sz w:val="28"/>
                <w:szCs w:val="28"/>
              </w:rPr>
            </w:pPr>
            <w:r w:rsidRPr="009B6779">
              <w:rPr>
                <w:b/>
                <w:sz w:val="28"/>
                <w:szCs w:val="28"/>
              </w:rPr>
              <w:t>130,73</w:t>
            </w:r>
          </w:p>
        </w:tc>
        <w:tc>
          <w:tcPr>
            <w:tcW w:w="1338" w:type="dxa"/>
            <w:vAlign w:val="bottom"/>
          </w:tcPr>
          <w:p w:rsidR="00F42E3F" w:rsidRPr="009B6779" w:rsidRDefault="00F42E3F" w:rsidP="009F1CA3">
            <w:pPr>
              <w:jc w:val="center"/>
              <w:rPr>
                <w:b/>
                <w:sz w:val="28"/>
                <w:szCs w:val="28"/>
              </w:rPr>
            </w:pPr>
            <w:r w:rsidRPr="009B6779">
              <w:rPr>
                <w:b/>
                <w:sz w:val="28"/>
                <w:szCs w:val="28"/>
              </w:rPr>
              <w:t>4,71</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4</w:t>
            </w:r>
          </w:p>
        </w:tc>
        <w:tc>
          <w:tcPr>
            <w:tcW w:w="1185" w:type="dxa"/>
          </w:tcPr>
          <w:p w:rsidR="00F42E3F" w:rsidRPr="009B6779" w:rsidRDefault="00F42E3F" w:rsidP="00812FE8">
            <w:pPr>
              <w:jc w:val="center"/>
              <w:rPr>
                <w:b/>
                <w:sz w:val="28"/>
                <w:szCs w:val="28"/>
              </w:rPr>
            </w:pPr>
            <w:r w:rsidRPr="009B6779">
              <w:rPr>
                <w:b/>
                <w:sz w:val="28"/>
                <w:szCs w:val="28"/>
              </w:rPr>
              <w:t>211,14</w:t>
            </w:r>
          </w:p>
        </w:tc>
        <w:tc>
          <w:tcPr>
            <w:tcW w:w="1185" w:type="dxa"/>
          </w:tcPr>
          <w:p w:rsidR="00F42E3F" w:rsidRPr="009B6779" w:rsidRDefault="00F42E3F" w:rsidP="00812FE8">
            <w:pPr>
              <w:jc w:val="center"/>
              <w:rPr>
                <w:b/>
                <w:sz w:val="28"/>
                <w:szCs w:val="28"/>
              </w:rPr>
            </w:pPr>
            <w:r w:rsidRPr="009B6779">
              <w:rPr>
                <w:b/>
                <w:sz w:val="28"/>
                <w:szCs w:val="28"/>
              </w:rPr>
              <w:t>180,56</w:t>
            </w:r>
          </w:p>
        </w:tc>
        <w:tc>
          <w:tcPr>
            <w:tcW w:w="1185" w:type="dxa"/>
          </w:tcPr>
          <w:p w:rsidR="00F42E3F" w:rsidRPr="009B6779" w:rsidRDefault="00F42E3F" w:rsidP="00812FE8">
            <w:pPr>
              <w:jc w:val="center"/>
              <w:rPr>
                <w:b/>
                <w:sz w:val="28"/>
                <w:szCs w:val="28"/>
              </w:rPr>
            </w:pPr>
            <w:r w:rsidRPr="009B6779">
              <w:rPr>
                <w:b/>
                <w:sz w:val="28"/>
                <w:szCs w:val="28"/>
              </w:rPr>
              <w:t>90,6</w:t>
            </w:r>
          </w:p>
        </w:tc>
        <w:tc>
          <w:tcPr>
            <w:tcW w:w="1555" w:type="dxa"/>
          </w:tcPr>
          <w:p w:rsidR="00F42E3F" w:rsidRPr="009B6779" w:rsidRDefault="00F42E3F" w:rsidP="00812FE8">
            <w:pPr>
              <w:jc w:val="center"/>
              <w:rPr>
                <w:b/>
                <w:sz w:val="28"/>
                <w:szCs w:val="28"/>
              </w:rPr>
            </w:pPr>
            <w:r w:rsidRPr="009B6779">
              <w:rPr>
                <w:b/>
                <w:sz w:val="28"/>
                <w:szCs w:val="28"/>
              </w:rPr>
              <w:t>3,02</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4</w:t>
            </w:r>
          </w:p>
        </w:tc>
        <w:tc>
          <w:tcPr>
            <w:tcW w:w="1338" w:type="dxa"/>
            <w:vAlign w:val="bottom"/>
          </w:tcPr>
          <w:p w:rsidR="00F42E3F" w:rsidRPr="009B6779" w:rsidRDefault="00F42E3F" w:rsidP="009F1CA3">
            <w:pPr>
              <w:jc w:val="center"/>
              <w:rPr>
                <w:b/>
                <w:sz w:val="28"/>
                <w:szCs w:val="28"/>
              </w:rPr>
            </w:pPr>
            <w:r w:rsidRPr="009B6779">
              <w:rPr>
                <w:b/>
                <w:sz w:val="28"/>
                <w:szCs w:val="28"/>
              </w:rPr>
              <w:t>229,30</w:t>
            </w:r>
          </w:p>
        </w:tc>
        <w:tc>
          <w:tcPr>
            <w:tcW w:w="1337" w:type="dxa"/>
            <w:vAlign w:val="bottom"/>
          </w:tcPr>
          <w:p w:rsidR="00F42E3F" w:rsidRPr="009B6779" w:rsidRDefault="00F42E3F" w:rsidP="009F1CA3">
            <w:pPr>
              <w:jc w:val="center"/>
              <w:rPr>
                <w:b/>
                <w:sz w:val="28"/>
                <w:szCs w:val="28"/>
              </w:rPr>
            </w:pPr>
            <w:r w:rsidRPr="009B6779">
              <w:rPr>
                <w:b/>
                <w:sz w:val="28"/>
                <w:szCs w:val="28"/>
              </w:rPr>
              <w:t>196,09</w:t>
            </w:r>
          </w:p>
        </w:tc>
        <w:tc>
          <w:tcPr>
            <w:tcW w:w="1337" w:type="dxa"/>
            <w:vAlign w:val="bottom"/>
          </w:tcPr>
          <w:p w:rsidR="00F42E3F" w:rsidRPr="009B6779" w:rsidRDefault="00F42E3F" w:rsidP="009F1CA3">
            <w:pPr>
              <w:jc w:val="center"/>
              <w:rPr>
                <w:b/>
                <w:sz w:val="28"/>
                <w:szCs w:val="28"/>
              </w:rPr>
            </w:pPr>
            <w:r w:rsidRPr="009B6779">
              <w:rPr>
                <w:b/>
                <w:sz w:val="28"/>
                <w:szCs w:val="28"/>
              </w:rPr>
              <w:t>98,39</w:t>
            </w:r>
          </w:p>
        </w:tc>
        <w:tc>
          <w:tcPr>
            <w:tcW w:w="1338" w:type="dxa"/>
            <w:vAlign w:val="bottom"/>
          </w:tcPr>
          <w:p w:rsidR="00F42E3F" w:rsidRPr="009B6779" w:rsidRDefault="00F42E3F" w:rsidP="009F1CA3">
            <w:pPr>
              <w:jc w:val="center"/>
              <w:rPr>
                <w:b/>
                <w:sz w:val="28"/>
                <w:szCs w:val="28"/>
              </w:rPr>
            </w:pPr>
            <w:r w:rsidRPr="009B6779">
              <w:rPr>
                <w:b/>
                <w:sz w:val="28"/>
                <w:szCs w:val="28"/>
              </w:rPr>
              <w:t>3,28</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5</w:t>
            </w:r>
          </w:p>
        </w:tc>
        <w:tc>
          <w:tcPr>
            <w:tcW w:w="1185" w:type="dxa"/>
          </w:tcPr>
          <w:p w:rsidR="00F42E3F" w:rsidRPr="009B6779" w:rsidRDefault="00F42E3F" w:rsidP="00812FE8">
            <w:pPr>
              <w:jc w:val="center"/>
              <w:rPr>
                <w:b/>
                <w:sz w:val="28"/>
                <w:szCs w:val="28"/>
              </w:rPr>
            </w:pPr>
            <w:r w:rsidRPr="009B6779">
              <w:rPr>
                <w:b/>
                <w:sz w:val="28"/>
                <w:szCs w:val="28"/>
              </w:rPr>
              <w:t>140,92</w:t>
            </w:r>
          </w:p>
        </w:tc>
        <w:tc>
          <w:tcPr>
            <w:tcW w:w="1185" w:type="dxa"/>
          </w:tcPr>
          <w:p w:rsidR="00F42E3F" w:rsidRPr="009B6779" w:rsidRDefault="00F42E3F" w:rsidP="00812FE8">
            <w:pPr>
              <w:jc w:val="center"/>
              <w:rPr>
                <w:b/>
                <w:sz w:val="28"/>
                <w:szCs w:val="28"/>
              </w:rPr>
            </w:pPr>
            <w:r w:rsidRPr="009B6779">
              <w:rPr>
                <w:b/>
                <w:sz w:val="28"/>
                <w:szCs w:val="28"/>
              </w:rPr>
              <w:t>120,38</w:t>
            </w:r>
          </w:p>
        </w:tc>
        <w:tc>
          <w:tcPr>
            <w:tcW w:w="1185" w:type="dxa"/>
          </w:tcPr>
          <w:p w:rsidR="00F42E3F" w:rsidRPr="009B6779" w:rsidRDefault="00F42E3F" w:rsidP="00812FE8">
            <w:pPr>
              <w:jc w:val="center"/>
              <w:rPr>
                <w:b/>
                <w:sz w:val="28"/>
                <w:szCs w:val="28"/>
              </w:rPr>
            </w:pPr>
            <w:r w:rsidRPr="009B6779">
              <w:rPr>
                <w:b/>
                <w:sz w:val="28"/>
                <w:szCs w:val="28"/>
              </w:rPr>
              <w:t>60,18</w:t>
            </w:r>
          </w:p>
        </w:tc>
        <w:tc>
          <w:tcPr>
            <w:tcW w:w="1555" w:type="dxa"/>
          </w:tcPr>
          <w:p w:rsidR="00F42E3F" w:rsidRPr="009B6779" w:rsidRDefault="00F42E3F" w:rsidP="00812FE8">
            <w:pPr>
              <w:jc w:val="center"/>
              <w:rPr>
                <w:b/>
                <w:sz w:val="28"/>
                <w:szCs w:val="28"/>
              </w:rPr>
            </w:pPr>
            <w:r w:rsidRPr="009B6779">
              <w:rPr>
                <w:b/>
                <w:sz w:val="28"/>
                <w:szCs w:val="28"/>
              </w:rPr>
              <w:t>2,34</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5</w:t>
            </w:r>
          </w:p>
        </w:tc>
        <w:tc>
          <w:tcPr>
            <w:tcW w:w="1338" w:type="dxa"/>
            <w:vAlign w:val="bottom"/>
          </w:tcPr>
          <w:p w:rsidR="00F42E3F" w:rsidRPr="009B6779" w:rsidRDefault="00F42E3F" w:rsidP="009F1CA3">
            <w:pPr>
              <w:jc w:val="center"/>
              <w:rPr>
                <w:b/>
                <w:sz w:val="28"/>
                <w:szCs w:val="28"/>
              </w:rPr>
            </w:pPr>
            <w:r w:rsidRPr="009B6779">
              <w:rPr>
                <w:b/>
                <w:sz w:val="28"/>
                <w:szCs w:val="28"/>
              </w:rPr>
              <w:t>153,04</w:t>
            </w:r>
          </w:p>
        </w:tc>
        <w:tc>
          <w:tcPr>
            <w:tcW w:w="1337" w:type="dxa"/>
            <w:vAlign w:val="bottom"/>
          </w:tcPr>
          <w:p w:rsidR="00F42E3F" w:rsidRPr="009B6779" w:rsidRDefault="00F42E3F" w:rsidP="009F1CA3">
            <w:pPr>
              <w:jc w:val="center"/>
              <w:rPr>
                <w:b/>
                <w:sz w:val="28"/>
                <w:szCs w:val="28"/>
              </w:rPr>
            </w:pPr>
            <w:r w:rsidRPr="009B6779">
              <w:rPr>
                <w:b/>
                <w:sz w:val="28"/>
                <w:szCs w:val="28"/>
              </w:rPr>
              <w:t>130,73</w:t>
            </w:r>
          </w:p>
        </w:tc>
        <w:tc>
          <w:tcPr>
            <w:tcW w:w="1337" w:type="dxa"/>
            <w:vAlign w:val="bottom"/>
          </w:tcPr>
          <w:p w:rsidR="00F42E3F" w:rsidRPr="009B6779" w:rsidRDefault="00F42E3F" w:rsidP="009F1CA3">
            <w:pPr>
              <w:jc w:val="center"/>
              <w:rPr>
                <w:b/>
                <w:sz w:val="28"/>
                <w:szCs w:val="28"/>
              </w:rPr>
            </w:pPr>
            <w:r w:rsidRPr="009B6779">
              <w:rPr>
                <w:b/>
                <w:sz w:val="28"/>
                <w:szCs w:val="28"/>
              </w:rPr>
              <w:t>65,36</w:t>
            </w:r>
          </w:p>
        </w:tc>
        <w:tc>
          <w:tcPr>
            <w:tcW w:w="1338" w:type="dxa"/>
            <w:vAlign w:val="bottom"/>
          </w:tcPr>
          <w:p w:rsidR="00F42E3F" w:rsidRPr="009B6779" w:rsidRDefault="00F42E3F" w:rsidP="009F1CA3">
            <w:pPr>
              <w:jc w:val="center"/>
              <w:rPr>
                <w:b/>
                <w:sz w:val="28"/>
                <w:szCs w:val="28"/>
              </w:rPr>
            </w:pPr>
            <w:r w:rsidRPr="009B6779">
              <w:rPr>
                <w:b/>
                <w:sz w:val="28"/>
                <w:szCs w:val="28"/>
              </w:rPr>
              <w:t>2,54</w:t>
            </w:r>
          </w:p>
        </w:tc>
      </w:tr>
      <w:tr w:rsidR="00B35257" w:rsidRPr="009B6779" w:rsidTr="006534EC">
        <w:tc>
          <w:tcPr>
            <w:tcW w:w="7513" w:type="dxa"/>
            <w:gridSpan w:val="6"/>
          </w:tcPr>
          <w:p w:rsidR="00F42E3F" w:rsidRPr="009B6779" w:rsidRDefault="00F42E3F" w:rsidP="00F42E3F">
            <w:pPr>
              <w:pStyle w:val="a5"/>
              <w:rPr>
                <w:sz w:val="28"/>
                <w:szCs w:val="28"/>
              </w:rPr>
            </w:pPr>
            <w:r w:rsidRPr="009B6779">
              <w:rPr>
                <w:sz w:val="28"/>
                <w:szCs w:val="28"/>
              </w:rPr>
              <w:t>Груша, кизил, явір</w:t>
            </w:r>
          </w:p>
        </w:tc>
        <w:tc>
          <w:tcPr>
            <w:tcW w:w="7654" w:type="dxa"/>
            <w:gridSpan w:val="6"/>
          </w:tcPr>
          <w:p w:rsidR="00F42E3F" w:rsidRPr="009B6779" w:rsidRDefault="00F42E3F" w:rsidP="00812FE8">
            <w:pPr>
              <w:pStyle w:val="a5"/>
              <w:spacing w:before="0" w:beforeAutospacing="0" w:after="0" w:afterAutospacing="0"/>
              <w:jc w:val="both"/>
              <w:rPr>
                <w:sz w:val="28"/>
                <w:szCs w:val="28"/>
              </w:rPr>
            </w:pPr>
          </w:p>
        </w:tc>
      </w:tr>
      <w:tr w:rsidR="00B35257" w:rsidRPr="009B6779" w:rsidTr="00F42E3F">
        <w:tc>
          <w:tcPr>
            <w:tcW w:w="1218" w:type="dxa"/>
            <w:vMerge w:val="restart"/>
          </w:tcPr>
          <w:p w:rsidR="00F42E3F" w:rsidRPr="009B6779" w:rsidRDefault="00F42E3F" w:rsidP="00F42E3F">
            <w:pPr>
              <w:pStyle w:val="a5"/>
              <w:rPr>
                <w:sz w:val="28"/>
                <w:szCs w:val="28"/>
              </w:rPr>
            </w:pPr>
            <w:r w:rsidRPr="009B6779">
              <w:rPr>
                <w:sz w:val="28"/>
                <w:szCs w:val="28"/>
              </w:rPr>
              <w:t> </w:t>
            </w:r>
          </w:p>
          <w:p w:rsidR="00F42E3F" w:rsidRPr="009B6779" w:rsidRDefault="00F42E3F" w:rsidP="00F42E3F">
            <w:pPr>
              <w:pStyle w:val="a5"/>
              <w:rPr>
                <w:sz w:val="28"/>
                <w:szCs w:val="28"/>
              </w:rPr>
            </w:pPr>
            <w:r w:rsidRPr="009B6779">
              <w:rPr>
                <w:sz w:val="28"/>
                <w:szCs w:val="28"/>
              </w:rPr>
              <w:t> </w:t>
            </w:r>
          </w:p>
          <w:p w:rsidR="00F42E3F" w:rsidRPr="009B6779" w:rsidRDefault="00F42E3F" w:rsidP="00F42E3F">
            <w:pPr>
              <w:pStyle w:val="a5"/>
              <w:rPr>
                <w:sz w:val="28"/>
                <w:szCs w:val="28"/>
              </w:rPr>
            </w:pPr>
            <w:r w:rsidRPr="009B6779">
              <w:rPr>
                <w:sz w:val="28"/>
                <w:szCs w:val="28"/>
              </w:rPr>
              <w:t> </w:t>
            </w:r>
          </w:p>
        </w:tc>
        <w:tc>
          <w:tcPr>
            <w:tcW w:w="1185" w:type="dxa"/>
          </w:tcPr>
          <w:p w:rsidR="00F42E3F" w:rsidRPr="009B6779" w:rsidRDefault="00F42E3F" w:rsidP="00F42E3F">
            <w:pPr>
              <w:pStyle w:val="a5"/>
              <w:jc w:val="center"/>
              <w:rPr>
                <w:sz w:val="28"/>
                <w:szCs w:val="28"/>
              </w:rPr>
            </w:pPr>
            <w:r w:rsidRPr="009B6779">
              <w:rPr>
                <w:sz w:val="28"/>
                <w:szCs w:val="28"/>
              </w:rPr>
              <w:t>1</w:t>
            </w:r>
          </w:p>
        </w:tc>
        <w:tc>
          <w:tcPr>
            <w:tcW w:w="1185" w:type="dxa"/>
          </w:tcPr>
          <w:p w:rsidR="00F42E3F" w:rsidRPr="009B6779" w:rsidRDefault="00F42E3F" w:rsidP="00F42E3F">
            <w:pPr>
              <w:pStyle w:val="a5"/>
              <w:jc w:val="center"/>
              <w:rPr>
                <w:b/>
                <w:sz w:val="28"/>
                <w:szCs w:val="28"/>
              </w:rPr>
            </w:pPr>
            <w:r w:rsidRPr="009B6779">
              <w:rPr>
                <w:b/>
                <w:sz w:val="28"/>
                <w:szCs w:val="28"/>
              </w:rPr>
              <w:t>395,22</w:t>
            </w:r>
          </w:p>
        </w:tc>
        <w:tc>
          <w:tcPr>
            <w:tcW w:w="1185" w:type="dxa"/>
          </w:tcPr>
          <w:p w:rsidR="00F42E3F" w:rsidRPr="009B6779" w:rsidRDefault="00F42E3F" w:rsidP="00F42E3F">
            <w:pPr>
              <w:pStyle w:val="a5"/>
              <w:jc w:val="center"/>
              <w:rPr>
                <w:b/>
                <w:sz w:val="28"/>
                <w:szCs w:val="28"/>
              </w:rPr>
            </w:pPr>
            <w:r w:rsidRPr="009B6779">
              <w:rPr>
                <w:b/>
                <w:sz w:val="28"/>
                <w:szCs w:val="28"/>
              </w:rPr>
              <w:t>338,04</w:t>
            </w:r>
          </w:p>
        </w:tc>
        <w:tc>
          <w:tcPr>
            <w:tcW w:w="1185" w:type="dxa"/>
          </w:tcPr>
          <w:p w:rsidR="00F42E3F" w:rsidRPr="009B6779" w:rsidRDefault="00F42E3F" w:rsidP="00F42E3F">
            <w:pPr>
              <w:jc w:val="center"/>
              <w:rPr>
                <w:b/>
                <w:sz w:val="28"/>
                <w:szCs w:val="28"/>
              </w:rPr>
            </w:pPr>
            <w:r w:rsidRPr="009B6779">
              <w:rPr>
                <w:b/>
                <w:sz w:val="28"/>
                <w:szCs w:val="28"/>
              </w:rPr>
              <w:t>168,86</w:t>
            </w:r>
          </w:p>
        </w:tc>
        <w:tc>
          <w:tcPr>
            <w:tcW w:w="1555" w:type="dxa"/>
          </w:tcPr>
          <w:p w:rsidR="00F42E3F" w:rsidRPr="009B6779" w:rsidRDefault="00F42E3F" w:rsidP="00F42E3F">
            <w:pPr>
              <w:jc w:val="center"/>
              <w:rPr>
                <w:b/>
                <w:sz w:val="28"/>
                <w:szCs w:val="28"/>
              </w:rPr>
            </w:pPr>
            <w:r w:rsidRPr="009B6779">
              <w:rPr>
                <w:b/>
                <w:sz w:val="28"/>
                <w:szCs w:val="28"/>
              </w:rPr>
              <w:t>7,36</w:t>
            </w:r>
          </w:p>
        </w:tc>
        <w:tc>
          <w:tcPr>
            <w:tcW w:w="1134" w:type="dxa"/>
            <w:vMerge w:val="restart"/>
          </w:tcPr>
          <w:p w:rsidR="00F42E3F" w:rsidRPr="009B6779" w:rsidRDefault="00F42E3F" w:rsidP="00812FE8">
            <w:pPr>
              <w:pStyle w:val="a5"/>
              <w:spacing w:before="0" w:beforeAutospacing="0" w:after="0" w:afterAutospacing="0"/>
              <w:rPr>
                <w:sz w:val="28"/>
                <w:szCs w:val="28"/>
              </w:rPr>
            </w:pPr>
            <w:r w:rsidRPr="009B6779">
              <w:rPr>
                <w:sz w:val="28"/>
                <w:szCs w:val="28"/>
              </w:rPr>
              <w:t>Груша, кизил, явір </w:t>
            </w:r>
          </w:p>
        </w:tc>
        <w:tc>
          <w:tcPr>
            <w:tcW w:w="1170" w:type="dxa"/>
            <w:vAlign w:val="center"/>
          </w:tcPr>
          <w:p w:rsidR="00F42E3F" w:rsidRPr="009B6779" w:rsidRDefault="00F42E3F" w:rsidP="00812FE8">
            <w:pPr>
              <w:pStyle w:val="a5"/>
              <w:jc w:val="center"/>
              <w:rPr>
                <w:sz w:val="28"/>
                <w:szCs w:val="28"/>
              </w:rPr>
            </w:pPr>
            <w:r w:rsidRPr="009B6779">
              <w:rPr>
                <w:sz w:val="28"/>
                <w:szCs w:val="28"/>
              </w:rPr>
              <w:t>1</w:t>
            </w:r>
          </w:p>
        </w:tc>
        <w:tc>
          <w:tcPr>
            <w:tcW w:w="1338" w:type="dxa"/>
            <w:vAlign w:val="bottom"/>
          </w:tcPr>
          <w:p w:rsidR="00F42E3F" w:rsidRPr="009B6779" w:rsidRDefault="00F42E3F" w:rsidP="009F1CA3">
            <w:pPr>
              <w:jc w:val="center"/>
              <w:rPr>
                <w:b/>
                <w:sz w:val="28"/>
                <w:szCs w:val="28"/>
              </w:rPr>
            </w:pPr>
            <w:r w:rsidRPr="009B6779">
              <w:rPr>
                <w:b/>
                <w:sz w:val="28"/>
                <w:szCs w:val="28"/>
              </w:rPr>
              <w:t>429,21</w:t>
            </w:r>
          </w:p>
        </w:tc>
        <w:tc>
          <w:tcPr>
            <w:tcW w:w="1337" w:type="dxa"/>
            <w:vAlign w:val="bottom"/>
          </w:tcPr>
          <w:p w:rsidR="00F42E3F" w:rsidRPr="009B6779" w:rsidRDefault="00F42E3F" w:rsidP="009F1CA3">
            <w:pPr>
              <w:jc w:val="center"/>
              <w:rPr>
                <w:b/>
                <w:sz w:val="28"/>
                <w:szCs w:val="28"/>
              </w:rPr>
            </w:pPr>
            <w:r w:rsidRPr="009B6779">
              <w:rPr>
                <w:b/>
                <w:sz w:val="28"/>
                <w:szCs w:val="28"/>
              </w:rPr>
              <w:t>367,11</w:t>
            </w:r>
          </w:p>
        </w:tc>
        <w:tc>
          <w:tcPr>
            <w:tcW w:w="1337" w:type="dxa"/>
            <w:vAlign w:val="bottom"/>
          </w:tcPr>
          <w:p w:rsidR="00F42E3F" w:rsidRPr="009B6779" w:rsidRDefault="00F42E3F" w:rsidP="009F1CA3">
            <w:pPr>
              <w:jc w:val="center"/>
              <w:rPr>
                <w:b/>
                <w:sz w:val="28"/>
                <w:szCs w:val="28"/>
              </w:rPr>
            </w:pPr>
            <w:r w:rsidRPr="009B6779">
              <w:rPr>
                <w:b/>
                <w:sz w:val="28"/>
                <w:szCs w:val="28"/>
              </w:rPr>
              <w:t>183,38</w:t>
            </w:r>
          </w:p>
        </w:tc>
        <w:tc>
          <w:tcPr>
            <w:tcW w:w="1338" w:type="dxa"/>
            <w:vAlign w:val="bottom"/>
          </w:tcPr>
          <w:p w:rsidR="00F42E3F" w:rsidRPr="009B6779" w:rsidRDefault="00F42E3F" w:rsidP="009F1CA3">
            <w:pPr>
              <w:jc w:val="center"/>
              <w:rPr>
                <w:b/>
                <w:sz w:val="28"/>
                <w:szCs w:val="28"/>
              </w:rPr>
            </w:pPr>
            <w:r w:rsidRPr="009B6779">
              <w:rPr>
                <w:b/>
                <w:sz w:val="28"/>
                <w:szCs w:val="28"/>
              </w:rPr>
              <w:t>7,99</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2</w:t>
            </w:r>
          </w:p>
        </w:tc>
        <w:tc>
          <w:tcPr>
            <w:tcW w:w="1185" w:type="dxa"/>
          </w:tcPr>
          <w:p w:rsidR="00F42E3F" w:rsidRPr="009B6779" w:rsidRDefault="00F42E3F" w:rsidP="00812FE8">
            <w:pPr>
              <w:jc w:val="center"/>
              <w:rPr>
                <w:b/>
                <w:sz w:val="28"/>
                <w:szCs w:val="28"/>
              </w:rPr>
            </w:pPr>
            <w:r w:rsidRPr="009B6779">
              <w:rPr>
                <w:b/>
                <w:sz w:val="28"/>
                <w:szCs w:val="28"/>
              </w:rPr>
              <w:t>282,36</w:t>
            </w:r>
          </w:p>
        </w:tc>
        <w:tc>
          <w:tcPr>
            <w:tcW w:w="1185" w:type="dxa"/>
          </w:tcPr>
          <w:p w:rsidR="00F42E3F" w:rsidRPr="009B6779" w:rsidRDefault="00F42E3F" w:rsidP="00812FE8">
            <w:pPr>
              <w:jc w:val="center"/>
              <w:rPr>
                <w:b/>
                <w:sz w:val="28"/>
                <w:szCs w:val="28"/>
              </w:rPr>
            </w:pPr>
            <w:r w:rsidRPr="009B6779">
              <w:rPr>
                <w:b/>
                <w:sz w:val="28"/>
                <w:szCs w:val="28"/>
              </w:rPr>
              <w:t>241,22</w:t>
            </w:r>
          </w:p>
        </w:tc>
        <w:tc>
          <w:tcPr>
            <w:tcW w:w="1185" w:type="dxa"/>
          </w:tcPr>
          <w:p w:rsidR="00F42E3F" w:rsidRPr="009B6779" w:rsidRDefault="00F42E3F" w:rsidP="00812FE8">
            <w:pPr>
              <w:jc w:val="center"/>
              <w:rPr>
                <w:b/>
                <w:sz w:val="28"/>
                <w:szCs w:val="28"/>
              </w:rPr>
            </w:pPr>
            <w:r w:rsidRPr="009B6779">
              <w:rPr>
                <w:b/>
                <w:sz w:val="28"/>
                <w:szCs w:val="28"/>
              </w:rPr>
              <w:t>120,72</w:t>
            </w:r>
          </w:p>
        </w:tc>
        <w:tc>
          <w:tcPr>
            <w:tcW w:w="1555" w:type="dxa"/>
          </w:tcPr>
          <w:p w:rsidR="00F42E3F" w:rsidRPr="009B6779" w:rsidRDefault="00F42E3F" w:rsidP="00812FE8">
            <w:pPr>
              <w:jc w:val="center"/>
              <w:rPr>
                <w:b/>
                <w:sz w:val="28"/>
                <w:szCs w:val="28"/>
              </w:rPr>
            </w:pPr>
            <w:r w:rsidRPr="009B6779">
              <w:rPr>
                <w:b/>
                <w:sz w:val="28"/>
                <w:szCs w:val="28"/>
              </w:rPr>
              <w:t>5,36</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2</w:t>
            </w:r>
          </w:p>
        </w:tc>
        <w:tc>
          <w:tcPr>
            <w:tcW w:w="1338" w:type="dxa"/>
            <w:vAlign w:val="bottom"/>
          </w:tcPr>
          <w:p w:rsidR="00F42E3F" w:rsidRPr="009B6779" w:rsidRDefault="00F42E3F" w:rsidP="009F1CA3">
            <w:pPr>
              <w:jc w:val="center"/>
              <w:rPr>
                <w:b/>
                <w:sz w:val="28"/>
                <w:szCs w:val="28"/>
              </w:rPr>
            </w:pPr>
            <w:r w:rsidRPr="009B6779">
              <w:rPr>
                <w:b/>
                <w:sz w:val="28"/>
                <w:szCs w:val="28"/>
              </w:rPr>
              <w:t>306,64</w:t>
            </w:r>
          </w:p>
        </w:tc>
        <w:tc>
          <w:tcPr>
            <w:tcW w:w="1337" w:type="dxa"/>
            <w:vAlign w:val="bottom"/>
          </w:tcPr>
          <w:p w:rsidR="00F42E3F" w:rsidRPr="009B6779" w:rsidRDefault="00F42E3F" w:rsidP="009F1CA3">
            <w:pPr>
              <w:jc w:val="center"/>
              <w:rPr>
                <w:b/>
                <w:sz w:val="28"/>
                <w:szCs w:val="28"/>
              </w:rPr>
            </w:pPr>
            <w:r w:rsidRPr="009B6779">
              <w:rPr>
                <w:b/>
                <w:sz w:val="28"/>
                <w:szCs w:val="28"/>
              </w:rPr>
              <w:t>261,96</w:t>
            </w:r>
          </w:p>
        </w:tc>
        <w:tc>
          <w:tcPr>
            <w:tcW w:w="1337" w:type="dxa"/>
            <w:vAlign w:val="bottom"/>
          </w:tcPr>
          <w:p w:rsidR="00F42E3F" w:rsidRPr="009B6779" w:rsidRDefault="00F42E3F" w:rsidP="009F1CA3">
            <w:pPr>
              <w:jc w:val="center"/>
              <w:rPr>
                <w:b/>
                <w:sz w:val="28"/>
                <w:szCs w:val="28"/>
              </w:rPr>
            </w:pPr>
            <w:r w:rsidRPr="009B6779">
              <w:rPr>
                <w:b/>
                <w:sz w:val="28"/>
                <w:szCs w:val="28"/>
              </w:rPr>
              <w:t>131,10</w:t>
            </w:r>
          </w:p>
        </w:tc>
        <w:tc>
          <w:tcPr>
            <w:tcW w:w="1338" w:type="dxa"/>
            <w:vAlign w:val="bottom"/>
          </w:tcPr>
          <w:p w:rsidR="00F42E3F" w:rsidRPr="009B6779" w:rsidRDefault="00F42E3F" w:rsidP="009F1CA3">
            <w:pPr>
              <w:jc w:val="center"/>
              <w:rPr>
                <w:b/>
                <w:sz w:val="28"/>
                <w:szCs w:val="28"/>
              </w:rPr>
            </w:pPr>
            <w:r w:rsidRPr="009B6779">
              <w:rPr>
                <w:b/>
                <w:sz w:val="28"/>
                <w:szCs w:val="28"/>
              </w:rPr>
              <w:t>5,82</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3</w:t>
            </w:r>
          </w:p>
        </w:tc>
        <w:tc>
          <w:tcPr>
            <w:tcW w:w="1185" w:type="dxa"/>
          </w:tcPr>
          <w:p w:rsidR="00F42E3F" w:rsidRPr="009B6779" w:rsidRDefault="00F42E3F" w:rsidP="00812FE8">
            <w:pPr>
              <w:jc w:val="center"/>
              <w:rPr>
                <w:b/>
                <w:sz w:val="28"/>
                <w:szCs w:val="28"/>
              </w:rPr>
            </w:pPr>
            <w:r w:rsidRPr="009B6779">
              <w:rPr>
                <w:b/>
                <w:sz w:val="28"/>
                <w:szCs w:val="28"/>
              </w:rPr>
              <w:t>225,7</w:t>
            </w:r>
          </w:p>
        </w:tc>
        <w:tc>
          <w:tcPr>
            <w:tcW w:w="1185" w:type="dxa"/>
          </w:tcPr>
          <w:p w:rsidR="00F42E3F" w:rsidRPr="009B6779" w:rsidRDefault="00F42E3F" w:rsidP="00812FE8">
            <w:pPr>
              <w:jc w:val="center"/>
              <w:rPr>
                <w:b/>
                <w:sz w:val="28"/>
                <w:szCs w:val="28"/>
              </w:rPr>
            </w:pPr>
            <w:r w:rsidRPr="009B6779">
              <w:rPr>
                <w:b/>
                <w:sz w:val="28"/>
                <w:szCs w:val="28"/>
              </w:rPr>
              <w:t>193,1</w:t>
            </w:r>
          </w:p>
        </w:tc>
        <w:tc>
          <w:tcPr>
            <w:tcW w:w="1185" w:type="dxa"/>
          </w:tcPr>
          <w:p w:rsidR="00F42E3F" w:rsidRPr="009B6779" w:rsidRDefault="00F42E3F" w:rsidP="00812FE8">
            <w:pPr>
              <w:jc w:val="center"/>
              <w:rPr>
                <w:b/>
                <w:sz w:val="28"/>
                <w:szCs w:val="28"/>
              </w:rPr>
            </w:pPr>
            <w:r w:rsidRPr="009B6779">
              <w:rPr>
                <w:b/>
                <w:sz w:val="28"/>
                <w:szCs w:val="28"/>
              </w:rPr>
              <w:t>96,62</w:t>
            </w:r>
          </w:p>
        </w:tc>
        <w:tc>
          <w:tcPr>
            <w:tcW w:w="1555" w:type="dxa"/>
          </w:tcPr>
          <w:p w:rsidR="00F42E3F" w:rsidRPr="009B6779" w:rsidRDefault="00F42E3F" w:rsidP="00812FE8">
            <w:pPr>
              <w:jc w:val="center"/>
              <w:rPr>
                <w:b/>
                <w:sz w:val="28"/>
                <w:szCs w:val="28"/>
              </w:rPr>
            </w:pPr>
            <w:r w:rsidRPr="009B6779">
              <w:rPr>
                <w:b/>
                <w:sz w:val="28"/>
                <w:szCs w:val="28"/>
              </w:rPr>
              <w:t>4,34</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3</w:t>
            </w:r>
          </w:p>
        </w:tc>
        <w:tc>
          <w:tcPr>
            <w:tcW w:w="1338" w:type="dxa"/>
            <w:vAlign w:val="bottom"/>
          </w:tcPr>
          <w:p w:rsidR="00F42E3F" w:rsidRPr="009B6779" w:rsidRDefault="00F42E3F" w:rsidP="009F1CA3">
            <w:pPr>
              <w:jc w:val="center"/>
              <w:rPr>
                <w:b/>
                <w:sz w:val="28"/>
                <w:szCs w:val="28"/>
              </w:rPr>
            </w:pPr>
            <w:r w:rsidRPr="009B6779">
              <w:rPr>
                <w:b/>
                <w:sz w:val="28"/>
                <w:szCs w:val="28"/>
              </w:rPr>
              <w:t>245,11</w:t>
            </w:r>
          </w:p>
        </w:tc>
        <w:tc>
          <w:tcPr>
            <w:tcW w:w="1337" w:type="dxa"/>
            <w:vAlign w:val="bottom"/>
          </w:tcPr>
          <w:p w:rsidR="00F42E3F" w:rsidRPr="009B6779" w:rsidRDefault="00F42E3F" w:rsidP="009F1CA3">
            <w:pPr>
              <w:jc w:val="center"/>
              <w:rPr>
                <w:b/>
                <w:sz w:val="28"/>
                <w:szCs w:val="28"/>
              </w:rPr>
            </w:pPr>
            <w:r w:rsidRPr="009B6779">
              <w:rPr>
                <w:b/>
                <w:sz w:val="28"/>
                <w:szCs w:val="28"/>
              </w:rPr>
              <w:t>209,71</w:t>
            </w:r>
          </w:p>
        </w:tc>
        <w:tc>
          <w:tcPr>
            <w:tcW w:w="1337" w:type="dxa"/>
            <w:vAlign w:val="bottom"/>
          </w:tcPr>
          <w:p w:rsidR="00F42E3F" w:rsidRPr="009B6779" w:rsidRDefault="00F42E3F" w:rsidP="009F1CA3">
            <w:pPr>
              <w:jc w:val="center"/>
              <w:rPr>
                <w:b/>
                <w:sz w:val="28"/>
                <w:szCs w:val="28"/>
              </w:rPr>
            </w:pPr>
            <w:r w:rsidRPr="009B6779">
              <w:rPr>
                <w:b/>
                <w:sz w:val="28"/>
                <w:szCs w:val="28"/>
              </w:rPr>
              <w:t>104,93</w:t>
            </w:r>
          </w:p>
        </w:tc>
        <w:tc>
          <w:tcPr>
            <w:tcW w:w="1338" w:type="dxa"/>
            <w:vAlign w:val="bottom"/>
          </w:tcPr>
          <w:p w:rsidR="00F42E3F" w:rsidRPr="009B6779" w:rsidRDefault="00F42E3F" w:rsidP="009F1CA3">
            <w:pPr>
              <w:jc w:val="center"/>
              <w:rPr>
                <w:b/>
                <w:sz w:val="28"/>
                <w:szCs w:val="28"/>
              </w:rPr>
            </w:pPr>
            <w:r w:rsidRPr="009B6779">
              <w:rPr>
                <w:b/>
                <w:sz w:val="28"/>
                <w:szCs w:val="28"/>
              </w:rPr>
              <w:t>4,71</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4</w:t>
            </w:r>
          </w:p>
        </w:tc>
        <w:tc>
          <w:tcPr>
            <w:tcW w:w="1185" w:type="dxa"/>
          </w:tcPr>
          <w:p w:rsidR="00F42E3F" w:rsidRPr="009B6779" w:rsidRDefault="00F42E3F" w:rsidP="00812FE8">
            <w:pPr>
              <w:jc w:val="center"/>
              <w:rPr>
                <w:b/>
                <w:sz w:val="28"/>
                <w:szCs w:val="28"/>
              </w:rPr>
            </w:pPr>
            <w:r w:rsidRPr="009B6779">
              <w:rPr>
                <w:b/>
                <w:sz w:val="28"/>
                <w:szCs w:val="28"/>
              </w:rPr>
              <w:t>169,52</w:t>
            </w:r>
          </w:p>
        </w:tc>
        <w:tc>
          <w:tcPr>
            <w:tcW w:w="1185" w:type="dxa"/>
          </w:tcPr>
          <w:p w:rsidR="00F42E3F" w:rsidRPr="009B6779" w:rsidRDefault="00F42E3F" w:rsidP="00812FE8">
            <w:pPr>
              <w:jc w:val="center"/>
              <w:rPr>
                <w:b/>
                <w:sz w:val="28"/>
                <w:szCs w:val="28"/>
              </w:rPr>
            </w:pPr>
            <w:r w:rsidRPr="009B6779">
              <w:rPr>
                <w:b/>
                <w:sz w:val="28"/>
                <w:szCs w:val="28"/>
              </w:rPr>
              <w:t>144,96</w:t>
            </w:r>
          </w:p>
        </w:tc>
        <w:tc>
          <w:tcPr>
            <w:tcW w:w="1185" w:type="dxa"/>
          </w:tcPr>
          <w:p w:rsidR="00F42E3F" w:rsidRPr="009B6779" w:rsidRDefault="00F42E3F" w:rsidP="00812FE8">
            <w:pPr>
              <w:jc w:val="center"/>
              <w:rPr>
                <w:b/>
                <w:sz w:val="28"/>
                <w:szCs w:val="28"/>
              </w:rPr>
            </w:pPr>
            <w:r w:rsidRPr="009B6779">
              <w:rPr>
                <w:b/>
                <w:sz w:val="28"/>
                <w:szCs w:val="28"/>
              </w:rPr>
              <w:t>72,56</w:t>
            </w:r>
          </w:p>
        </w:tc>
        <w:tc>
          <w:tcPr>
            <w:tcW w:w="1555" w:type="dxa"/>
          </w:tcPr>
          <w:p w:rsidR="00F42E3F" w:rsidRPr="009B6779" w:rsidRDefault="00F42E3F" w:rsidP="00812FE8">
            <w:pPr>
              <w:jc w:val="center"/>
              <w:rPr>
                <w:b/>
                <w:sz w:val="28"/>
                <w:szCs w:val="28"/>
              </w:rPr>
            </w:pPr>
            <w:r w:rsidRPr="009B6779">
              <w:rPr>
                <w:b/>
                <w:sz w:val="28"/>
                <w:szCs w:val="28"/>
              </w:rPr>
              <w:t>3,02</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4</w:t>
            </w:r>
          </w:p>
        </w:tc>
        <w:tc>
          <w:tcPr>
            <w:tcW w:w="1338" w:type="dxa"/>
            <w:vAlign w:val="bottom"/>
          </w:tcPr>
          <w:p w:rsidR="00F42E3F" w:rsidRPr="009B6779" w:rsidRDefault="00F42E3F" w:rsidP="009F1CA3">
            <w:pPr>
              <w:jc w:val="center"/>
              <w:rPr>
                <w:b/>
                <w:sz w:val="28"/>
                <w:szCs w:val="28"/>
              </w:rPr>
            </w:pPr>
            <w:r w:rsidRPr="009B6779">
              <w:rPr>
                <w:b/>
                <w:sz w:val="28"/>
                <w:szCs w:val="28"/>
              </w:rPr>
              <w:t>184,10</w:t>
            </w:r>
          </w:p>
        </w:tc>
        <w:tc>
          <w:tcPr>
            <w:tcW w:w="1337" w:type="dxa"/>
            <w:vAlign w:val="bottom"/>
          </w:tcPr>
          <w:p w:rsidR="00F42E3F" w:rsidRPr="009B6779" w:rsidRDefault="00F42E3F" w:rsidP="009F1CA3">
            <w:pPr>
              <w:jc w:val="center"/>
              <w:rPr>
                <w:b/>
                <w:sz w:val="28"/>
                <w:szCs w:val="28"/>
              </w:rPr>
            </w:pPr>
            <w:r w:rsidRPr="009B6779">
              <w:rPr>
                <w:b/>
                <w:sz w:val="28"/>
                <w:szCs w:val="28"/>
              </w:rPr>
              <w:t>157,43</w:t>
            </w:r>
          </w:p>
        </w:tc>
        <w:tc>
          <w:tcPr>
            <w:tcW w:w="1337" w:type="dxa"/>
            <w:vAlign w:val="bottom"/>
          </w:tcPr>
          <w:p w:rsidR="00F42E3F" w:rsidRPr="009B6779" w:rsidRDefault="00F42E3F" w:rsidP="009F1CA3">
            <w:pPr>
              <w:jc w:val="center"/>
              <w:rPr>
                <w:b/>
                <w:sz w:val="28"/>
                <w:szCs w:val="28"/>
              </w:rPr>
            </w:pPr>
            <w:r w:rsidRPr="009B6779">
              <w:rPr>
                <w:b/>
                <w:sz w:val="28"/>
                <w:szCs w:val="28"/>
              </w:rPr>
              <w:t>78,80</w:t>
            </w:r>
          </w:p>
        </w:tc>
        <w:tc>
          <w:tcPr>
            <w:tcW w:w="1338" w:type="dxa"/>
            <w:vAlign w:val="bottom"/>
          </w:tcPr>
          <w:p w:rsidR="00F42E3F" w:rsidRPr="009B6779" w:rsidRDefault="00F42E3F" w:rsidP="009F1CA3">
            <w:pPr>
              <w:jc w:val="center"/>
              <w:rPr>
                <w:b/>
                <w:sz w:val="28"/>
                <w:szCs w:val="28"/>
              </w:rPr>
            </w:pPr>
            <w:r w:rsidRPr="009B6779">
              <w:rPr>
                <w:b/>
                <w:sz w:val="28"/>
                <w:szCs w:val="28"/>
              </w:rPr>
              <w:t>3,28</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5</w:t>
            </w:r>
          </w:p>
        </w:tc>
        <w:tc>
          <w:tcPr>
            <w:tcW w:w="1185" w:type="dxa"/>
          </w:tcPr>
          <w:p w:rsidR="00F42E3F" w:rsidRPr="009B6779" w:rsidRDefault="00F42E3F" w:rsidP="00812FE8">
            <w:pPr>
              <w:jc w:val="center"/>
              <w:rPr>
                <w:b/>
                <w:sz w:val="28"/>
                <w:szCs w:val="28"/>
              </w:rPr>
            </w:pPr>
            <w:r w:rsidRPr="009B6779">
              <w:rPr>
                <w:b/>
                <w:sz w:val="28"/>
                <w:szCs w:val="28"/>
              </w:rPr>
              <w:t>112,86</w:t>
            </w:r>
          </w:p>
        </w:tc>
        <w:tc>
          <w:tcPr>
            <w:tcW w:w="1185" w:type="dxa"/>
          </w:tcPr>
          <w:p w:rsidR="00F42E3F" w:rsidRPr="009B6779" w:rsidRDefault="00F42E3F" w:rsidP="00812FE8">
            <w:pPr>
              <w:jc w:val="center"/>
              <w:rPr>
                <w:b/>
                <w:sz w:val="28"/>
                <w:szCs w:val="28"/>
              </w:rPr>
            </w:pPr>
            <w:r w:rsidRPr="009B6779">
              <w:rPr>
                <w:b/>
                <w:sz w:val="28"/>
                <w:szCs w:val="28"/>
              </w:rPr>
              <w:t>96,8</w:t>
            </w:r>
          </w:p>
        </w:tc>
        <w:tc>
          <w:tcPr>
            <w:tcW w:w="1185" w:type="dxa"/>
          </w:tcPr>
          <w:p w:rsidR="00F42E3F" w:rsidRPr="009B6779" w:rsidRDefault="00F42E3F" w:rsidP="00812FE8">
            <w:pPr>
              <w:jc w:val="center"/>
              <w:rPr>
                <w:b/>
                <w:sz w:val="28"/>
                <w:szCs w:val="28"/>
              </w:rPr>
            </w:pPr>
            <w:r w:rsidRPr="009B6779">
              <w:rPr>
                <w:b/>
                <w:sz w:val="28"/>
                <w:szCs w:val="28"/>
              </w:rPr>
              <w:t>48,48</w:t>
            </w:r>
          </w:p>
        </w:tc>
        <w:tc>
          <w:tcPr>
            <w:tcW w:w="1555" w:type="dxa"/>
          </w:tcPr>
          <w:p w:rsidR="00F42E3F" w:rsidRPr="009B6779" w:rsidRDefault="00F42E3F" w:rsidP="00812FE8">
            <w:pPr>
              <w:jc w:val="center"/>
              <w:rPr>
                <w:b/>
                <w:sz w:val="28"/>
                <w:szCs w:val="28"/>
              </w:rPr>
            </w:pPr>
            <w:r w:rsidRPr="009B6779">
              <w:rPr>
                <w:b/>
                <w:sz w:val="28"/>
                <w:szCs w:val="28"/>
              </w:rPr>
              <w:t>2,34</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5</w:t>
            </w:r>
          </w:p>
        </w:tc>
        <w:tc>
          <w:tcPr>
            <w:tcW w:w="1338" w:type="dxa"/>
            <w:vAlign w:val="bottom"/>
          </w:tcPr>
          <w:p w:rsidR="00F42E3F" w:rsidRPr="009B6779" w:rsidRDefault="00F42E3F" w:rsidP="009F1CA3">
            <w:pPr>
              <w:jc w:val="center"/>
              <w:rPr>
                <w:b/>
                <w:sz w:val="28"/>
                <w:szCs w:val="28"/>
              </w:rPr>
            </w:pPr>
            <w:r w:rsidRPr="009B6779">
              <w:rPr>
                <w:b/>
                <w:sz w:val="28"/>
                <w:szCs w:val="28"/>
              </w:rPr>
              <w:t>122,57</w:t>
            </w:r>
          </w:p>
        </w:tc>
        <w:tc>
          <w:tcPr>
            <w:tcW w:w="1337" w:type="dxa"/>
            <w:vAlign w:val="bottom"/>
          </w:tcPr>
          <w:p w:rsidR="00F42E3F" w:rsidRPr="009B6779" w:rsidRDefault="00F42E3F" w:rsidP="009F1CA3">
            <w:pPr>
              <w:jc w:val="center"/>
              <w:rPr>
                <w:b/>
                <w:sz w:val="28"/>
                <w:szCs w:val="28"/>
              </w:rPr>
            </w:pPr>
            <w:r w:rsidRPr="009B6779">
              <w:rPr>
                <w:b/>
                <w:sz w:val="28"/>
                <w:szCs w:val="28"/>
              </w:rPr>
              <w:t>105,12</w:t>
            </w:r>
          </w:p>
        </w:tc>
        <w:tc>
          <w:tcPr>
            <w:tcW w:w="1337" w:type="dxa"/>
            <w:vAlign w:val="bottom"/>
          </w:tcPr>
          <w:p w:rsidR="00F42E3F" w:rsidRPr="009B6779" w:rsidRDefault="00F42E3F" w:rsidP="009F1CA3">
            <w:pPr>
              <w:jc w:val="center"/>
              <w:rPr>
                <w:b/>
                <w:sz w:val="28"/>
                <w:szCs w:val="28"/>
              </w:rPr>
            </w:pPr>
            <w:r w:rsidRPr="009B6779">
              <w:rPr>
                <w:b/>
                <w:sz w:val="28"/>
                <w:szCs w:val="28"/>
              </w:rPr>
              <w:t>52,65</w:t>
            </w:r>
          </w:p>
        </w:tc>
        <w:tc>
          <w:tcPr>
            <w:tcW w:w="1338" w:type="dxa"/>
            <w:vAlign w:val="bottom"/>
          </w:tcPr>
          <w:p w:rsidR="00F42E3F" w:rsidRPr="009B6779" w:rsidRDefault="00F42E3F" w:rsidP="009F1CA3">
            <w:pPr>
              <w:jc w:val="center"/>
              <w:rPr>
                <w:b/>
                <w:sz w:val="28"/>
                <w:szCs w:val="28"/>
              </w:rPr>
            </w:pPr>
            <w:r w:rsidRPr="009B6779">
              <w:rPr>
                <w:b/>
                <w:sz w:val="28"/>
                <w:szCs w:val="28"/>
              </w:rPr>
              <w:t>2,54</w:t>
            </w:r>
          </w:p>
        </w:tc>
      </w:tr>
      <w:tr w:rsidR="00B35257" w:rsidRPr="009B6779" w:rsidTr="006534EC">
        <w:tc>
          <w:tcPr>
            <w:tcW w:w="7513" w:type="dxa"/>
            <w:gridSpan w:val="6"/>
          </w:tcPr>
          <w:p w:rsidR="00F42E3F" w:rsidRPr="009B6779" w:rsidRDefault="00F42E3F" w:rsidP="00F42E3F">
            <w:pPr>
              <w:pStyle w:val="a5"/>
              <w:rPr>
                <w:sz w:val="28"/>
                <w:szCs w:val="28"/>
              </w:rPr>
            </w:pPr>
            <w:r w:rsidRPr="009B6779">
              <w:rPr>
                <w:sz w:val="28"/>
                <w:szCs w:val="28"/>
              </w:rPr>
              <w:lastRenderedPageBreak/>
              <w:t>Абрикос, вишня, ялівець, обліпиха, слива (крім терну), черешня, шовковиця, яблуня</w:t>
            </w:r>
          </w:p>
        </w:tc>
        <w:tc>
          <w:tcPr>
            <w:tcW w:w="7654" w:type="dxa"/>
            <w:gridSpan w:val="6"/>
          </w:tcPr>
          <w:p w:rsidR="00F42E3F" w:rsidRPr="009B6779" w:rsidRDefault="00F42E3F" w:rsidP="00812FE8">
            <w:pPr>
              <w:pStyle w:val="a5"/>
              <w:spacing w:before="0" w:beforeAutospacing="0" w:after="0" w:afterAutospacing="0"/>
              <w:jc w:val="both"/>
              <w:rPr>
                <w:sz w:val="28"/>
                <w:szCs w:val="28"/>
              </w:rPr>
            </w:pPr>
          </w:p>
        </w:tc>
      </w:tr>
      <w:tr w:rsidR="00B35257" w:rsidRPr="009B6779" w:rsidTr="00F42E3F">
        <w:tc>
          <w:tcPr>
            <w:tcW w:w="1218" w:type="dxa"/>
            <w:vMerge w:val="restart"/>
          </w:tcPr>
          <w:p w:rsidR="00F42E3F" w:rsidRPr="009B6779" w:rsidRDefault="00F42E3F" w:rsidP="007F7665">
            <w:pPr>
              <w:pStyle w:val="a5"/>
              <w:rPr>
                <w:sz w:val="28"/>
                <w:szCs w:val="28"/>
              </w:rPr>
            </w:pPr>
            <w:r w:rsidRPr="009B6779">
              <w:rPr>
                <w:sz w:val="28"/>
                <w:szCs w:val="28"/>
              </w:rPr>
              <w:t>  </w:t>
            </w:r>
          </w:p>
        </w:tc>
        <w:tc>
          <w:tcPr>
            <w:tcW w:w="1185" w:type="dxa"/>
          </w:tcPr>
          <w:p w:rsidR="00F42E3F" w:rsidRPr="009B6779" w:rsidRDefault="00F42E3F" w:rsidP="00F42E3F">
            <w:pPr>
              <w:pStyle w:val="a5"/>
              <w:jc w:val="center"/>
              <w:rPr>
                <w:sz w:val="28"/>
                <w:szCs w:val="28"/>
              </w:rPr>
            </w:pPr>
            <w:r w:rsidRPr="009B6779">
              <w:rPr>
                <w:sz w:val="28"/>
                <w:szCs w:val="28"/>
              </w:rPr>
              <w:t>1</w:t>
            </w:r>
          </w:p>
        </w:tc>
        <w:tc>
          <w:tcPr>
            <w:tcW w:w="1185" w:type="dxa"/>
          </w:tcPr>
          <w:p w:rsidR="00F42E3F" w:rsidRPr="009B6779" w:rsidRDefault="00F42E3F" w:rsidP="00F42E3F">
            <w:pPr>
              <w:pStyle w:val="a5"/>
              <w:jc w:val="center"/>
              <w:rPr>
                <w:b/>
                <w:sz w:val="28"/>
                <w:szCs w:val="28"/>
              </w:rPr>
            </w:pPr>
            <w:r w:rsidRPr="009B6779">
              <w:rPr>
                <w:b/>
                <w:sz w:val="28"/>
                <w:szCs w:val="28"/>
              </w:rPr>
              <w:t>295,4</w:t>
            </w:r>
          </w:p>
        </w:tc>
        <w:tc>
          <w:tcPr>
            <w:tcW w:w="1185" w:type="dxa"/>
          </w:tcPr>
          <w:p w:rsidR="00F42E3F" w:rsidRPr="009B6779" w:rsidRDefault="00F42E3F" w:rsidP="00F42E3F">
            <w:pPr>
              <w:pStyle w:val="a5"/>
              <w:jc w:val="center"/>
              <w:rPr>
                <w:b/>
                <w:sz w:val="28"/>
                <w:szCs w:val="28"/>
              </w:rPr>
            </w:pPr>
            <w:r w:rsidRPr="009B6779">
              <w:rPr>
                <w:b/>
                <w:sz w:val="28"/>
                <w:szCs w:val="28"/>
              </w:rPr>
              <w:t>252,28</w:t>
            </w:r>
          </w:p>
        </w:tc>
        <w:tc>
          <w:tcPr>
            <w:tcW w:w="1185" w:type="dxa"/>
          </w:tcPr>
          <w:p w:rsidR="00F42E3F" w:rsidRPr="009B6779" w:rsidRDefault="00F42E3F" w:rsidP="00F42E3F">
            <w:pPr>
              <w:jc w:val="center"/>
              <w:rPr>
                <w:b/>
                <w:sz w:val="28"/>
                <w:szCs w:val="28"/>
              </w:rPr>
            </w:pPr>
            <w:r w:rsidRPr="009B6779">
              <w:rPr>
                <w:b/>
                <w:sz w:val="28"/>
                <w:szCs w:val="28"/>
              </w:rPr>
              <w:t>126,06</w:t>
            </w:r>
          </w:p>
        </w:tc>
        <w:tc>
          <w:tcPr>
            <w:tcW w:w="1555" w:type="dxa"/>
          </w:tcPr>
          <w:p w:rsidR="00F42E3F" w:rsidRPr="009B6779" w:rsidRDefault="00F42E3F" w:rsidP="00F42E3F">
            <w:pPr>
              <w:jc w:val="center"/>
              <w:rPr>
                <w:b/>
                <w:sz w:val="28"/>
                <w:szCs w:val="28"/>
              </w:rPr>
            </w:pPr>
            <w:r w:rsidRPr="009B6779">
              <w:rPr>
                <w:b/>
                <w:sz w:val="28"/>
                <w:szCs w:val="28"/>
              </w:rPr>
              <w:t>7,36</w:t>
            </w:r>
          </w:p>
        </w:tc>
        <w:tc>
          <w:tcPr>
            <w:tcW w:w="1134" w:type="dxa"/>
            <w:vMerge w:val="restart"/>
          </w:tcPr>
          <w:p w:rsidR="00F42E3F" w:rsidRPr="009B6779" w:rsidRDefault="00F42E3F" w:rsidP="00812FE8">
            <w:pPr>
              <w:pStyle w:val="a5"/>
              <w:spacing w:before="0" w:beforeAutospacing="0" w:after="0" w:afterAutospacing="0"/>
              <w:rPr>
                <w:sz w:val="28"/>
                <w:szCs w:val="28"/>
              </w:rPr>
            </w:pPr>
            <w:r w:rsidRPr="009B6779">
              <w:rPr>
                <w:sz w:val="28"/>
                <w:szCs w:val="28"/>
              </w:rPr>
              <w:t>Абрикос, вишня, ялівець, обліпиха, слива (крім терну), черешня, шовковиця, яблуня </w:t>
            </w:r>
          </w:p>
        </w:tc>
        <w:tc>
          <w:tcPr>
            <w:tcW w:w="1170" w:type="dxa"/>
            <w:vAlign w:val="center"/>
          </w:tcPr>
          <w:p w:rsidR="00F42E3F" w:rsidRPr="009B6779" w:rsidRDefault="00F42E3F" w:rsidP="00812FE8">
            <w:pPr>
              <w:pStyle w:val="a5"/>
              <w:jc w:val="center"/>
              <w:rPr>
                <w:sz w:val="28"/>
                <w:szCs w:val="28"/>
              </w:rPr>
            </w:pPr>
            <w:r w:rsidRPr="009B6779">
              <w:rPr>
                <w:sz w:val="28"/>
                <w:szCs w:val="28"/>
              </w:rPr>
              <w:t>1</w:t>
            </w:r>
          </w:p>
        </w:tc>
        <w:tc>
          <w:tcPr>
            <w:tcW w:w="1338" w:type="dxa"/>
            <w:vAlign w:val="bottom"/>
          </w:tcPr>
          <w:p w:rsidR="00F42E3F" w:rsidRPr="009B6779" w:rsidRDefault="00F42E3F" w:rsidP="009F1CA3">
            <w:pPr>
              <w:jc w:val="center"/>
              <w:rPr>
                <w:b/>
                <w:sz w:val="28"/>
                <w:szCs w:val="28"/>
              </w:rPr>
            </w:pPr>
            <w:r w:rsidRPr="009B6779">
              <w:rPr>
                <w:b/>
                <w:sz w:val="28"/>
                <w:szCs w:val="28"/>
              </w:rPr>
              <w:t>320,80</w:t>
            </w:r>
          </w:p>
        </w:tc>
        <w:tc>
          <w:tcPr>
            <w:tcW w:w="1337" w:type="dxa"/>
            <w:vAlign w:val="bottom"/>
          </w:tcPr>
          <w:p w:rsidR="00F42E3F" w:rsidRPr="009B6779" w:rsidRDefault="00F42E3F" w:rsidP="009F1CA3">
            <w:pPr>
              <w:jc w:val="center"/>
              <w:rPr>
                <w:b/>
                <w:sz w:val="28"/>
                <w:szCs w:val="28"/>
              </w:rPr>
            </w:pPr>
            <w:r w:rsidRPr="009B6779">
              <w:rPr>
                <w:b/>
                <w:sz w:val="28"/>
                <w:szCs w:val="28"/>
              </w:rPr>
              <w:t>273,98</w:t>
            </w:r>
          </w:p>
        </w:tc>
        <w:tc>
          <w:tcPr>
            <w:tcW w:w="1337" w:type="dxa"/>
            <w:vAlign w:val="bottom"/>
          </w:tcPr>
          <w:p w:rsidR="00F42E3F" w:rsidRPr="009B6779" w:rsidRDefault="00F42E3F" w:rsidP="009F1CA3">
            <w:pPr>
              <w:jc w:val="center"/>
              <w:rPr>
                <w:b/>
                <w:sz w:val="28"/>
                <w:szCs w:val="28"/>
              </w:rPr>
            </w:pPr>
            <w:r w:rsidRPr="009B6779">
              <w:rPr>
                <w:b/>
                <w:sz w:val="28"/>
                <w:szCs w:val="28"/>
              </w:rPr>
              <w:t>136,90</w:t>
            </w:r>
          </w:p>
        </w:tc>
        <w:tc>
          <w:tcPr>
            <w:tcW w:w="1338" w:type="dxa"/>
            <w:vAlign w:val="bottom"/>
          </w:tcPr>
          <w:p w:rsidR="00F42E3F" w:rsidRPr="009B6779" w:rsidRDefault="00F42E3F" w:rsidP="009F1CA3">
            <w:pPr>
              <w:jc w:val="center"/>
              <w:rPr>
                <w:b/>
                <w:sz w:val="28"/>
                <w:szCs w:val="28"/>
              </w:rPr>
            </w:pPr>
            <w:r w:rsidRPr="009B6779">
              <w:rPr>
                <w:b/>
                <w:sz w:val="28"/>
                <w:szCs w:val="28"/>
              </w:rPr>
              <w:t>7,99</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2</w:t>
            </w:r>
          </w:p>
        </w:tc>
        <w:tc>
          <w:tcPr>
            <w:tcW w:w="1185" w:type="dxa"/>
          </w:tcPr>
          <w:p w:rsidR="00F42E3F" w:rsidRPr="009B6779" w:rsidRDefault="00F42E3F" w:rsidP="00812FE8">
            <w:pPr>
              <w:jc w:val="center"/>
              <w:rPr>
                <w:b/>
                <w:sz w:val="28"/>
                <w:szCs w:val="28"/>
              </w:rPr>
            </w:pPr>
            <w:r w:rsidRPr="009B6779">
              <w:rPr>
                <w:b/>
                <w:sz w:val="28"/>
                <w:szCs w:val="28"/>
              </w:rPr>
              <w:t>211,14</w:t>
            </w:r>
          </w:p>
        </w:tc>
        <w:tc>
          <w:tcPr>
            <w:tcW w:w="1185" w:type="dxa"/>
          </w:tcPr>
          <w:p w:rsidR="00F42E3F" w:rsidRPr="009B6779" w:rsidRDefault="00F42E3F" w:rsidP="00812FE8">
            <w:pPr>
              <w:jc w:val="center"/>
              <w:rPr>
                <w:b/>
                <w:sz w:val="28"/>
                <w:szCs w:val="28"/>
              </w:rPr>
            </w:pPr>
            <w:r w:rsidRPr="009B6779">
              <w:rPr>
                <w:b/>
                <w:sz w:val="28"/>
                <w:szCs w:val="28"/>
              </w:rPr>
              <w:t>180,08</w:t>
            </w:r>
          </w:p>
        </w:tc>
        <w:tc>
          <w:tcPr>
            <w:tcW w:w="1185" w:type="dxa"/>
          </w:tcPr>
          <w:p w:rsidR="00F42E3F" w:rsidRPr="009B6779" w:rsidRDefault="00F42E3F" w:rsidP="00812FE8">
            <w:pPr>
              <w:jc w:val="center"/>
              <w:rPr>
                <w:b/>
                <w:sz w:val="28"/>
                <w:szCs w:val="28"/>
              </w:rPr>
            </w:pPr>
            <w:r w:rsidRPr="009B6779">
              <w:rPr>
                <w:b/>
                <w:sz w:val="28"/>
                <w:szCs w:val="28"/>
              </w:rPr>
              <w:t>89,92</w:t>
            </w:r>
          </w:p>
        </w:tc>
        <w:tc>
          <w:tcPr>
            <w:tcW w:w="1555" w:type="dxa"/>
          </w:tcPr>
          <w:p w:rsidR="00F42E3F" w:rsidRPr="009B6779" w:rsidRDefault="00F42E3F" w:rsidP="00812FE8">
            <w:pPr>
              <w:jc w:val="center"/>
              <w:rPr>
                <w:b/>
                <w:sz w:val="28"/>
                <w:szCs w:val="28"/>
              </w:rPr>
            </w:pPr>
            <w:r w:rsidRPr="009B6779">
              <w:rPr>
                <w:b/>
                <w:sz w:val="28"/>
                <w:szCs w:val="28"/>
              </w:rPr>
              <w:t>5,36</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2</w:t>
            </w:r>
          </w:p>
        </w:tc>
        <w:tc>
          <w:tcPr>
            <w:tcW w:w="1338" w:type="dxa"/>
            <w:vAlign w:val="bottom"/>
          </w:tcPr>
          <w:p w:rsidR="00F42E3F" w:rsidRPr="009B6779" w:rsidRDefault="00F42E3F" w:rsidP="009F1CA3">
            <w:pPr>
              <w:jc w:val="center"/>
              <w:rPr>
                <w:b/>
                <w:sz w:val="28"/>
                <w:szCs w:val="28"/>
              </w:rPr>
            </w:pPr>
            <w:r w:rsidRPr="009B6779">
              <w:rPr>
                <w:b/>
                <w:sz w:val="28"/>
                <w:szCs w:val="28"/>
              </w:rPr>
              <w:t>229,30</w:t>
            </w:r>
          </w:p>
        </w:tc>
        <w:tc>
          <w:tcPr>
            <w:tcW w:w="1337" w:type="dxa"/>
            <w:vAlign w:val="bottom"/>
          </w:tcPr>
          <w:p w:rsidR="00F42E3F" w:rsidRPr="009B6779" w:rsidRDefault="00F42E3F" w:rsidP="009F1CA3">
            <w:pPr>
              <w:jc w:val="center"/>
              <w:rPr>
                <w:b/>
                <w:sz w:val="28"/>
                <w:szCs w:val="28"/>
              </w:rPr>
            </w:pPr>
            <w:r w:rsidRPr="009B6779">
              <w:rPr>
                <w:b/>
                <w:sz w:val="28"/>
                <w:szCs w:val="28"/>
              </w:rPr>
              <w:t>195,57</w:t>
            </w:r>
          </w:p>
        </w:tc>
        <w:tc>
          <w:tcPr>
            <w:tcW w:w="1337" w:type="dxa"/>
            <w:vAlign w:val="bottom"/>
          </w:tcPr>
          <w:p w:rsidR="00F42E3F" w:rsidRPr="009B6779" w:rsidRDefault="00F42E3F" w:rsidP="009F1CA3">
            <w:pPr>
              <w:jc w:val="center"/>
              <w:rPr>
                <w:b/>
                <w:sz w:val="28"/>
                <w:szCs w:val="28"/>
              </w:rPr>
            </w:pPr>
            <w:r w:rsidRPr="009B6779">
              <w:rPr>
                <w:b/>
                <w:sz w:val="28"/>
                <w:szCs w:val="28"/>
              </w:rPr>
              <w:t>97,65</w:t>
            </w:r>
          </w:p>
        </w:tc>
        <w:tc>
          <w:tcPr>
            <w:tcW w:w="1338" w:type="dxa"/>
            <w:vAlign w:val="bottom"/>
          </w:tcPr>
          <w:p w:rsidR="00F42E3F" w:rsidRPr="009B6779" w:rsidRDefault="00F42E3F" w:rsidP="009F1CA3">
            <w:pPr>
              <w:jc w:val="center"/>
              <w:rPr>
                <w:b/>
                <w:sz w:val="28"/>
                <w:szCs w:val="28"/>
              </w:rPr>
            </w:pPr>
            <w:r w:rsidRPr="009B6779">
              <w:rPr>
                <w:b/>
                <w:sz w:val="28"/>
                <w:szCs w:val="28"/>
              </w:rPr>
              <w:t>5,82</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3</w:t>
            </w:r>
          </w:p>
        </w:tc>
        <w:tc>
          <w:tcPr>
            <w:tcW w:w="1185" w:type="dxa"/>
          </w:tcPr>
          <w:p w:rsidR="00F42E3F" w:rsidRPr="009B6779" w:rsidRDefault="00F42E3F" w:rsidP="00812FE8">
            <w:pPr>
              <w:jc w:val="center"/>
              <w:rPr>
                <w:b/>
                <w:sz w:val="28"/>
                <w:szCs w:val="28"/>
              </w:rPr>
            </w:pPr>
            <w:r w:rsidRPr="009B6779">
              <w:rPr>
                <w:b/>
                <w:sz w:val="28"/>
                <w:szCs w:val="28"/>
              </w:rPr>
              <w:t>168,52</w:t>
            </w:r>
          </w:p>
        </w:tc>
        <w:tc>
          <w:tcPr>
            <w:tcW w:w="1185" w:type="dxa"/>
          </w:tcPr>
          <w:p w:rsidR="00F42E3F" w:rsidRPr="009B6779" w:rsidRDefault="00F42E3F" w:rsidP="00812FE8">
            <w:pPr>
              <w:jc w:val="center"/>
              <w:rPr>
                <w:b/>
                <w:sz w:val="28"/>
                <w:szCs w:val="28"/>
              </w:rPr>
            </w:pPr>
            <w:r w:rsidRPr="009B6779">
              <w:rPr>
                <w:b/>
                <w:sz w:val="28"/>
                <w:szCs w:val="28"/>
              </w:rPr>
              <w:t>143,94</w:t>
            </w:r>
          </w:p>
        </w:tc>
        <w:tc>
          <w:tcPr>
            <w:tcW w:w="1185" w:type="dxa"/>
          </w:tcPr>
          <w:p w:rsidR="00F42E3F" w:rsidRPr="009B6779" w:rsidRDefault="00F42E3F" w:rsidP="00812FE8">
            <w:pPr>
              <w:jc w:val="center"/>
              <w:rPr>
                <w:b/>
                <w:sz w:val="28"/>
                <w:szCs w:val="28"/>
              </w:rPr>
            </w:pPr>
            <w:r w:rsidRPr="009B6779">
              <w:rPr>
                <w:b/>
                <w:sz w:val="28"/>
                <w:szCs w:val="28"/>
              </w:rPr>
              <w:t>71,9</w:t>
            </w:r>
          </w:p>
        </w:tc>
        <w:tc>
          <w:tcPr>
            <w:tcW w:w="1555" w:type="dxa"/>
          </w:tcPr>
          <w:p w:rsidR="00F42E3F" w:rsidRPr="009B6779" w:rsidRDefault="00F42E3F" w:rsidP="00812FE8">
            <w:pPr>
              <w:jc w:val="center"/>
              <w:rPr>
                <w:b/>
                <w:sz w:val="28"/>
                <w:szCs w:val="28"/>
              </w:rPr>
            </w:pPr>
            <w:r w:rsidRPr="009B6779">
              <w:rPr>
                <w:b/>
                <w:sz w:val="28"/>
                <w:szCs w:val="28"/>
              </w:rPr>
              <w:t>4,34</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3</w:t>
            </w:r>
          </w:p>
        </w:tc>
        <w:tc>
          <w:tcPr>
            <w:tcW w:w="1338" w:type="dxa"/>
            <w:vAlign w:val="bottom"/>
          </w:tcPr>
          <w:p w:rsidR="00F42E3F" w:rsidRPr="009B6779" w:rsidRDefault="00F42E3F" w:rsidP="009F1CA3">
            <w:pPr>
              <w:jc w:val="center"/>
              <w:rPr>
                <w:b/>
                <w:sz w:val="28"/>
                <w:szCs w:val="28"/>
              </w:rPr>
            </w:pPr>
            <w:r w:rsidRPr="009B6779">
              <w:rPr>
                <w:b/>
                <w:sz w:val="28"/>
                <w:szCs w:val="28"/>
              </w:rPr>
              <w:t>183,01</w:t>
            </w:r>
          </w:p>
        </w:tc>
        <w:tc>
          <w:tcPr>
            <w:tcW w:w="1337" w:type="dxa"/>
            <w:vAlign w:val="bottom"/>
          </w:tcPr>
          <w:p w:rsidR="00F42E3F" w:rsidRPr="009B6779" w:rsidRDefault="00F42E3F" w:rsidP="009F1CA3">
            <w:pPr>
              <w:jc w:val="center"/>
              <w:rPr>
                <w:b/>
                <w:sz w:val="28"/>
                <w:szCs w:val="28"/>
              </w:rPr>
            </w:pPr>
            <w:r w:rsidRPr="009B6779">
              <w:rPr>
                <w:b/>
                <w:sz w:val="28"/>
                <w:szCs w:val="28"/>
              </w:rPr>
              <w:t>156,32</w:t>
            </w:r>
          </w:p>
        </w:tc>
        <w:tc>
          <w:tcPr>
            <w:tcW w:w="1337" w:type="dxa"/>
            <w:vAlign w:val="bottom"/>
          </w:tcPr>
          <w:p w:rsidR="00F42E3F" w:rsidRPr="009B6779" w:rsidRDefault="00F42E3F" w:rsidP="009F1CA3">
            <w:pPr>
              <w:jc w:val="center"/>
              <w:rPr>
                <w:b/>
                <w:sz w:val="28"/>
                <w:szCs w:val="28"/>
              </w:rPr>
            </w:pPr>
            <w:r w:rsidRPr="009B6779">
              <w:rPr>
                <w:b/>
                <w:sz w:val="28"/>
                <w:szCs w:val="28"/>
              </w:rPr>
              <w:t>78,08</w:t>
            </w:r>
          </w:p>
        </w:tc>
        <w:tc>
          <w:tcPr>
            <w:tcW w:w="1338" w:type="dxa"/>
            <w:vAlign w:val="bottom"/>
          </w:tcPr>
          <w:p w:rsidR="00F42E3F" w:rsidRPr="009B6779" w:rsidRDefault="00F42E3F" w:rsidP="009F1CA3">
            <w:pPr>
              <w:jc w:val="center"/>
              <w:rPr>
                <w:b/>
                <w:sz w:val="28"/>
                <w:szCs w:val="28"/>
              </w:rPr>
            </w:pPr>
            <w:r w:rsidRPr="009B6779">
              <w:rPr>
                <w:b/>
                <w:sz w:val="28"/>
                <w:szCs w:val="28"/>
              </w:rPr>
              <w:t>4,71</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4</w:t>
            </w:r>
          </w:p>
        </w:tc>
        <w:tc>
          <w:tcPr>
            <w:tcW w:w="1185" w:type="dxa"/>
          </w:tcPr>
          <w:p w:rsidR="00F42E3F" w:rsidRPr="009B6779" w:rsidRDefault="00F42E3F" w:rsidP="00812FE8">
            <w:pPr>
              <w:jc w:val="center"/>
              <w:rPr>
                <w:b/>
                <w:sz w:val="28"/>
                <w:szCs w:val="28"/>
              </w:rPr>
            </w:pPr>
            <w:r w:rsidRPr="009B6779">
              <w:rPr>
                <w:b/>
                <w:sz w:val="28"/>
                <w:szCs w:val="28"/>
              </w:rPr>
              <w:t>126,9</w:t>
            </w:r>
          </w:p>
        </w:tc>
        <w:tc>
          <w:tcPr>
            <w:tcW w:w="1185" w:type="dxa"/>
          </w:tcPr>
          <w:p w:rsidR="00F42E3F" w:rsidRPr="009B6779" w:rsidRDefault="00F42E3F" w:rsidP="00812FE8">
            <w:pPr>
              <w:jc w:val="center"/>
              <w:rPr>
                <w:b/>
                <w:sz w:val="28"/>
                <w:szCs w:val="28"/>
              </w:rPr>
            </w:pPr>
            <w:r w:rsidRPr="009B6779">
              <w:rPr>
                <w:b/>
                <w:sz w:val="28"/>
                <w:szCs w:val="28"/>
              </w:rPr>
              <w:t>107,82</w:t>
            </w:r>
          </w:p>
        </w:tc>
        <w:tc>
          <w:tcPr>
            <w:tcW w:w="1185" w:type="dxa"/>
          </w:tcPr>
          <w:p w:rsidR="00F42E3F" w:rsidRPr="009B6779" w:rsidRDefault="00F42E3F" w:rsidP="00812FE8">
            <w:pPr>
              <w:jc w:val="center"/>
              <w:rPr>
                <w:b/>
                <w:sz w:val="28"/>
                <w:szCs w:val="28"/>
              </w:rPr>
            </w:pPr>
            <w:r w:rsidRPr="009B6779">
              <w:rPr>
                <w:b/>
                <w:sz w:val="28"/>
                <w:szCs w:val="28"/>
              </w:rPr>
              <w:t>53,84</w:t>
            </w:r>
          </w:p>
        </w:tc>
        <w:tc>
          <w:tcPr>
            <w:tcW w:w="1555" w:type="dxa"/>
          </w:tcPr>
          <w:p w:rsidR="00F42E3F" w:rsidRPr="009B6779" w:rsidRDefault="00F42E3F" w:rsidP="00812FE8">
            <w:pPr>
              <w:jc w:val="center"/>
              <w:rPr>
                <w:b/>
                <w:sz w:val="28"/>
                <w:szCs w:val="28"/>
              </w:rPr>
            </w:pPr>
            <w:r w:rsidRPr="009B6779">
              <w:rPr>
                <w:b/>
                <w:sz w:val="28"/>
                <w:szCs w:val="28"/>
              </w:rPr>
              <w:t>3,02</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4</w:t>
            </w:r>
          </w:p>
        </w:tc>
        <w:tc>
          <w:tcPr>
            <w:tcW w:w="1338" w:type="dxa"/>
            <w:vAlign w:val="bottom"/>
          </w:tcPr>
          <w:p w:rsidR="00F42E3F" w:rsidRPr="009B6779" w:rsidRDefault="00F42E3F" w:rsidP="009F1CA3">
            <w:pPr>
              <w:jc w:val="center"/>
              <w:rPr>
                <w:b/>
                <w:sz w:val="28"/>
                <w:szCs w:val="28"/>
              </w:rPr>
            </w:pPr>
            <w:r w:rsidRPr="009B6779">
              <w:rPr>
                <w:b/>
                <w:sz w:val="28"/>
                <w:szCs w:val="28"/>
              </w:rPr>
              <w:t>137,81</w:t>
            </w:r>
          </w:p>
        </w:tc>
        <w:tc>
          <w:tcPr>
            <w:tcW w:w="1337" w:type="dxa"/>
            <w:vAlign w:val="bottom"/>
          </w:tcPr>
          <w:p w:rsidR="00F42E3F" w:rsidRPr="009B6779" w:rsidRDefault="00F42E3F" w:rsidP="009F1CA3">
            <w:pPr>
              <w:jc w:val="center"/>
              <w:rPr>
                <w:b/>
                <w:sz w:val="28"/>
                <w:szCs w:val="28"/>
              </w:rPr>
            </w:pPr>
            <w:r w:rsidRPr="009B6779">
              <w:rPr>
                <w:b/>
                <w:sz w:val="28"/>
                <w:szCs w:val="28"/>
              </w:rPr>
              <w:t>117,09</w:t>
            </w:r>
          </w:p>
        </w:tc>
        <w:tc>
          <w:tcPr>
            <w:tcW w:w="1337" w:type="dxa"/>
            <w:vAlign w:val="bottom"/>
          </w:tcPr>
          <w:p w:rsidR="00F42E3F" w:rsidRPr="009B6779" w:rsidRDefault="00F42E3F" w:rsidP="009F1CA3">
            <w:pPr>
              <w:jc w:val="center"/>
              <w:rPr>
                <w:b/>
                <w:sz w:val="28"/>
                <w:szCs w:val="28"/>
              </w:rPr>
            </w:pPr>
            <w:r w:rsidRPr="009B6779">
              <w:rPr>
                <w:b/>
                <w:sz w:val="28"/>
                <w:szCs w:val="28"/>
              </w:rPr>
              <w:t>58,47</w:t>
            </w:r>
          </w:p>
        </w:tc>
        <w:tc>
          <w:tcPr>
            <w:tcW w:w="1338" w:type="dxa"/>
            <w:vAlign w:val="bottom"/>
          </w:tcPr>
          <w:p w:rsidR="00F42E3F" w:rsidRPr="009B6779" w:rsidRDefault="00F42E3F" w:rsidP="009F1CA3">
            <w:pPr>
              <w:jc w:val="center"/>
              <w:rPr>
                <w:b/>
                <w:sz w:val="28"/>
                <w:szCs w:val="28"/>
              </w:rPr>
            </w:pPr>
            <w:r w:rsidRPr="009B6779">
              <w:rPr>
                <w:b/>
                <w:sz w:val="28"/>
                <w:szCs w:val="28"/>
              </w:rPr>
              <w:t>3,28</w:t>
            </w:r>
          </w:p>
        </w:tc>
      </w:tr>
      <w:tr w:rsidR="00B35257" w:rsidRPr="009B6779" w:rsidTr="009F1CA3">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5</w:t>
            </w:r>
          </w:p>
        </w:tc>
        <w:tc>
          <w:tcPr>
            <w:tcW w:w="1185" w:type="dxa"/>
          </w:tcPr>
          <w:p w:rsidR="00F42E3F" w:rsidRPr="009B6779" w:rsidRDefault="00F42E3F" w:rsidP="00812FE8">
            <w:pPr>
              <w:jc w:val="center"/>
              <w:rPr>
                <w:b/>
                <w:sz w:val="28"/>
                <w:szCs w:val="28"/>
              </w:rPr>
            </w:pPr>
            <w:r w:rsidRPr="009B6779">
              <w:rPr>
                <w:b/>
                <w:sz w:val="28"/>
                <w:szCs w:val="28"/>
              </w:rPr>
              <w:t>84,26</w:t>
            </w:r>
          </w:p>
        </w:tc>
        <w:tc>
          <w:tcPr>
            <w:tcW w:w="1185" w:type="dxa"/>
          </w:tcPr>
          <w:p w:rsidR="00F42E3F" w:rsidRPr="009B6779" w:rsidRDefault="00F42E3F" w:rsidP="00812FE8">
            <w:pPr>
              <w:jc w:val="center"/>
              <w:rPr>
                <w:b/>
                <w:sz w:val="28"/>
                <w:szCs w:val="28"/>
              </w:rPr>
            </w:pPr>
            <w:r w:rsidRPr="009B6779">
              <w:rPr>
                <w:b/>
                <w:sz w:val="28"/>
                <w:szCs w:val="28"/>
              </w:rPr>
              <w:t>72,22</w:t>
            </w:r>
          </w:p>
        </w:tc>
        <w:tc>
          <w:tcPr>
            <w:tcW w:w="1185" w:type="dxa"/>
          </w:tcPr>
          <w:p w:rsidR="00F42E3F" w:rsidRPr="009B6779" w:rsidRDefault="00F42E3F" w:rsidP="00812FE8">
            <w:pPr>
              <w:jc w:val="center"/>
              <w:rPr>
                <w:b/>
                <w:sz w:val="28"/>
                <w:szCs w:val="28"/>
              </w:rPr>
            </w:pPr>
            <w:r w:rsidRPr="009B6779">
              <w:rPr>
                <w:b/>
                <w:sz w:val="28"/>
                <w:szCs w:val="28"/>
              </w:rPr>
              <w:t>36,12</w:t>
            </w:r>
          </w:p>
        </w:tc>
        <w:tc>
          <w:tcPr>
            <w:tcW w:w="1555" w:type="dxa"/>
          </w:tcPr>
          <w:p w:rsidR="00F42E3F" w:rsidRPr="009B6779" w:rsidRDefault="00F42E3F" w:rsidP="00812FE8">
            <w:pPr>
              <w:jc w:val="center"/>
              <w:rPr>
                <w:b/>
                <w:sz w:val="28"/>
                <w:szCs w:val="28"/>
              </w:rPr>
            </w:pPr>
            <w:r w:rsidRPr="009B6779">
              <w:rPr>
                <w:b/>
                <w:sz w:val="28"/>
                <w:szCs w:val="28"/>
              </w:rPr>
              <w:t>2,34</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tcPr>
          <w:p w:rsidR="00F42E3F" w:rsidRPr="009B6779" w:rsidRDefault="00F42E3F" w:rsidP="00812FE8">
            <w:pPr>
              <w:pStyle w:val="a5"/>
              <w:jc w:val="center"/>
              <w:rPr>
                <w:sz w:val="28"/>
                <w:szCs w:val="28"/>
              </w:rPr>
            </w:pPr>
            <w:r w:rsidRPr="009B6779">
              <w:rPr>
                <w:sz w:val="28"/>
                <w:szCs w:val="28"/>
              </w:rPr>
              <w:t>5</w:t>
            </w:r>
          </w:p>
        </w:tc>
        <w:tc>
          <w:tcPr>
            <w:tcW w:w="1338" w:type="dxa"/>
          </w:tcPr>
          <w:p w:rsidR="00F42E3F" w:rsidRPr="009B6779" w:rsidRDefault="00F42E3F" w:rsidP="009F1CA3">
            <w:pPr>
              <w:jc w:val="center"/>
              <w:rPr>
                <w:b/>
                <w:sz w:val="28"/>
                <w:szCs w:val="28"/>
              </w:rPr>
            </w:pPr>
            <w:r w:rsidRPr="009B6779">
              <w:rPr>
                <w:b/>
                <w:sz w:val="28"/>
                <w:szCs w:val="28"/>
              </w:rPr>
              <w:t>91,51</w:t>
            </w:r>
          </w:p>
        </w:tc>
        <w:tc>
          <w:tcPr>
            <w:tcW w:w="1337" w:type="dxa"/>
          </w:tcPr>
          <w:p w:rsidR="00F42E3F" w:rsidRPr="009B6779" w:rsidRDefault="00F42E3F" w:rsidP="009F1CA3">
            <w:pPr>
              <w:jc w:val="center"/>
              <w:rPr>
                <w:b/>
                <w:sz w:val="28"/>
                <w:szCs w:val="28"/>
              </w:rPr>
            </w:pPr>
            <w:r w:rsidRPr="009B6779">
              <w:rPr>
                <w:b/>
                <w:sz w:val="28"/>
                <w:szCs w:val="28"/>
              </w:rPr>
              <w:t>78,43</w:t>
            </w:r>
          </w:p>
        </w:tc>
        <w:tc>
          <w:tcPr>
            <w:tcW w:w="1337" w:type="dxa"/>
          </w:tcPr>
          <w:p w:rsidR="00F42E3F" w:rsidRPr="009B6779" w:rsidRDefault="00F42E3F" w:rsidP="009F1CA3">
            <w:pPr>
              <w:jc w:val="center"/>
              <w:rPr>
                <w:b/>
                <w:sz w:val="28"/>
                <w:szCs w:val="28"/>
              </w:rPr>
            </w:pPr>
            <w:r w:rsidRPr="009B6779">
              <w:rPr>
                <w:b/>
                <w:sz w:val="28"/>
                <w:szCs w:val="28"/>
              </w:rPr>
              <w:t>39,23</w:t>
            </w:r>
          </w:p>
        </w:tc>
        <w:tc>
          <w:tcPr>
            <w:tcW w:w="1338" w:type="dxa"/>
          </w:tcPr>
          <w:p w:rsidR="00F42E3F" w:rsidRPr="009B6779" w:rsidRDefault="00F42E3F" w:rsidP="009F1CA3">
            <w:pPr>
              <w:jc w:val="center"/>
              <w:rPr>
                <w:b/>
                <w:sz w:val="28"/>
                <w:szCs w:val="28"/>
              </w:rPr>
            </w:pPr>
            <w:r w:rsidRPr="009B6779">
              <w:rPr>
                <w:b/>
                <w:sz w:val="28"/>
                <w:szCs w:val="28"/>
              </w:rPr>
              <w:t>2,54</w:t>
            </w:r>
          </w:p>
        </w:tc>
      </w:tr>
      <w:tr w:rsidR="00B35257" w:rsidRPr="009B6779" w:rsidTr="006534EC">
        <w:tc>
          <w:tcPr>
            <w:tcW w:w="7513" w:type="dxa"/>
            <w:gridSpan w:val="6"/>
          </w:tcPr>
          <w:p w:rsidR="00F42E3F" w:rsidRPr="009B6779" w:rsidRDefault="00F42E3F" w:rsidP="00F42E3F">
            <w:pPr>
              <w:pStyle w:val="a5"/>
              <w:rPr>
                <w:sz w:val="28"/>
                <w:szCs w:val="28"/>
              </w:rPr>
            </w:pPr>
            <w:r w:rsidRPr="009B6779">
              <w:rPr>
                <w:sz w:val="28"/>
                <w:szCs w:val="28"/>
              </w:rPr>
              <w:t>Каштан, дуб корковий</w:t>
            </w:r>
          </w:p>
        </w:tc>
        <w:tc>
          <w:tcPr>
            <w:tcW w:w="7654" w:type="dxa"/>
            <w:gridSpan w:val="6"/>
          </w:tcPr>
          <w:p w:rsidR="00F42E3F" w:rsidRPr="009B6779" w:rsidRDefault="00F42E3F" w:rsidP="00812FE8">
            <w:pPr>
              <w:pStyle w:val="a5"/>
              <w:spacing w:before="0" w:beforeAutospacing="0" w:after="0" w:afterAutospacing="0"/>
              <w:jc w:val="both"/>
              <w:rPr>
                <w:sz w:val="28"/>
                <w:szCs w:val="28"/>
              </w:rPr>
            </w:pPr>
          </w:p>
        </w:tc>
      </w:tr>
      <w:tr w:rsidR="00B35257" w:rsidRPr="009B6779" w:rsidTr="00F42E3F">
        <w:tc>
          <w:tcPr>
            <w:tcW w:w="1218" w:type="dxa"/>
            <w:vMerge w:val="restart"/>
          </w:tcPr>
          <w:p w:rsidR="00F42E3F" w:rsidRPr="009B6779" w:rsidRDefault="00F42E3F" w:rsidP="00F42E3F">
            <w:pPr>
              <w:pStyle w:val="a5"/>
              <w:rPr>
                <w:sz w:val="28"/>
                <w:szCs w:val="28"/>
              </w:rPr>
            </w:pPr>
            <w:r w:rsidRPr="009B6779">
              <w:rPr>
                <w:sz w:val="28"/>
                <w:szCs w:val="28"/>
              </w:rPr>
              <w:t> </w:t>
            </w:r>
          </w:p>
          <w:p w:rsidR="00F42E3F" w:rsidRPr="009B6779" w:rsidRDefault="00F42E3F" w:rsidP="00F42E3F">
            <w:pPr>
              <w:pStyle w:val="a5"/>
              <w:rPr>
                <w:sz w:val="28"/>
                <w:szCs w:val="28"/>
              </w:rPr>
            </w:pPr>
            <w:r w:rsidRPr="009B6779">
              <w:rPr>
                <w:sz w:val="28"/>
                <w:szCs w:val="28"/>
              </w:rPr>
              <w:t> </w:t>
            </w:r>
          </w:p>
          <w:p w:rsidR="00F42E3F" w:rsidRPr="009B6779" w:rsidRDefault="00F42E3F" w:rsidP="00F42E3F">
            <w:pPr>
              <w:pStyle w:val="a5"/>
              <w:rPr>
                <w:sz w:val="28"/>
                <w:szCs w:val="28"/>
              </w:rPr>
            </w:pPr>
            <w:r w:rsidRPr="009B6779">
              <w:rPr>
                <w:sz w:val="28"/>
                <w:szCs w:val="28"/>
              </w:rPr>
              <w:t> </w:t>
            </w:r>
          </w:p>
        </w:tc>
        <w:tc>
          <w:tcPr>
            <w:tcW w:w="1185" w:type="dxa"/>
          </w:tcPr>
          <w:p w:rsidR="00F42E3F" w:rsidRPr="009B6779" w:rsidRDefault="00F42E3F" w:rsidP="00F42E3F">
            <w:pPr>
              <w:pStyle w:val="a5"/>
              <w:jc w:val="center"/>
              <w:rPr>
                <w:sz w:val="28"/>
                <w:szCs w:val="28"/>
              </w:rPr>
            </w:pPr>
            <w:r w:rsidRPr="009B6779">
              <w:rPr>
                <w:sz w:val="28"/>
                <w:szCs w:val="28"/>
              </w:rPr>
              <w:t>1</w:t>
            </w:r>
          </w:p>
        </w:tc>
        <w:tc>
          <w:tcPr>
            <w:tcW w:w="1185" w:type="dxa"/>
          </w:tcPr>
          <w:p w:rsidR="00F42E3F" w:rsidRPr="009B6779" w:rsidRDefault="00F42E3F" w:rsidP="00F42E3F">
            <w:pPr>
              <w:pStyle w:val="a5"/>
              <w:jc w:val="center"/>
              <w:rPr>
                <w:b/>
                <w:sz w:val="28"/>
                <w:szCs w:val="28"/>
              </w:rPr>
            </w:pPr>
            <w:r w:rsidRPr="009B6779">
              <w:rPr>
                <w:b/>
                <w:sz w:val="28"/>
                <w:szCs w:val="28"/>
              </w:rPr>
              <w:t>246,26</w:t>
            </w:r>
          </w:p>
        </w:tc>
        <w:tc>
          <w:tcPr>
            <w:tcW w:w="1185" w:type="dxa"/>
          </w:tcPr>
          <w:p w:rsidR="00F42E3F" w:rsidRPr="009B6779" w:rsidRDefault="00F42E3F" w:rsidP="00F42E3F">
            <w:pPr>
              <w:pStyle w:val="a5"/>
              <w:jc w:val="center"/>
              <w:rPr>
                <w:b/>
                <w:sz w:val="28"/>
                <w:szCs w:val="28"/>
              </w:rPr>
            </w:pPr>
            <w:r w:rsidRPr="009B6779">
              <w:rPr>
                <w:b/>
                <w:sz w:val="28"/>
                <w:szCs w:val="28"/>
              </w:rPr>
              <w:t>210,64</w:t>
            </w:r>
          </w:p>
        </w:tc>
        <w:tc>
          <w:tcPr>
            <w:tcW w:w="1185" w:type="dxa"/>
          </w:tcPr>
          <w:p w:rsidR="00F42E3F" w:rsidRPr="009B6779" w:rsidRDefault="00F42E3F" w:rsidP="00F42E3F">
            <w:pPr>
              <w:jc w:val="center"/>
              <w:rPr>
                <w:b/>
                <w:sz w:val="28"/>
                <w:szCs w:val="28"/>
              </w:rPr>
            </w:pPr>
            <w:r w:rsidRPr="009B6779">
              <w:rPr>
                <w:b/>
                <w:sz w:val="28"/>
                <w:szCs w:val="28"/>
              </w:rPr>
              <w:t>105,34</w:t>
            </w:r>
          </w:p>
        </w:tc>
        <w:tc>
          <w:tcPr>
            <w:tcW w:w="1555" w:type="dxa"/>
          </w:tcPr>
          <w:p w:rsidR="00F42E3F" w:rsidRPr="009B6779" w:rsidRDefault="00F42E3F" w:rsidP="00F42E3F">
            <w:pPr>
              <w:jc w:val="center"/>
              <w:rPr>
                <w:b/>
                <w:sz w:val="28"/>
                <w:szCs w:val="28"/>
              </w:rPr>
            </w:pPr>
            <w:r w:rsidRPr="009B6779">
              <w:rPr>
                <w:b/>
                <w:sz w:val="28"/>
                <w:szCs w:val="28"/>
              </w:rPr>
              <w:t>7,36</w:t>
            </w:r>
          </w:p>
        </w:tc>
        <w:tc>
          <w:tcPr>
            <w:tcW w:w="1134" w:type="dxa"/>
            <w:vMerge w:val="restart"/>
          </w:tcPr>
          <w:p w:rsidR="00F42E3F" w:rsidRPr="009B6779" w:rsidRDefault="00F42E3F" w:rsidP="00812FE8">
            <w:pPr>
              <w:pStyle w:val="a5"/>
              <w:spacing w:before="0" w:beforeAutospacing="0" w:after="0" w:afterAutospacing="0"/>
              <w:rPr>
                <w:sz w:val="28"/>
                <w:szCs w:val="28"/>
              </w:rPr>
            </w:pPr>
            <w:r w:rsidRPr="009B6779">
              <w:rPr>
                <w:sz w:val="28"/>
                <w:szCs w:val="28"/>
              </w:rPr>
              <w:t>Каштан, дуб корковий </w:t>
            </w:r>
          </w:p>
        </w:tc>
        <w:tc>
          <w:tcPr>
            <w:tcW w:w="1170" w:type="dxa"/>
            <w:vAlign w:val="center"/>
          </w:tcPr>
          <w:p w:rsidR="00F42E3F" w:rsidRPr="009B6779" w:rsidRDefault="00F42E3F" w:rsidP="00812FE8">
            <w:pPr>
              <w:pStyle w:val="a5"/>
              <w:jc w:val="center"/>
              <w:rPr>
                <w:sz w:val="28"/>
                <w:szCs w:val="28"/>
              </w:rPr>
            </w:pPr>
            <w:r w:rsidRPr="009B6779">
              <w:rPr>
                <w:sz w:val="28"/>
                <w:szCs w:val="28"/>
              </w:rPr>
              <w:t>1</w:t>
            </w:r>
          </w:p>
        </w:tc>
        <w:tc>
          <w:tcPr>
            <w:tcW w:w="1338" w:type="dxa"/>
            <w:vAlign w:val="bottom"/>
          </w:tcPr>
          <w:p w:rsidR="00F42E3F" w:rsidRPr="009B6779" w:rsidRDefault="00F42E3F" w:rsidP="009F1CA3">
            <w:pPr>
              <w:jc w:val="center"/>
              <w:rPr>
                <w:b/>
                <w:sz w:val="28"/>
                <w:szCs w:val="28"/>
              </w:rPr>
            </w:pPr>
            <w:r w:rsidRPr="009B6779">
              <w:rPr>
                <w:b/>
                <w:sz w:val="28"/>
                <w:szCs w:val="28"/>
              </w:rPr>
              <w:t>267,44</w:t>
            </w:r>
          </w:p>
        </w:tc>
        <w:tc>
          <w:tcPr>
            <w:tcW w:w="1337" w:type="dxa"/>
            <w:vAlign w:val="bottom"/>
          </w:tcPr>
          <w:p w:rsidR="00F42E3F" w:rsidRPr="009B6779" w:rsidRDefault="00F42E3F" w:rsidP="009F1CA3">
            <w:pPr>
              <w:jc w:val="center"/>
              <w:rPr>
                <w:b/>
                <w:sz w:val="28"/>
                <w:szCs w:val="28"/>
              </w:rPr>
            </w:pPr>
            <w:r w:rsidRPr="009B6779">
              <w:rPr>
                <w:b/>
                <w:sz w:val="28"/>
                <w:szCs w:val="28"/>
              </w:rPr>
              <w:t>228,76</w:t>
            </w:r>
          </w:p>
        </w:tc>
        <w:tc>
          <w:tcPr>
            <w:tcW w:w="1337" w:type="dxa"/>
            <w:vAlign w:val="bottom"/>
          </w:tcPr>
          <w:p w:rsidR="00F42E3F" w:rsidRPr="009B6779" w:rsidRDefault="00F42E3F" w:rsidP="009F1CA3">
            <w:pPr>
              <w:jc w:val="center"/>
              <w:rPr>
                <w:b/>
                <w:sz w:val="28"/>
                <w:szCs w:val="28"/>
              </w:rPr>
            </w:pPr>
            <w:r w:rsidRPr="009B6779">
              <w:rPr>
                <w:b/>
                <w:sz w:val="28"/>
                <w:szCs w:val="28"/>
              </w:rPr>
              <w:t>114,40</w:t>
            </w:r>
          </w:p>
        </w:tc>
        <w:tc>
          <w:tcPr>
            <w:tcW w:w="1338" w:type="dxa"/>
            <w:vAlign w:val="bottom"/>
          </w:tcPr>
          <w:p w:rsidR="00F42E3F" w:rsidRPr="009B6779" w:rsidRDefault="00F42E3F" w:rsidP="009F1CA3">
            <w:pPr>
              <w:jc w:val="center"/>
              <w:rPr>
                <w:b/>
                <w:sz w:val="28"/>
                <w:szCs w:val="28"/>
              </w:rPr>
            </w:pPr>
            <w:r w:rsidRPr="009B6779">
              <w:rPr>
                <w:b/>
                <w:sz w:val="28"/>
                <w:szCs w:val="28"/>
              </w:rPr>
              <w:t>7,99</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2</w:t>
            </w:r>
          </w:p>
        </w:tc>
        <w:tc>
          <w:tcPr>
            <w:tcW w:w="1185" w:type="dxa"/>
          </w:tcPr>
          <w:p w:rsidR="00F42E3F" w:rsidRPr="009B6779" w:rsidRDefault="00F42E3F" w:rsidP="00812FE8">
            <w:pPr>
              <w:jc w:val="center"/>
              <w:rPr>
                <w:b/>
                <w:sz w:val="28"/>
                <w:szCs w:val="28"/>
              </w:rPr>
            </w:pPr>
            <w:r w:rsidRPr="009B6779">
              <w:rPr>
                <w:b/>
                <w:sz w:val="28"/>
                <w:szCs w:val="28"/>
              </w:rPr>
              <w:t>176,04</w:t>
            </w:r>
          </w:p>
        </w:tc>
        <w:tc>
          <w:tcPr>
            <w:tcW w:w="1185" w:type="dxa"/>
          </w:tcPr>
          <w:p w:rsidR="00F42E3F" w:rsidRPr="009B6779" w:rsidRDefault="00F42E3F" w:rsidP="00812FE8">
            <w:pPr>
              <w:jc w:val="center"/>
              <w:rPr>
                <w:b/>
                <w:sz w:val="28"/>
                <w:szCs w:val="28"/>
              </w:rPr>
            </w:pPr>
            <w:r w:rsidRPr="009B6779">
              <w:rPr>
                <w:b/>
                <w:sz w:val="28"/>
                <w:szCs w:val="28"/>
              </w:rPr>
              <w:t>150,46</w:t>
            </w:r>
          </w:p>
        </w:tc>
        <w:tc>
          <w:tcPr>
            <w:tcW w:w="1185" w:type="dxa"/>
          </w:tcPr>
          <w:p w:rsidR="00F42E3F" w:rsidRPr="009B6779" w:rsidRDefault="00F42E3F" w:rsidP="00812FE8">
            <w:pPr>
              <w:jc w:val="center"/>
              <w:rPr>
                <w:b/>
                <w:sz w:val="28"/>
                <w:szCs w:val="28"/>
              </w:rPr>
            </w:pPr>
            <w:r w:rsidRPr="009B6779">
              <w:rPr>
                <w:b/>
                <w:sz w:val="28"/>
                <w:szCs w:val="28"/>
              </w:rPr>
              <w:t>75,22</w:t>
            </w:r>
          </w:p>
        </w:tc>
        <w:tc>
          <w:tcPr>
            <w:tcW w:w="1555" w:type="dxa"/>
          </w:tcPr>
          <w:p w:rsidR="00F42E3F" w:rsidRPr="009B6779" w:rsidRDefault="00F42E3F" w:rsidP="00812FE8">
            <w:pPr>
              <w:jc w:val="center"/>
              <w:rPr>
                <w:b/>
                <w:sz w:val="28"/>
                <w:szCs w:val="28"/>
              </w:rPr>
            </w:pPr>
            <w:r w:rsidRPr="009B6779">
              <w:rPr>
                <w:b/>
                <w:sz w:val="28"/>
                <w:szCs w:val="28"/>
              </w:rPr>
              <w:t>5,36</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2</w:t>
            </w:r>
          </w:p>
        </w:tc>
        <w:tc>
          <w:tcPr>
            <w:tcW w:w="1338" w:type="dxa"/>
            <w:vAlign w:val="bottom"/>
          </w:tcPr>
          <w:p w:rsidR="00F42E3F" w:rsidRPr="009B6779" w:rsidRDefault="00F42E3F" w:rsidP="009F1CA3">
            <w:pPr>
              <w:jc w:val="center"/>
              <w:rPr>
                <w:b/>
                <w:sz w:val="28"/>
                <w:szCs w:val="28"/>
              </w:rPr>
            </w:pPr>
            <w:r w:rsidRPr="009B6779">
              <w:rPr>
                <w:b/>
                <w:sz w:val="28"/>
                <w:szCs w:val="28"/>
              </w:rPr>
              <w:t>191,18</w:t>
            </w:r>
          </w:p>
        </w:tc>
        <w:tc>
          <w:tcPr>
            <w:tcW w:w="1337" w:type="dxa"/>
            <w:vAlign w:val="bottom"/>
          </w:tcPr>
          <w:p w:rsidR="00F42E3F" w:rsidRPr="009B6779" w:rsidRDefault="00F42E3F" w:rsidP="009F1CA3">
            <w:pPr>
              <w:jc w:val="center"/>
              <w:rPr>
                <w:b/>
                <w:sz w:val="28"/>
                <w:szCs w:val="28"/>
              </w:rPr>
            </w:pPr>
            <w:r w:rsidRPr="009B6779">
              <w:rPr>
                <w:b/>
                <w:sz w:val="28"/>
                <w:szCs w:val="28"/>
              </w:rPr>
              <w:t>163,40</w:t>
            </w:r>
          </w:p>
        </w:tc>
        <w:tc>
          <w:tcPr>
            <w:tcW w:w="1337" w:type="dxa"/>
            <w:vAlign w:val="bottom"/>
          </w:tcPr>
          <w:p w:rsidR="00F42E3F" w:rsidRPr="009B6779" w:rsidRDefault="00F42E3F" w:rsidP="009F1CA3">
            <w:pPr>
              <w:jc w:val="center"/>
              <w:rPr>
                <w:b/>
                <w:sz w:val="28"/>
                <w:szCs w:val="28"/>
              </w:rPr>
            </w:pPr>
            <w:r w:rsidRPr="009B6779">
              <w:rPr>
                <w:b/>
                <w:sz w:val="28"/>
                <w:szCs w:val="28"/>
              </w:rPr>
              <w:t>81,69</w:t>
            </w:r>
          </w:p>
        </w:tc>
        <w:tc>
          <w:tcPr>
            <w:tcW w:w="1338" w:type="dxa"/>
            <w:vAlign w:val="bottom"/>
          </w:tcPr>
          <w:p w:rsidR="00F42E3F" w:rsidRPr="009B6779" w:rsidRDefault="00F42E3F" w:rsidP="009F1CA3">
            <w:pPr>
              <w:jc w:val="center"/>
              <w:rPr>
                <w:b/>
                <w:sz w:val="28"/>
                <w:szCs w:val="28"/>
              </w:rPr>
            </w:pPr>
            <w:r w:rsidRPr="009B6779">
              <w:rPr>
                <w:b/>
                <w:sz w:val="28"/>
                <w:szCs w:val="28"/>
              </w:rPr>
              <w:t>5,82</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3</w:t>
            </w:r>
          </w:p>
        </w:tc>
        <w:tc>
          <w:tcPr>
            <w:tcW w:w="1185" w:type="dxa"/>
          </w:tcPr>
          <w:p w:rsidR="00F42E3F" w:rsidRPr="009B6779" w:rsidRDefault="00F42E3F" w:rsidP="00812FE8">
            <w:pPr>
              <w:jc w:val="center"/>
              <w:rPr>
                <w:b/>
                <w:sz w:val="28"/>
                <w:szCs w:val="28"/>
              </w:rPr>
            </w:pPr>
            <w:r w:rsidRPr="009B6779">
              <w:rPr>
                <w:b/>
                <w:sz w:val="28"/>
                <w:szCs w:val="28"/>
              </w:rPr>
              <w:t>140,92</w:t>
            </w:r>
          </w:p>
        </w:tc>
        <w:tc>
          <w:tcPr>
            <w:tcW w:w="1185" w:type="dxa"/>
          </w:tcPr>
          <w:p w:rsidR="00F42E3F" w:rsidRPr="009B6779" w:rsidRDefault="00F42E3F" w:rsidP="00812FE8">
            <w:pPr>
              <w:jc w:val="center"/>
              <w:rPr>
                <w:b/>
                <w:sz w:val="28"/>
                <w:szCs w:val="28"/>
              </w:rPr>
            </w:pPr>
            <w:r w:rsidRPr="009B6779">
              <w:rPr>
                <w:b/>
                <w:sz w:val="28"/>
                <w:szCs w:val="28"/>
              </w:rPr>
              <w:t>120,38</w:t>
            </w:r>
          </w:p>
        </w:tc>
        <w:tc>
          <w:tcPr>
            <w:tcW w:w="1185" w:type="dxa"/>
          </w:tcPr>
          <w:p w:rsidR="00F42E3F" w:rsidRPr="009B6779" w:rsidRDefault="00F42E3F" w:rsidP="00812FE8">
            <w:pPr>
              <w:jc w:val="center"/>
              <w:rPr>
                <w:b/>
                <w:sz w:val="28"/>
                <w:szCs w:val="28"/>
              </w:rPr>
            </w:pPr>
            <w:r w:rsidRPr="009B6779">
              <w:rPr>
                <w:b/>
                <w:sz w:val="28"/>
                <w:szCs w:val="28"/>
              </w:rPr>
              <w:t>60,18</w:t>
            </w:r>
          </w:p>
        </w:tc>
        <w:tc>
          <w:tcPr>
            <w:tcW w:w="1555" w:type="dxa"/>
          </w:tcPr>
          <w:p w:rsidR="00F42E3F" w:rsidRPr="009B6779" w:rsidRDefault="00F42E3F" w:rsidP="00812FE8">
            <w:pPr>
              <w:jc w:val="center"/>
              <w:rPr>
                <w:b/>
                <w:sz w:val="28"/>
                <w:szCs w:val="28"/>
              </w:rPr>
            </w:pPr>
            <w:r w:rsidRPr="009B6779">
              <w:rPr>
                <w:b/>
                <w:sz w:val="28"/>
                <w:szCs w:val="28"/>
              </w:rPr>
              <w:t>4,34</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3</w:t>
            </w:r>
          </w:p>
        </w:tc>
        <w:tc>
          <w:tcPr>
            <w:tcW w:w="1338" w:type="dxa"/>
            <w:vAlign w:val="bottom"/>
          </w:tcPr>
          <w:p w:rsidR="00F42E3F" w:rsidRPr="009B6779" w:rsidRDefault="00F42E3F" w:rsidP="009F1CA3">
            <w:pPr>
              <w:jc w:val="center"/>
              <w:rPr>
                <w:b/>
                <w:sz w:val="28"/>
                <w:szCs w:val="28"/>
              </w:rPr>
            </w:pPr>
            <w:r w:rsidRPr="009B6779">
              <w:rPr>
                <w:b/>
                <w:sz w:val="28"/>
                <w:szCs w:val="28"/>
              </w:rPr>
              <w:t>153,04</w:t>
            </w:r>
          </w:p>
        </w:tc>
        <w:tc>
          <w:tcPr>
            <w:tcW w:w="1337" w:type="dxa"/>
            <w:vAlign w:val="bottom"/>
          </w:tcPr>
          <w:p w:rsidR="00F42E3F" w:rsidRPr="009B6779" w:rsidRDefault="00F42E3F" w:rsidP="009F1CA3">
            <w:pPr>
              <w:jc w:val="center"/>
              <w:rPr>
                <w:b/>
                <w:sz w:val="28"/>
                <w:szCs w:val="28"/>
              </w:rPr>
            </w:pPr>
            <w:r w:rsidRPr="009B6779">
              <w:rPr>
                <w:b/>
                <w:sz w:val="28"/>
                <w:szCs w:val="28"/>
              </w:rPr>
              <w:t>130,73</w:t>
            </w:r>
          </w:p>
        </w:tc>
        <w:tc>
          <w:tcPr>
            <w:tcW w:w="1337" w:type="dxa"/>
            <w:vAlign w:val="bottom"/>
          </w:tcPr>
          <w:p w:rsidR="00F42E3F" w:rsidRPr="009B6779" w:rsidRDefault="00F42E3F" w:rsidP="009F1CA3">
            <w:pPr>
              <w:jc w:val="center"/>
              <w:rPr>
                <w:b/>
                <w:sz w:val="28"/>
                <w:szCs w:val="28"/>
              </w:rPr>
            </w:pPr>
            <w:r w:rsidRPr="009B6779">
              <w:rPr>
                <w:b/>
                <w:sz w:val="28"/>
                <w:szCs w:val="28"/>
              </w:rPr>
              <w:t>65,36</w:t>
            </w:r>
          </w:p>
        </w:tc>
        <w:tc>
          <w:tcPr>
            <w:tcW w:w="1338" w:type="dxa"/>
            <w:vAlign w:val="bottom"/>
          </w:tcPr>
          <w:p w:rsidR="00F42E3F" w:rsidRPr="009B6779" w:rsidRDefault="00F42E3F" w:rsidP="009F1CA3">
            <w:pPr>
              <w:jc w:val="center"/>
              <w:rPr>
                <w:b/>
                <w:sz w:val="28"/>
                <w:szCs w:val="28"/>
              </w:rPr>
            </w:pPr>
            <w:r w:rsidRPr="009B6779">
              <w:rPr>
                <w:b/>
                <w:sz w:val="28"/>
                <w:szCs w:val="28"/>
              </w:rPr>
              <w:t>4,71</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4</w:t>
            </w:r>
          </w:p>
        </w:tc>
        <w:tc>
          <w:tcPr>
            <w:tcW w:w="1185" w:type="dxa"/>
          </w:tcPr>
          <w:p w:rsidR="00F42E3F" w:rsidRPr="009B6779" w:rsidRDefault="00F42E3F" w:rsidP="00812FE8">
            <w:pPr>
              <w:jc w:val="center"/>
              <w:rPr>
                <w:b/>
                <w:sz w:val="28"/>
                <w:szCs w:val="28"/>
              </w:rPr>
            </w:pPr>
            <w:r w:rsidRPr="009B6779">
              <w:rPr>
                <w:b/>
                <w:sz w:val="28"/>
                <w:szCs w:val="28"/>
              </w:rPr>
              <w:t>105,84</w:t>
            </w:r>
          </w:p>
        </w:tc>
        <w:tc>
          <w:tcPr>
            <w:tcW w:w="1185" w:type="dxa"/>
          </w:tcPr>
          <w:p w:rsidR="00F42E3F" w:rsidRPr="009B6779" w:rsidRDefault="00F42E3F" w:rsidP="00812FE8">
            <w:pPr>
              <w:jc w:val="center"/>
              <w:rPr>
                <w:b/>
                <w:sz w:val="28"/>
                <w:szCs w:val="28"/>
              </w:rPr>
            </w:pPr>
            <w:r w:rsidRPr="009B6779">
              <w:rPr>
                <w:b/>
                <w:sz w:val="28"/>
                <w:szCs w:val="28"/>
              </w:rPr>
              <w:t>90,28</w:t>
            </w:r>
          </w:p>
        </w:tc>
        <w:tc>
          <w:tcPr>
            <w:tcW w:w="1185" w:type="dxa"/>
          </w:tcPr>
          <w:p w:rsidR="00F42E3F" w:rsidRPr="009B6779" w:rsidRDefault="00F42E3F" w:rsidP="00812FE8">
            <w:pPr>
              <w:jc w:val="center"/>
              <w:rPr>
                <w:b/>
                <w:sz w:val="28"/>
                <w:szCs w:val="28"/>
              </w:rPr>
            </w:pPr>
            <w:r w:rsidRPr="009B6779">
              <w:rPr>
                <w:b/>
                <w:sz w:val="28"/>
                <w:szCs w:val="28"/>
              </w:rPr>
              <w:t>45,16</w:t>
            </w:r>
          </w:p>
        </w:tc>
        <w:tc>
          <w:tcPr>
            <w:tcW w:w="1555" w:type="dxa"/>
          </w:tcPr>
          <w:p w:rsidR="00F42E3F" w:rsidRPr="009B6779" w:rsidRDefault="00F42E3F" w:rsidP="00812FE8">
            <w:pPr>
              <w:jc w:val="center"/>
              <w:rPr>
                <w:b/>
                <w:sz w:val="28"/>
                <w:szCs w:val="28"/>
              </w:rPr>
            </w:pPr>
            <w:r w:rsidRPr="009B6779">
              <w:rPr>
                <w:b/>
                <w:sz w:val="28"/>
                <w:szCs w:val="28"/>
              </w:rPr>
              <w:t>3,02</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4</w:t>
            </w:r>
          </w:p>
        </w:tc>
        <w:tc>
          <w:tcPr>
            <w:tcW w:w="1338" w:type="dxa"/>
            <w:vAlign w:val="bottom"/>
          </w:tcPr>
          <w:p w:rsidR="00F42E3F" w:rsidRPr="009B6779" w:rsidRDefault="00F42E3F" w:rsidP="009F1CA3">
            <w:pPr>
              <w:jc w:val="center"/>
              <w:rPr>
                <w:b/>
                <w:sz w:val="28"/>
                <w:szCs w:val="28"/>
              </w:rPr>
            </w:pPr>
            <w:r w:rsidRPr="009B6779">
              <w:rPr>
                <w:b/>
                <w:sz w:val="28"/>
                <w:szCs w:val="28"/>
              </w:rPr>
              <w:t>114,94</w:t>
            </w:r>
          </w:p>
        </w:tc>
        <w:tc>
          <w:tcPr>
            <w:tcW w:w="1337" w:type="dxa"/>
            <w:vAlign w:val="bottom"/>
          </w:tcPr>
          <w:p w:rsidR="00F42E3F" w:rsidRPr="009B6779" w:rsidRDefault="00F42E3F" w:rsidP="009F1CA3">
            <w:pPr>
              <w:jc w:val="center"/>
              <w:rPr>
                <w:b/>
                <w:sz w:val="28"/>
                <w:szCs w:val="28"/>
              </w:rPr>
            </w:pPr>
            <w:r w:rsidRPr="009B6779">
              <w:rPr>
                <w:b/>
                <w:sz w:val="28"/>
                <w:szCs w:val="28"/>
              </w:rPr>
              <w:t>98,04</w:t>
            </w:r>
          </w:p>
        </w:tc>
        <w:tc>
          <w:tcPr>
            <w:tcW w:w="1337" w:type="dxa"/>
            <w:vAlign w:val="bottom"/>
          </w:tcPr>
          <w:p w:rsidR="00F42E3F" w:rsidRPr="009B6779" w:rsidRDefault="00F42E3F" w:rsidP="009F1CA3">
            <w:pPr>
              <w:jc w:val="center"/>
              <w:rPr>
                <w:b/>
                <w:sz w:val="28"/>
                <w:szCs w:val="28"/>
              </w:rPr>
            </w:pPr>
            <w:r w:rsidRPr="009B6779">
              <w:rPr>
                <w:b/>
                <w:sz w:val="28"/>
                <w:szCs w:val="28"/>
              </w:rPr>
              <w:t>49,04</w:t>
            </w:r>
          </w:p>
        </w:tc>
        <w:tc>
          <w:tcPr>
            <w:tcW w:w="1338" w:type="dxa"/>
            <w:vAlign w:val="bottom"/>
          </w:tcPr>
          <w:p w:rsidR="00F42E3F" w:rsidRPr="009B6779" w:rsidRDefault="00F42E3F" w:rsidP="009F1CA3">
            <w:pPr>
              <w:jc w:val="center"/>
              <w:rPr>
                <w:b/>
                <w:sz w:val="28"/>
                <w:szCs w:val="28"/>
              </w:rPr>
            </w:pPr>
            <w:r w:rsidRPr="009B6779">
              <w:rPr>
                <w:b/>
                <w:sz w:val="28"/>
                <w:szCs w:val="28"/>
              </w:rPr>
              <w:t>3,28</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5</w:t>
            </w:r>
          </w:p>
        </w:tc>
        <w:tc>
          <w:tcPr>
            <w:tcW w:w="1185" w:type="dxa"/>
          </w:tcPr>
          <w:p w:rsidR="00F42E3F" w:rsidRPr="009B6779" w:rsidRDefault="00F42E3F" w:rsidP="00812FE8">
            <w:pPr>
              <w:jc w:val="center"/>
              <w:rPr>
                <w:b/>
                <w:sz w:val="28"/>
                <w:szCs w:val="28"/>
              </w:rPr>
            </w:pPr>
            <w:r w:rsidRPr="009B6779">
              <w:rPr>
                <w:b/>
                <w:sz w:val="28"/>
                <w:szCs w:val="28"/>
              </w:rPr>
              <w:t>70,22</w:t>
            </w:r>
          </w:p>
        </w:tc>
        <w:tc>
          <w:tcPr>
            <w:tcW w:w="1185" w:type="dxa"/>
          </w:tcPr>
          <w:p w:rsidR="00F42E3F" w:rsidRPr="009B6779" w:rsidRDefault="00F42E3F" w:rsidP="00812FE8">
            <w:pPr>
              <w:jc w:val="center"/>
              <w:rPr>
                <w:b/>
                <w:sz w:val="28"/>
                <w:szCs w:val="28"/>
              </w:rPr>
            </w:pPr>
            <w:r w:rsidRPr="009B6779">
              <w:rPr>
                <w:b/>
                <w:sz w:val="28"/>
                <w:szCs w:val="28"/>
              </w:rPr>
              <w:t>60,18</w:t>
            </w:r>
          </w:p>
        </w:tc>
        <w:tc>
          <w:tcPr>
            <w:tcW w:w="1185" w:type="dxa"/>
          </w:tcPr>
          <w:p w:rsidR="00F42E3F" w:rsidRPr="009B6779" w:rsidRDefault="00F42E3F" w:rsidP="00812FE8">
            <w:pPr>
              <w:jc w:val="center"/>
              <w:rPr>
                <w:b/>
                <w:sz w:val="28"/>
                <w:szCs w:val="28"/>
              </w:rPr>
            </w:pPr>
            <w:r w:rsidRPr="009B6779">
              <w:rPr>
                <w:b/>
                <w:sz w:val="28"/>
                <w:szCs w:val="28"/>
              </w:rPr>
              <w:t>30,42</w:t>
            </w:r>
          </w:p>
        </w:tc>
        <w:tc>
          <w:tcPr>
            <w:tcW w:w="1555" w:type="dxa"/>
          </w:tcPr>
          <w:p w:rsidR="00F42E3F" w:rsidRPr="009B6779" w:rsidRDefault="00F42E3F" w:rsidP="00812FE8">
            <w:pPr>
              <w:jc w:val="center"/>
              <w:rPr>
                <w:b/>
                <w:sz w:val="28"/>
                <w:szCs w:val="28"/>
              </w:rPr>
            </w:pPr>
            <w:r w:rsidRPr="009B6779">
              <w:rPr>
                <w:b/>
                <w:sz w:val="28"/>
                <w:szCs w:val="28"/>
              </w:rPr>
              <w:t>2,34</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5</w:t>
            </w:r>
          </w:p>
        </w:tc>
        <w:tc>
          <w:tcPr>
            <w:tcW w:w="1338" w:type="dxa"/>
            <w:vAlign w:val="bottom"/>
          </w:tcPr>
          <w:p w:rsidR="00F42E3F" w:rsidRPr="009B6779" w:rsidRDefault="00F42E3F" w:rsidP="009F1CA3">
            <w:pPr>
              <w:jc w:val="center"/>
              <w:rPr>
                <w:b/>
                <w:sz w:val="28"/>
                <w:szCs w:val="28"/>
              </w:rPr>
            </w:pPr>
            <w:r w:rsidRPr="009B6779">
              <w:rPr>
                <w:b/>
                <w:sz w:val="28"/>
                <w:szCs w:val="28"/>
              </w:rPr>
              <w:t>76,26</w:t>
            </w:r>
          </w:p>
        </w:tc>
        <w:tc>
          <w:tcPr>
            <w:tcW w:w="1337" w:type="dxa"/>
            <w:vAlign w:val="bottom"/>
          </w:tcPr>
          <w:p w:rsidR="00F42E3F" w:rsidRPr="009B6779" w:rsidRDefault="00F42E3F" w:rsidP="009F1CA3">
            <w:pPr>
              <w:jc w:val="center"/>
              <w:rPr>
                <w:b/>
                <w:sz w:val="28"/>
                <w:szCs w:val="28"/>
              </w:rPr>
            </w:pPr>
            <w:r w:rsidRPr="009B6779">
              <w:rPr>
                <w:b/>
                <w:sz w:val="28"/>
                <w:szCs w:val="28"/>
              </w:rPr>
              <w:t>65,36</w:t>
            </w:r>
          </w:p>
        </w:tc>
        <w:tc>
          <w:tcPr>
            <w:tcW w:w="1337" w:type="dxa"/>
            <w:vAlign w:val="bottom"/>
          </w:tcPr>
          <w:p w:rsidR="00F42E3F" w:rsidRPr="009B6779" w:rsidRDefault="00F42E3F" w:rsidP="009F1CA3">
            <w:pPr>
              <w:jc w:val="center"/>
              <w:rPr>
                <w:b/>
                <w:sz w:val="28"/>
                <w:szCs w:val="28"/>
              </w:rPr>
            </w:pPr>
            <w:r w:rsidRPr="009B6779">
              <w:rPr>
                <w:b/>
                <w:sz w:val="28"/>
                <w:szCs w:val="28"/>
              </w:rPr>
              <w:t>33,04</w:t>
            </w:r>
          </w:p>
        </w:tc>
        <w:tc>
          <w:tcPr>
            <w:tcW w:w="1338" w:type="dxa"/>
            <w:vAlign w:val="bottom"/>
          </w:tcPr>
          <w:p w:rsidR="00F42E3F" w:rsidRPr="009B6779" w:rsidRDefault="00F42E3F" w:rsidP="009F1CA3">
            <w:pPr>
              <w:jc w:val="center"/>
              <w:rPr>
                <w:b/>
                <w:sz w:val="28"/>
                <w:szCs w:val="28"/>
              </w:rPr>
            </w:pPr>
            <w:r w:rsidRPr="009B6779">
              <w:rPr>
                <w:b/>
                <w:sz w:val="28"/>
                <w:szCs w:val="28"/>
              </w:rPr>
              <w:t>2,54</w:t>
            </w:r>
          </w:p>
        </w:tc>
      </w:tr>
      <w:tr w:rsidR="00B35257" w:rsidRPr="009B6779" w:rsidTr="006534EC">
        <w:tc>
          <w:tcPr>
            <w:tcW w:w="7513" w:type="dxa"/>
            <w:gridSpan w:val="6"/>
          </w:tcPr>
          <w:p w:rsidR="00F42E3F" w:rsidRPr="009B6779" w:rsidRDefault="00F42E3F" w:rsidP="00F42E3F">
            <w:pPr>
              <w:pStyle w:val="a5"/>
              <w:rPr>
                <w:sz w:val="28"/>
                <w:szCs w:val="28"/>
              </w:rPr>
            </w:pPr>
            <w:r w:rsidRPr="009B6779">
              <w:rPr>
                <w:sz w:val="28"/>
                <w:szCs w:val="28"/>
              </w:rPr>
              <w:t>Барбарис, гледичія, кипарис, шипшина</w:t>
            </w:r>
          </w:p>
        </w:tc>
        <w:tc>
          <w:tcPr>
            <w:tcW w:w="7654" w:type="dxa"/>
            <w:gridSpan w:val="6"/>
          </w:tcPr>
          <w:p w:rsidR="00F42E3F" w:rsidRPr="009B6779" w:rsidRDefault="00F42E3F" w:rsidP="00812FE8">
            <w:pPr>
              <w:pStyle w:val="a5"/>
              <w:spacing w:before="0" w:beforeAutospacing="0" w:after="0" w:afterAutospacing="0"/>
              <w:jc w:val="both"/>
              <w:rPr>
                <w:sz w:val="28"/>
                <w:szCs w:val="28"/>
              </w:rPr>
            </w:pPr>
          </w:p>
        </w:tc>
      </w:tr>
      <w:tr w:rsidR="00B35257" w:rsidRPr="009B6779" w:rsidTr="00F42E3F">
        <w:tc>
          <w:tcPr>
            <w:tcW w:w="1218" w:type="dxa"/>
            <w:vMerge w:val="restart"/>
          </w:tcPr>
          <w:p w:rsidR="00F42E3F" w:rsidRPr="009B6779" w:rsidRDefault="00F42E3F" w:rsidP="007F7665">
            <w:pPr>
              <w:pStyle w:val="a5"/>
              <w:rPr>
                <w:sz w:val="28"/>
                <w:szCs w:val="28"/>
              </w:rPr>
            </w:pPr>
            <w:r w:rsidRPr="009B6779">
              <w:rPr>
                <w:sz w:val="28"/>
                <w:szCs w:val="28"/>
              </w:rPr>
              <w:t> </w:t>
            </w:r>
          </w:p>
        </w:tc>
        <w:tc>
          <w:tcPr>
            <w:tcW w:w="1185" w:type="dxa"/>
          </w:tcPr>
          <w:p w:rsidR="00F42E3F" w:rsidRPr="009B6779" w:rsidRDefault="00F42E3F" w:rsidP="00F42E3F">
            <w:pPr>
              <w:pStyle w:val="a5"/>
              <w:jc w:val="center"/>
              <w:rPr>
                <w:sz w:val="28"/>
                <w:szCs w:val="28"/>
              </w:rPr>
            </w:pPr>
            <w:r w:rsidRPr="009B6779">
              <w:rPr>
                <w:sz w:val="28"/>
                <w:szCs w:val="28"/>
              </w:rPr>
              <w:t>1</w:t>
            </w:r>
          </w:p>
        </w:tc>
        <w:tc>
          <w:tcPr>
            <w:tcW w:w="1185" w:type="dxa"/>
          </w:tcPr>
          <w:p w:rsidR="00F42E3F" w:rsidRPr="009B6779" w:rsidRDefault="00F42E3F" w:rsidP="00F42E3F">
            <w:pPr>
              <w:pStyle w:val="a5"/>
              <w:jc w:val="center"/>
              <w:rPr>
                <w:b/>
                <w:sz w:val="28"/>
                <w:szCs w:val="28"/>
              </w:rPr>
            </w:pPr>
            <w:r w:rsidRPr="009B6779">
              <w:rPr>
                <w:b/>
                <w:sz w:val="28"/>
                <w:szCs w:val="28"/>
              </w:rPr>
              <w:t>197,6</w:t>
            </w:r>
          </w:p>
        </w:tc>
        <w:tc>
          <w:tcPr>
            <w:tcW w:w="1185" w:type="dxa"/>
          </w:tcPr>
          <w:p w:rsidR="00F42E3F" w:rsidRPr="009B6779" w:rsidRDefault="00F42E3F" w:rsidP="00F42E3F">
            <w:pPr>
              <w:pStyle w:val="a5"/>
              <w:jc w:val="center"/>
              <w:rPr>
                <w:b/>
                <w:sz w:val="28"/>
                <w:szCs w:val="28"/>
              </w:rPr>
            </w:pPr>
            <w:r w:rsidRPr="009B6779">
              <w:rPr>
                <w:b/>
                <w:sz w:val="28"/>
                <w:szCs w:val="28"/>
              </w:rPr>
              <w:t>168,52</w:t>
            </w:r>
          </w:p>
        </w:tc>
        <w:tc>
          <w:tcPr>
            <w:tcW w:w="1185" w:type="dxa"/>
          </w:tcPr>
          <w:p w:rsidR="00F42E3F" w:rsidRPr="009B6779" w:rsidRDefault="00F42E3F" w:rsidP="00F42E3F">
            <w:pPr>
              <w:jc w:val="center"/>
              <w:rPr>
                <w:b/>
                <w:sz w:val="28"/>
                <w:szCs w:val="28"/>
              </w:rPr>
            </w:pPr>
            <w:r w:rsidRPr="009B6779">
              <w:rPr>
                <w:b/>
                <w:sz w:val="28"/>
                <w:szCs w:val="28"/>
              </w:rPr>
              <w:t>84,6</w:t>
            </w:r>
          </w:p>
        </w:tc>
        <w:tc>
          <w:tcPr>
            <w:tcW w:w="1555" w:type="dxa"/>
          </w:tcPr>
          <w:p w:rsidR="00F42E3F" w:rsidRPr="009B6779" w:rsidRDefault="00F42E3F" w:rsidP="00F42E3F">
            <w:pPr>
              <w:jc w:val="center"/>
              <w:rPr>
                <w:b/>
                <w:sz w:val="28"/>
                <w:szCs w:val="28"/>
              </w:rPr>
            </w:pPr>
            <w:r w:rsidRPr="009B6779">
              <w:rPr>
                <w:b/>
                <w:sz w:val="28"/>
                <w:szCs w:val="28"/>
              </w:rPr>
              <w:t>7,36</w:t>
            </w:r>
          </w:p>
        </w:tc>
        <w:tc>
          <w:tcPr>
            <w:tcW w:w="1134" w:type="dxa"/>
            <w:vMerge w:val="restart"/>
          </w:tcPr>
          <w:p w:rsidR="00F42E3F" w:rsidRPr="009B6779" w:rsidRDefault="00F42E3F" w:rsidP="00812FE8">
            <w:pPr>
              <w:pStyle w:val="a5"/>
              <w:spacing w:before="0" w:beforeAutospacing="0" w:after="0" w:afterAutospacing="0"/>
              <w:rPr>
                <w:sz w:val="28"/>
                <w:szCs w:val="28"/>
              </w:rPr>
            </w:pPr>
            <w:r w:rsidRPr="009B6779">
              <w:rPr>
                <w:sz w:val="28"/>
                <w:szCs w:val="28"/>
              </w:rPr>
              <w:t xml:space="preserve">Барбарис, гледичія, кипарис, </w:t>
            </w:r>
            <w:r w:rsidRPr="009B6779">
              <w:rPr>
                <w:sz w:val="28"/>
                <w:szCs w:val="28"/>
              </w:rPr>
              <w:lastRenderedPageBreak/>
              <w:t>шипшина </w:t>
            </w:r>
          </w:p>
        </w:tc>
        <w:tc>
          <w:tcPr>
            <w:tcW w:w="1170" w:type="dxa"/>
            <w:vAlign w:val="center"/>
          </w:tcPr>
          <w:p w:rsidR="00F42E3F" w:rsidRPr="009B6779" w:rsidRDefault="00F42E3F" w:rsidP="00812FE8">
            <w:pPr>
              <w:pStyle w:val="a5"/>
              <w:jc w:val="center"/>
              <w:rPr>
                <w:sz w:val="28"/>
                <w:szCs w:val="28"/>
              </w:rPr>
            </w:pPr>
            <w:r w:rsidRPr="009B6779">
              <w:rPr>
                <w:sz w:val="28"/>
                <w:szCs w:val="28"/>
              </w:rPr>
              <w:lastRenderedPageBreak/>
              <w:t>1</w:t>
            </w:r>
          </w:p>
        </w:tc>
        <w:tc>
          <w:tcPr>
            <w:tcW w:w="1338" w:type="dxa"/>
            <w:vAlign w:val="bottom"/>
          </w:tcPr>
          <w:p w:rsidR="00F42E3F" w:rsidRPr="009B6779" w:rsidRDefault="00F42E3F" w:rsidP="009F1CA3">
            <w:pPr>
              <w:jc w:val="center"/>
              <w:rPr>
                <w:b/>
                <w:sz w:val="28"/>
                <w:szCs w:val="28"/>
              </w:rPr>
            </w:pPr>
            <w:r w:rsidRPr="009B6779">
              <w:rPr>
                <w:b/>
                <w:sz w:val="28"/>
                <w:szCs w:val="28"/>
              </w:rPr>
              <w:t>214,59</w:t>
            </w:r>
          </w:p>
        </w:tc>
        <w:tc>
          <w:tcPr>
            <w:tcW w:w="1337" w:type="dxa"/>
            <w:vAlign w:val="bottom"/>
          </w:tcPr>
          <w:p w:rsidR="00F42E3F" w:rsidRPr="009B6779" w:rsidRDefault="00F42E3F" w:rsidP="009F1CA3">
            <w:pPr>
              <w:jc w:val="center"/>
              <w:rPr>
                <w:b/>
                <w:sz w:val="28"/>
                <w:szCs w:val="28"/>
              </w:rPr>
            </w:pPr>
            <w:r w:rsidRPr="009B6779">
              <w:rPr>
                <w:b/>
                <w:sz w:val="28"/>
                <w:szCs w:val="28"/>
              </w:rPr>
              <w:t>183,01</w:t>
            </w:r>
          </w:p>
        </w:tc>
        <w:tc>
          <w:tcPr>
            <w:tcW w:w="1337" w:type="dxa"/>
            <w:vAlign w:val="bottom"/>
          </w:tcPr>
          <w:p w:rsidR="00F42E3F" w:rsidRPr="009B6779" w:rsidRDefault="00F42E3F" w:rsidP="009F1CA3">
            <w:pPr>
              <w:jc w:val="center"/>
              <w:rPr>
                <w:b/>
                <w:sz w:val="28"/>
                <w:szCs w:val="28"/>
              </w:rPr>
            </w:pPr>
            <w:r w:rsidRPr="009B6779">
              <w:rPr>
                <w:b/>
                <w:sz w:val="28"/>
                <w:szCs w:val="28"/>
              </w:rPr>
              <w:t>91,88</w:t>
            </w:r>
          </w:p>
        </w:tc>
        <w:tc>
          <w:tcPr>
            <w:tcW w:w="1338" w:type="dxa"/>
            <w:vAlign w:val="bottom"/>
          </w:tcPr>
          <w:p w:rsidR="00F42E3F" w:rsidRPr="009B6779" w:rsidRDefault="00F42E3F" w:rsidP="009F1CA3">
            <w:pPr>
              <w:jc w:val="center"/>
              <w:rPr>
                <w:b/>
                <w:sz w:val="28"/>
                <w:szCs w:val="28"/>
              </w:rPr>
            </w:pPr>
            <w:r w:rsidRPr="009B6779">
              <w:rPr>
                <w:b/>
                <w:sz w:val="28"/>
                <w:szCs w:val="28"/>
              </w:rPr>
              <w:t>7,99</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2</w:t>
            </w:r>
          </w:p>
        </w:tc>
        <w:tc>
          <w:tcPr>
            <w:tcW w:w="1185" w:type="dxa"/>
          </w:tcPr>
          <w:p w:rsidR="00F42E3F" w:rsidRPr="009B6779" w:rsidRDefault="00F42E3F" w:rsidP="00812FE8">
            <w:pPr>
              <w:jc w:val="center"/>
              <w:rPr>
                <w:b/>
                <w:sz w:val="28"/>
                <w:szCs w:val="28"/>
              </w:rPr>
            </w:pPr>
            <w:r w:rsidRPr="009B6779">
              <w:rPr>
                <w:b/>
                <w:sz w:val="28"/>
                <w:szCs w:val="28"/>
              </w:rPr>
              <w:t>140,92</w:t>
            </w:r>
          </w:p>
        </w:tc>
        <w:tc>
          <w:tcPr>
            <w:tcW w:w="1185" w:type="dxa"/>
          </w:tcPr>
          <w:p w:rsidR="00F42E3F" w:rsidRPr="009B6779" w:rsidRDefault="00F42E3F" w:rsidP="00812FE8">
            <w:pPr>
              <w:jc w:val="center"/>
              <w:rPr>
                <w:b/>
                <w:sz w:val="28"/>
                <w:szCs w:val="28"/>
              </w:rPr>
            </w:pPr>
            <w:r w:rsidRPr="009B6779">
              <w:rPr>
                <w:b/>
                <w:sz w:val="28"/>
                <w:szCs w:val="28"/>
              </w:rPr>
              <w:t>120,38</w:t>
            </w:r>
          </w:p>
        </w:tc>
        <w:tc>
          <w:tcPr>
            <w:tcW w:w="1185" w:type="dxa"/>
          </w:tcPr>
          <w:p w:rsidR="00F42E3F" w:rsidRPr="009B6779" w:rsidRDefault="00F42E3F" w:rsidP="00812FE8">
            <w:pPr>
              <w:jc w:val="center"/>
              <w:rPr>
                <w:b/>
                <w:sz w:val="28"/>
                <w:szCs w:val="28"/>
              </w:rPr>
            </w:pPr>
            <w:r w:rsidRPr="009B6779">
              <w:rPr>
                <w:b/>
                <w:sz w:val="28"/>
                <w:szCs w:val="28"/>
              </w:rPr>
              <w:t>60,18</w:t>
            </w:r>
          </w:p>
        </w:tc>
        <w:tc>
          <w:tcPr>
            <w:tcW w:w="1555" w:type="dxa"/>
          </w:tcPr>
          <w:p w:rsidR="00F42E3F" w:rsidRPr="009B6779" w:rsidRDefault="00F42E3F" w:rsidP="00812FE8">
            <w:pPr>
              <w:jc w:val="center"/>
              <w:rPr>
                <w:b/>
                <w:sz w:val="28"/>
                <w:szCs w:val="28"/>
              </w:rPr>
            </w:pPr>
            <w:r w:rsidRPr="009B6779">
              <w:rPr>
                <w:b/>
                <w:sz w:val="28"/>
                <w:szCs w:val="28"/>
              </w:rPr>
              <w:t>5,36</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2</w:t>
            </w:r>
          </w:p>
        </w:tc>
        <w:tc>
          <w:tcPr>
            <w:tcW w:w="1338" w:type="dxa"/>
            <w:vAlign w:val="bottom"/>
          </w:tcPr>
          <w:p w:rsidR="00F42E3F" w:rsidRPr="009B6779" w:rsidRDefault="00F42E3F" w:rsidP="009F1CA3">
            <w:pPr>
              <w:jc w:val="center"/>
              <w:rPr>
                <w:b/>
                <w:sz w:val="28"/>
                <w:szCs w:val="28"/>
              </w:rPr>
            </w:pPr>
            <w:r w:rsidRPr="009B6779">
              <w:rPr>
                <w:b/>
                <w:sz w:val="28"/>
                <w:szCs w:val="28"/>
              </w:rPr>
              <w:t>153,04</w:t>
            </w:r>
          </w:p>
        </w:tc>
        <w:tc>
          <w:tcPr>
            <w:tcW w:w="1337" w:type="dxa"/>
            <w:vAlign w:val="bottom"/>
          </w:tcPr>
          <w:p w:rsidR="00F42E3F" w:rsidRPr="009B6779" w:rsidRDefault="00F42E3F" w:rsidP="009F1CA3">
            <w:pPr>
              <w:jc w:val="center"/>
              <w:rPr>
                <w:b/>
                <w:sz w:val="28"/>
                <w:szCs w:val="28"/>
              </w:rPr>
            </w:pPr>
            <w:r w:rsidRPr="009B6779">
              <w:rPr>
                <w:b/>
                <w:sz w:val="28"/>
                <w:szCs w:val="28"/>
              </w:rPr>
              <w:t>130,73</w:t>
            </w:r>
          </w:p>
        </w:tc>
        <w:tc>
          <w:tcPr>
            <w:tcW w:w="1337" w:type="dxa"/>
            <w:vAlign w:val="bottom"/>
          </w:tcPr>
          <w:p w:rsidR="00F42E3F" w:rsidRPr="009B6779" w:rsidRDefault="00F42E3F" w:rsidP="009F1CA3">
            <w:pPr>
              <w:jc w:val="center"/>
              <w:rPr>
                <w:b/>
                <w:sz w:val="28"/>
                <w:szCs w:val="28"/>
              </w:rPr>
            </w:pPr>
            <w:r w:rsidRPr="009B6779">
              <w:rPr>
                <w:b/>
                <w:sz w:val="28"/>
                <w:szCs w:val="28"/>
              </w:rPr>
              <w:t>65,36</w:t>
            </w:r>
          </w:p>
        </w:tc>
        <w:tc>
          <w:tcPr>
            <w:tcW w:w="1338" w:type="dxa"/>
            <w:vAlign w:val="bottom"/>
          </w:tcPr>
          <w:p w:rsidR="00F42E3F" w:rsidRPr="009B6779" w:rsidRDefault="00F42E3F" w:rsidP="009F1CA3">
            <w:pPr>
              <w:jc w:val="center"/>
              <w:rPr>
                <w:b/>
                <w:sz w:val="28"/>
                <w:szCs w:val="28"/>
              </w:rPr>
            </w:pPr>
            <w:r w:rsidRPr="009B6779">
              <w:rPr>
                <w:b/>
                <w:sz w:val="28"/>
                <w:szCs w:val="28"/>
              </w:rPr>
              <w:t>5,82</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3</w:t>
            </w:r>
          </w:p>
        </w:tc>
        <w:tc>
          <w:tcPr>
            <w:tcW w:w="1185" w:type="dxa"/>
          </w:tcPr>
          <w:p w:rsidR="00F42E3F" w:rsidRPr="009B6779" w:rsidRDefault="00F42E3F" w:rsidP="00812FE8">
            <w:pPr>
              <w:jc w:val="center"/>
              <w:rPr>
                <w:b/>
                <w:sz w:val="28"/>
                <w:szCs w:val="28"/>
              </w:rPr>
            </w:pPr>
            <w:r w:rsidRPr="009B6779">
              <w:rPr>
                <w:b/>
                <w:sz w:val="28"/>
                <w:szCs w:val="28"/>
              </w:rPr>
              <w:t>112,34</w:t>
            </w:r>
          </w:p>
        </w:tc>
        <w:tc>
          <w:tcPr>
            <w:tcW w:w="1185" w:type="dxa"/>
          </w:tcPr>
          <w:p w:rsidR="00F42E3F" w:rsidRPr="009B6779" w:rsidRDefault="00F42E3F" w:rsidP="00812FE8">
            <w:pPr>
              <w:jc w:val="center"/>
              <w:rPr>
                <w:b/>
                <w:sz w:val="28"/>
                <w:szCs w:val="28"/>
              </w:rPr>
            </w:pPr>
            <w:r w:rsidRPr="009B6779">
              <w:rPr>
                <w:b/>
                <w:sz w:val="28"/>
                <w:szCs w:val="28"/>
              </w:rPr>
              <w:t>96,3</w:t>
            </w:r>
          </w:p>
        </w:tc>
        <w:tc>
          <w:tcPr>
            <w:tcW w:w="1185" w:type="dxa"/>
          </w:tcPr>
          <w:p w:rsidR="00F42E3F" w:rsidRPr="009B6779" w:rsidRDefault="00F42E3F" w:rsidP="00812FE8">
            <w:pPr>
              <w:jc w:val="center"/>
              <w:rPr>
                <w:b/>
                <w:sz w:val="28"/>
                <w:szCs w:val="28"/>
              </w:rPr>
            </w:pPr>
            <w:r w:rsidRPr="009B6779">
              <w:rPr>
                <w:b/>
                <w:sz w:val="28"/>
                <w:szCs w:val="28"/>
              </w:rPr>
              <w:t>48,14</w:t>
            </w:r>
          </w:p>
        </w:tc>
        <w:tc>
          <w:tcPr>
            <w:tcW w:w="1555" w:type="dxa"/>
          </w:tcPr>
          <w:p w:rsidR="00F42E3F" w:rsidRPr="009B6779" w:rsidRDefault="00F42E3F" w:rsidP="00812FE8">
            <w:pPr>
              <w:jc w:val="center"/>
              <w:rPr>
                <w:b/>
                <w:sz w:val="28"/>
                <w:szCs w:val="28"/>
              </w:rPr>
            </w:pPr>
            <w:r w:rsidRPr="009B6779">
              <w:rPr>
                <w:b/>
                <w:sz w:val="28"/>
                <w:szCs w:val="28"/>
              </w:rPr>
              <w:t>4,34</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3</w:t>
            </w:r>
          </w:p>
        </w:tc>
        <w:tc>
          <w:tcPr>
            <w:tcW w:w="1338" w:type="dxa"/>
            <w:vAlign w:val="bottom"/>
          </w:tcPr>
          <w:p w:rsidR="00F42E3F" w:rsidRPr="009B6779" w:rsidRDefault="00F42E3F" w:rsidP="009F1CA3">
            <w:pPr>
              <w:jc w:val="center"/>
              <w:rPr>
                <w:b/>
                <w:sz w:val="28"/>
                <w:szCs w:val="28"/>
              </w:rPr>
            </w:pPr>
            <w:r w:rsidRPr="009B6779">
              <w:rPr>
                <w:b/>
                <w:sz w:val="28"/>
                <w:szCs w:val="28"/>
              </w:rPr>
              <w:t>122,00</w:t>
            </w:r>
          </w:p>
        </w:tc>
        <w:tc>
          <w:tcPr>
            <w:tcW w:w="1337" w:type="dxa"/>
            <w:vAlign w:val="bottom"/>
          </w:tcPr>
          <w:p w:rsidR="00F42E3F" w:rsidRPr="009B6779" w:rsidRDefault="00F42E3F" w:rsidP="009F1CA3">
            <w:pPr>
              <w:jc w:val="center"/>
              <w:rPr>
                <w:b/>
                <w:sz w:val="28"/>
                <w:szCs w:val="28"/>
              </w:rPr>
            </w:pPr>
            <w:r w:rsidRPr="009B6779">
              <w:rPr>
                <w:b/>
                <w:sz w:val="28"/>
                <w:szCs w:val="28"/>
              </w:rPr>
              <w:t>104,58</w:t>
            </w:r>
          </w:p>
        </w:tc>
        <w:tc>
          <w:tcPr>
            <w:tcW w:w="1337" w:type="dxa"/>
            <w:vAlign w:val="bottom"/>
          </w:tcPr>
          <w:p w:rsidR="00F42E3F" w:rsidRPr="009B6779" w:rsidRDefault="00F42E3F" w:rsidP="009F1CA3">
            <w:pPr>
              <w:jc w:val="center"/>
              <w:rPr>
                <w:b/>
                <w:sz w:val="28"/>
                <w:szCs w:val="28"/>
              </w:rPr>
            </w:pPr>
            <w:r w:rsidRPr="009B6779">
              <w:rPr>
                <w:b/>
                <w:sz w:val="28"/>
                <w:szCs w:val="28"/>
              </w:rPr>
              <w:t>52,28</w:t>
            </w:r>
          </w:p>
        </w:tc>
        <w:tc>
          <w:tcPr>
            <w:tcW w:w="1338" w:type="dxa"/>
            <w:vAlign w:val="bottom"/>
          </w:tcPr>
          <w:p w:rsidR="00F42E3F" w:rsidRPr="009B6779" w:rsidRDefault="00F42E3F" w:rsidP="009F1CA3">
            <w:pPr>
              <w:jc w:val="center"/>
              <w:rPr>
                <w:b/>
                <w:sz w:val="28"/>
                <w:szCs w:val="28"/>
              </w:rPr>
            </w:pPr>
            <w:r w:rsidRPr="009B6779">
              <w:rPr>
                <w:b/>
                <w:sz w:val="28"/>
                <w:szCs w:val="28"/>
              </w:rPr>
              <w:t>4,71</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4</w:t>
            </w:r>
          </w:p>
        </w:tc>
        <w:tc>
          <w:tcPr>
            <w:tcW w:w="1185" w:type="dxa"/>
          </w:tcPr>
          <w:p w:rsidR="00F42E3F" w:rsidRPr="009B6779" w:rsidRDefault="00F42E3F" w:rsidP="00812FE8">
            <w:pPr>
              <w:jc w:val="center"/>
              <w:rPr>
                <w:b/>
                <w:sz w:val="28"/>
                <w:szCs w:val="28"/>
              </w:rPr>
            </w:pPr>
            <w:r w:rsidRPr="009B6779">
              <w:rPr>
                <w:b/>
                <w:sz w:val="28"/>
                <w:szCs w:val="28"/>
              </w:rPr>
              <w:t>84,26</w:t>
            </w:r>
          </w:p>
        </w:tc>
        <w:tc>
          <w:tcPr>
            <w:tcW w:w="1185" w:type="dxa"/>
          </w:tcPr>
          <w:p w:rsidR="00F42E3F" w:rsidRPr="009B6779" w:rsidRDefault="00F42E3F" w:rsidP="00812FE8">
            <w:pPr>
              <w:jc w:val="center"/>
              <w:rPr>
                <w:b/>
                <w:sz w:val="28"/>
                <w:szCs w:val="28"/>
              </w:rPr>
            </w:pPr>
            <w:r w:rsidRPr="009B6779">
              <w:rPr>
                <w:b/>
                <w:sz w:val="28"/>
                <w:szCs w:val="28"/>
              </w:rPr>
              <w:t>72,22</w:t>
            </w:r>
          </w:p>
        </w:tc>
        <w:tc>
          <w:tcPr>
            <w:tcW w:w="1185" w:type="dxa"/>
          </w:tcPr>
          <w:p w:rsidR="00F42E3F" w:rsidRPr="009B6779" w:rsidRDefault="00F42E3F" w:rsidP="00812FE8">
            <w:pPr>
              <w:jc w:val="center"/>
              <w:rPr>
                <w:b/>
                <w:sz w:val="28"/>
                <w:szCs w:val="28"/>
              </w:rPr>
            </w:pPr>
            <w:r w:rsidRPr="009B6779">
              <w:rPr>
                <w:b/>
                <w:sz w:val="28"/>
                <w:szCs w:val="28"/>
              </w:rPr>
              <w:t>36,12</w:t>
            </w:r>
          </w:p>
        </w:tc>
        <w:tc>
          <w:tcPr>
            <w:tcW w:w="1555" w:type="dxa"/>
          </w:tcPr>
          <w:p w:rsidR="00F42E3F" w:rsidRPr="009B6779" w:rsidRDefault="00F42E3F" w:rsidP="00812FE8">
            <w:pPr>
              <w:jc w:val="center"/>
              <w:rPr>
                <w:b/>
                <w:sz w:val="28"/>
                <w:szCs w:val="28"/>
              </w:rPr>
            </w:pPr>
            <w:r w:rsidRPr="009B6779">
              <w:rPr>
                <w:b/>
                <w:sz w:val="28"/>
                <w:szCs w:val="28"/>
              </w:rPr>
              <w:t>3,02</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4</w:t>
            </w:r>
          </w:p>
        </w:tc>
        <w:tc>
          <w:tcPr>
            <w:tcW w:w="1338" w:type="dxa"/>
            <w:vAlign w:val="bottom"/>
          </w:tcPr>
          <w:p w:rsidR="00F42E3F" w:rsidRPr="009B6779" w:rsidRDefault="00F42E3F" w:rsidP="009F1CA3">
            <w:pPr>
              <w:jc w:val="center"/>
              <w:rPr>
                <w:b/>
                <w:sz w:val="28"/>
                <w:szCs w:val="28"/>
              </w:rPr>
            </w:pPr>
            <w:r w:rsidRPr="009B6779">
              <w:rPr>
                <w:b/>
                <w:sz w:val="28"/>
                <w:szCs w:val="28"/>
              </w:rPr>
              <w:t>91,51</w:t>
            </w:r>
          </w:p>
        </w:tc>
        <w:tc>
          <w:tcPr>
            <w:tcW w:w="1337" w:type="dxa"/>
            <w:vAlign w:val="bottom"/>
          </w:tcPr>
          <w:p w:rsidR="00F42E3F" w:rsidRPr="009B6779" w:rsidRDefault="00F42E3F" w:rsidP="009F1CA3">
            <w:pPr>
              <w:jc w:val="center"/>
              <w:rPr>
                <w:b/>
                <w:sz w:val="28"/>
                <w:szCs w:val="28"/>
              </w:rPr>
            </w:pPr>
            <w:r w:rsidRPr="009B6779">
              <w:rPr>
                <w:b/>
                <w:sz w:val="28"/>
                <w:szCs w:val="28"/>
              </w:rPr>
              <w:t>78,43</w:t>
            </w:r>
          </w:p>
        </w:tc>
        <w:tc>
          <w:tcPr>
            <w:tcW w:w="1337" w:type="dxa"/>
            <w:vAlign w:val="bottom"/>
          </w:tcPr>
          <w:p w:rsidR="00F42E3F" w:rsidRPr="009B6779" w:rsidRDefault="00F42E3F" w:rsidP="009F1CA3">
            <w:pPr>
              <w:jc w:val="center"/>
              <w:rPr>
                <w:b/>
                <w:sz w:val="28"/>
                <w:szCs w:val="28"/>
              </w:rPr>
            </w:pPr>
            <w:r w:rsidRPr="009B6779">
              <w:rPr>
                <w:b/>
                <w:sz w:val="28"/>
                <w:szCs w:val="28"/>
              </w:rPr>
              <w:t>39,23</w:t>
            </w:r>
          </w:p>
        </w:tc>
        <w:tc>
          <w:tcPr>
            <w:tcW w:w="1338" w:type="dxa"/>
            <w:vAlign w:val="bottom"/>
          </w:tcPr>
          <w:p w:rsidR="00F42E3F" w:rsidRPr="009B6779" w:rsidRDefault="00F42E3F" w:rsidP="009F1CA3">
            <w:pPr>
              <w:jc w:val="center"/>
              <w:rPr>
                <w:b/>
                <w:sz w:val="28"/>
                <w:szCs w:val="28"/>
              </w:rPr>
            </w:pPr>
            <w:r w:rsidRPr="009B6779">
              <w:rPr>
                <w:b/>
                <w:sz w:val="28"/>
                <w:szCs w:val="28"/>
              </w:rPr>
              <w:t>3,28</w:t>
            </w:r>
          </w:p>
        </w:tc>
      </w:tr>
      <w:tr w:rsidR="00B35257" w:rsidRPr="009B6779" w:rsidTr="007F7665">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5</w:t>
            </w:r>
          </w:p>
        </w:tc>
        <w:tc>
          <w:tcPr>
            <w:tcW w:w="1185" w:type="dxa"/>
          </w:tcPr>
          <w:p w:rsidR="00F42E3F" w:rsidRPr="009B6779" w:rsidRDefault="00F42E3F" w:rsidP="00812FE8">
            <w:pPr>
              <w:jc w:val="center"/>
              <w:rPr>
                <w:b/>
                <w:sz w:val="28"/>
                <w:szCs w:val="28"/>
              </w:rPr>
            </w:pPr>
            <w:r w:rsidRPr="009B6779">
              <w:rPr>
                <w:b/>
                <w:sz w:val="28"/>
                <w:szCs w:val="28"/>
              </w:rPr>
              <w:t>56,66</w:t>
            </w:r>
          </w:p>
        </w:tc>
        <w:tc>
          <w:tcPr>
            <w:tcW w:w="1185" w:type="dxa"/>
          </w:tcPr>
          <w:p w:rsidR="00F42E3F" w:rsidRPr="009B6779" w:rsidRDefault="00F42E3F" w:rsidP="00812FE8">
            <w:pPr>
              <w:jc w:val="center"/>
              <w:rPr>
                <w:b/>
                <w:sz w:val="28"/>
                <w:szCs w:val="28"/>
              </w:rPr>
            </w:pPr>
            <w:r w:rsidRPr="009B6779">
              <w:rPr>
                <w:b/>
                <w:sz w:val="28"/>
                <w:szCs w:val="28"/>
              </w:rPr>
              <w:t>48,66</w:t>
            </w:r>
          </w:p>
        </w:tc>
        <w:tc>
          <w:tcPr>
            <w:tcW w:w="1185" w:type="dxa"/>
          </w:tcPr>
          <w:p w:rsidR="00F42E3F" w:rsidRPr="009B6779" w:rsidRDefault="00F42E3F" w:rsidP="00812FE8">
            <w:pPr>
              <w:jc w:val="center"/>
              <w:rPr>
                <w:b/>
                <w:sz w:val="28"/>
                <w:szCs w:val="28"/>
              </w:rPr>
            </w:pPr>
            <w:r w:rsidRPr="009B6779">
              <w:rPr>
                <w:b/>
                <w:sz w:val="28"/>
                <w:szCs w:val="28"/>
              </w:rPr>
              <w:t>24,4</w:t>
            </w:r>
          </w:p>
        </w:tc>
        <w:tc>
          <w:tcPr>
            <w:tcW w:w="1555" w:type="dxa"/>
          </w:tcPr>
          <w:p w:rsidR="00F42E3F" w:rsidRPr="009B6779" w:rsidRDefault="00F42E3F" w:rsidP="00812FE8">
            <w:pPr>
              <w:jc w:val="center"/>
              <w:rPr>
                <w:b/>
                <w:sz w:val="28"/>
                <w:szCs w:val="28"/>
              </w:rPr>
            </w:pPr>
            <w:r w:rsidRPr="009B6779">
              <w:rPr>
                <w:b/>
                <w:sz w:val="28"/>
                <w:szCs w:val="28"/>
              </w:rPr>
              <w:t>2,34</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5</w:t>
            </w:r>
          </w:p>
        </w:tc>
        <w:tc>
          <w:tcPr>
            <w:tcW w:w="1338" w:type="dxa"/>
          </w:tcPr>
          <w:p w:rsidR="00F42E3F" w:rsidRPr="009B6779" w:rsidRDefault="00F42E3F" w:rsidP="007F7665">
            <w:pPr>
              <w:jc w:val="center"/>
              <w:rPr>
                <w:b/>
                <w:sz w:val="28"/>
                <w:szCs w:val="28"/>
              </w:rPr>
            </w:pPr>
            <w:r w:rsidRPr="009B6779">
              <w:rPr>
                <w:b/>
                <w:sz w:val="28"/>
                <w:szCs w:val="28"/>
              </w:rPr>
              <w:t>61,53</w:t>
            </w:r>
          </w:p>
        </w:tc>
        <w:tc>
          <w:tcPr>
            <w:tcW w:w="1337" w:type="dxa"/>
          </w:tcPr>
          <w:p w:rsidR="00F42E3F" w:rsidRPr="009B6779" w:rsidRDefault="00F42E3F" w:rsidP="007F7665">
            <w:pPr>
              <w:jc w:val="center"/>
              <w:rPr>
                <w:b/>
                <w:sz w:val="28"/>
                <w:szCs w:val="28"/>
              </w:rPr>
            </w:pPr>
            <w:r w:rsidRPr="009B6779">
              <w:rPr>
                <w:b/>
                <w:sz w:val="28"/>
                <w:szCs w:val="28"/>
              </w:rPr>
              <w:t>52,84</w:t>
            </w:r>
          </w:p>
        </w:tc>
        <w:tc>
          <w:tcPr>
            <w:tcW w:w="1337" w:type="dxa"/>
          </w:tcPr>
          <w:p w:rsidR="00F42E3F" w:rsidRPr="009B6779" w:rsidRDefault="00F42E3F" w:rsidP="007F7665">
            <w:pPr>
              <w:jc w:val="center"/>
              <w:rPr>
                <w:b/>
                <w:sz w:val="28"/>
                <w:szCs w:val="28"/>
              </w:rPr>
            </w:pPr>
            <w:r w:rsidRPr="009B6779">
              <w:rPr>
                <w:b/>
                <w:sz w:val="28"/>
                <w:szCs w:val="28"/>
              </w:rPr>
              <w:t>26,50</w:t>
            </w:r>
          </w:p>
        </w:tc>
        <w:tc>
          <w:tcPr>
            <w:tcW w:w="1338" w:type="dxa"/>
          </w:tcPr>
          <w:p w:rsidR="00F42E3F" w:rsidRPr="009B6779" w:rsidRDefault="00F42E3F" w:rsidP="007F7665">
            <w:pPr>
              <w:jc w:val="center"/>
              <w:rPr>
                <w:b/>
                <w:sz w:val="28"/>
                <w:szCs w:val="28"/>
              </w:rPr>
            </w:pPr>
            <w:r w:rsidRPr="009B6779">
              <w:rPr>
                <w:b/>
                <w:sz w:val="28"/>
                <w:szCs w:val="28"/>
              </w:rPr>
              <w:t>2,54</w:t>
            </w:r>
          </w:p>
        </w:tc>
      </w:tr>
      <w:tr w:rsidR="00B35257" w:rsidRPr="009B6779" w:rsidTr="006534EC">
        <w:tc>
          <w:tcPr>
            <w:tcW w:w="7513" w:type="dxa"/>
            <w:gridSpan w:val="6"/>
          </w:tcPr>
          <w:p w:rsidR="00F42E3F" w:rsidRPr="009B6779" w:rsidRDefault="00F42E3F" w:rsidP="00F42E3F">
            <w:pPr>
              <w:pStyle w:val="a5"/>
              <w:rPr>
                <w:sz w:val="28"/>
                <w:szCs w:val="28"/>
              </w:rPr>
            </w:pPr>
            <w:r w:rsidRPr="009B6779">
              <w:rPr>
                <w:sz w:val="28"/>
                <w:szCs w:val="28"/>
              </w:rPr>
              <w:lastRenderedPageBreak/>
              <w:t xml:space="preserve">Акація, бересклет, </w:t>
            </w:r>
            <w:proofErr w:type="spellStart"/>
            <w:r w:rsidRPr="009B6779">
              <w:rPr>
                <w:sz w:val="28"/>
                <w:szCs w:val="28"/>
              </w:rPr>
              <w:t>бірючина</w:t>
            </w:r>
            <w:proofErr w:type="spellEnd"/>
            <w:r w:rsidRPr="009B6779">
              <w:rPr>
                <w:sz w:val="28"/>
                <w:szCs w:val="28"/>
              </w:rPr>
              <w:t>, глід, граб східний, тамарикс, калина, крушина, ліщина, горобина, бузок, скумпія, свидина, терен, черемха</w:t>
            </w:r>
          </w:p>
        </w:tc>
        <w:tc>
          <w:tcPr>
            <w:tcW w:w="7654" w:type="dxa"/>
            <w:gridSpan w:val="6"/>
          </w:tcPr>
          <w:p w:rsidR="00F42E3F" w:rsidRPr="009B6779" w:rsidRDefault="00F42E3F" w:rsidP="00812FE8">
            <w:pPr>
              <w:pStyle w:val="a5"/>
              <w:spacing w:before="0" w:beforeAutospacing="0" w:after="0" w:afterAutospacing="0"/>
              <w:jc w:val="both"/>
              <w:rPr>
                <w:sz w:val="28"/>
                <w:szCs w:val="28"/>
              </w:rPr>
            </w:pPr>
          </w:p>
        </w:tc>
      </w:tr>
      <w:tr w:rsidR="00B35257" w:rsidRPr="009B6779" w:rsidTr="00F42E3F">
        <w:tc>
          <w:tcPr>
            <w:tcW w:w="1218" w:type="dxa"/>
            <w:vMerge w:val="restart"/>
          </w:tcPr>
          <w:p w:rsidR="00F42E3F" w:rsidRPr="009B6779" w:rsidRDefault="00F42E3F" w:rsidP="007F7665">
            <w:pPr>
              <w:pStyle w:val="a5"/>
              <w:rPr>
                <w:sz w:val="28"/>
                <w:szCs w:val="28"/>
              </w:rPr>
            </w:pPr>
            <w:r w:rsidRPr="009B6779">
              <w:rPr>
                <w:sz w:val="28"/>
                <w:szCs w:val="28"/>
              </w:rPr>
              <w:t> </w:t>
            </w:r>
          </w:p>
        </w:tc>
        <w:tc>
          <w:tcPr>
            <w:tcW w:w="1185" w:type="dxa"/>
          </w:tcPr>
          <w:p w:rsidR="00F42E3F" w:rsidRPr="009B6779" w:rsidRDefault="00F42E3F" w:rsidP="00F42E3F">
            <w:pPr>
              <w:pStyle w:val="a5"/>
              <w:jc w:val="center"/>
              <w:rPr>
                <w:sz w:val="28"/>
                <w:szCs w:val="28"/>
              </w:rPr>
            </w:pPr>
            <w:r w:rsidRPr="009B6779">
              <w:rPr>
                <w:sz w:val="28"/>
                <w:szCs w:val="28"/>
              </w:rPr>
              <w:t>1</w:t>
            </w:r>
          </w:p>
        </w:tc>
        <w:tc>
          <w:tcPr>
            <w:tcW w:w="1185" w:type="dxa"/>
          </w:tcPr>
          <w:p w:rsidR="00F42E3F" w:rsidRPr="009B6779" w:rsidRDefault="00F42E3F" w:rsidP="00F42E3F">
            <w:pPr>
              <w:pStyle w:val="a5"/>
              <w:jc w:val="center"/>
              <w:rPr>
                <w:b/>
                <w:sz w:val="28"/>
                <w:szCs w:val="28"/>
              </w:rPr>
            </w:pPr>
            <w:r w:rsidRPr="009B6779">
              <w:rPr>
                <w:b/>
                <w:sz w:val="28"/>
                <w:szCs w:val="28"/>
              </w:rPr>
              <w:t>147,98</w:t>
            </w:r>
          </w:p>
        </w:tc>
        <w:tc>
          <w:tcPr>
            <w:tcW w:w="1185" w:type="dxa"/>
          </w:tcPr>
          <w:p w:rsidR="00F42E3F" w:rsidRPr="009B6779" w:rsidRDefault="00F42E3F" w:rsidP="00F42E3F">
            <w:pPr>
              <w:pStyle w:val="a5"/>
              <w:jc w:val="center"/>
              <w:rPr>
                <w:b/>
                <w:sz w:val="28"/>
                <w:szCs w:val="28"/>
              </w:rPr>
            </w:pPr>
            <w:r w:rsidRPr="009B6779">
              <w:rPr>
                <w:b/>
                <w:sz w:val="28"/>
                <w:szCs w:val="28"/>
              </w:rPr>
              <w:t>126,38</w:t>
            </w:r>
          </w:p>
        </w:tc>
        <w:tc>
          <w:tcPr>
            <w:tcW w:w="1185" w:type="dxa"/>
          </w:tcPr>
          <w:p w:rsidR="00F42E3F" w:rsidRPr="009B6779" w:rsidRDefault="00F42E3F" w:rsidP="00F42E3F">
            <w:pPr>
              <w:jc w:val="center"/>
              <w:rPr>
                <w:b/>
                <w:sz w:val="28"/>
                <w:szCs w:val="28"/>
              </w:rPr>
            </w:pPr>
            <w:r w:rsidRPr="009B6779">
              <w:rPr>
                <w:b/>
                <w:sz w:val="28"/>
                <w:szCs w:val="28"/>
              </w:rPr>
              <w:t>63,18</w:t>
            </w:r>
          </w:p>
        </w:tc>
        <w:tc>
          <w:tcPr>
            <w:tcW w:w="1555" w:type="dxa"/>
          </w:tcPr>
          <w:p w:rsidR="00F42E3F" w:rsidRPr="009B6779" w:rsidRDefault="00F42E3F" w:rsidP="00F42E3F">
            <w:pPr>
              <w:jc w:val="center"/>
              <w:rPr>
                <w:b/>
                <w:sz w:val="28"/>
                <w:szCs w:val="28"/>
              </w:rPr>
            </w:pPr>
            <w:r w:rsidRPr="009B6779">
              <w:rPr>
                <w:b/>
                <w:sz w:val="28"/>
                <w:szCs w:val="28"/>
              </w:rPr>
              <w:t>7,36</w:t>
            </w:r>
          </w:p>
        </w:tc>
        <w:tc>
          <w:tcPr>
            <w:tcW w:w="1134" w:type="dxa"/>
            <w:vMerge w:val="restart"/>
          </w:tcPr>
          <w:p w:rsidR="00F42E3F" w:rsidRPr="009B6779" w:rsidRDefault="00F42E3F" w:rsidP="00812FE8">
            <w:pPr>
              <w:pStyle w:val="a5"/>
              <w:spacing w:before="0" w:beforeAutospacing="0" w:after="0" w:afterAutospacing="0"/>
              <w:rPr>
                <w:sz w:val="28"/>
                <w:szCs w:val="28"/>
              </w:rPr>
            </w:pPr>
            <w:r w:rsidRPr="009B6779">
              <w:rPr>
                <w:sz w:val="28"/>
                <w:szCs w:val="28"/>
              </w:rPr>
              <w:t xml:space="preserve">Акація, бересклет, </w:t>
            </w:r>
            <w:proofErr w:type="spellStart"/>
            <w:r w:rsidRPr="009B6779">
              <w:rPr>
                <w:sz w:val="28"/>
                <w:szCs w:val="28"/>
              </w:rPr>
              <w:t>бірючина</w:t>
            </w:r>
            <w:proofErr w:type="spellEnd"/>
            <w:r w:rsidRPr="009B6779">
              <w:rPr>
                <w:sz w:val="28"/>
                <w:szCs w:val="28"/>
              </w:rPr>
              <w:t>, глід, граб східний, тамарикс, калина, крушина, ліщина, горобина, бузок, скумпія, свидина, терен,             черемх</w:t>
            </w:r>
            <w:r w:rsidRPr="009B6779">
              <w:rPr>
                <w:sz w:val="28"/>
                <w:szCs w:val="28"/>
              </w:rPr>
              <w:lastRenderedPageBreak/>
              <w:t>а </w:t>
            </w:r>
          </w:p>
        </w:tc>
        <w:tc>
          <w:tcPr>
            <w:tcW w:w="1170" w:type="dxa"/>
            <w:vAlign w:val="center"/>
          </w:tcPr>
          <w:p w:rsidR="00F42E3F" w:rsidRPr="009B6779" w:rsidRDefault="00F42E3F" w:rsidP="00812FE8">
            <w:pPr>
              <w:pStyle w:val="a5"/>
              <w:jc w:val="center"/>
              <w:rPr>
                <w:sz w:val="28"/>
                <w:szCs w:val="28"/>
              </w:rPr>
            </w:pPr>
            <w:r w:rsidRPr="009B6779">
              <w:rPr>
                <w:sz w:val="28"/>
                <w:szCs w:val="28"/>
              </w:rPr>
              <w:lastRenderedPageBreak/>
              <w:t>1</w:t>
            </w:r>
          </w:p>
        </w:tc>
        <w:tc>
          <w:tcPr>
            <w:tcW w:w="1338" w:type="dxa"/>
            <w:vAlign w:val="bottom"/>
          </w:tcPr>
          <w:p w:rsidR="00F42E3F" w:rsidRPr="009B6779" w:rsidRDefault="00F42E3F" w:rsidP="009F1CA3">
            <w:pPr>
              <w:jc w:val="center"/>
              <w:rPr>
                <w:b/>
                <w:sz w:val="28"/>
                <w:szCs w:val="28"/>
              </w:rPr>
            </w:pPr>
            <w:r w:rsidRPr="009B6779">
              <w:rPr>
                <w:b/>
                <w:sz w:val="28"/>
                <w:szCs w:val="28"/>
              </w:rPr>
              <w:t>160,71</w:t>
            </w:r>
          </w:p>
        </w:tc>
        <w:tc>
          <w:tcPr>
            <w:tcW w:w="1337" w:type="dxa"/>
            <w:vAlign w:val="bottom"/>
          </w:tcPr>
          <w:p w:rsidR="00F42E3F" w:rsidRPr="009B6779" w:rsidRDefault="00F42E3F" w:rsidP="009F1CA3">
            <w:pPr>
              <w:jc w:val="center"/>
              <w:rPr>
                <w:b/>
                <w:sz w:val="28"/>
                <w:szCs w:val="28"/>
              </w:rPr>
            </w:pPr>
            <w:r w:rsidRPr="009B6779">
              <w:rPr>
                <w:b/>
                <w:sz w:val="28"/>
                <w:szCs w:val="28"/>
              </w:rPr>
              <w:t>137,25</w:t>
            </w:r>
          </w:p>
        </w:tc>
        <w:tc>
          <w:tcPr>
            <w:tcW w:w="1337" w:type="dxa"/>
            <w:vAlign w:val="bottom"/>
          </w:tcPr>
          <w:p w:rsidR="00F42E3F" w:rsidRPr="009B6779" w:rsidRDefault="00F42E3F" w:rsidP="009F1CA3">
            <w:pPr>
              <w:jc w:val="center"/>
              <w:rPr>
                <w:b/>
                <w:sz w:val="28"/>
                <w:szCs w:val="28"/>
              </w:rPr>
            </w:pPr>
            <w:r w:rsidRPr="009B6779">
              <w:rPr>
                <w:b/>
                <w:sz w:val="28"/>
                <w:szCs w:val="28"/>
              </w:rPr>
              <w:t>68,61</w:t>
            </w:r>
          </w:p>
        </w:tc>
        <w:tc>
          <w:tcPr>
            <w:tcW w:w="1338" w:type="dxa"/>
            <w:vAlign w:val="bottom"/>
          </w:tcPr>
          <w:p w:rsidR="00F42E3F" w:rsidRPr="009B6779" w:rsidRDefault="00F42E3F" w:rsidP="009F1CA3">
            <w:pPr>
              <w:jc w:val="center"/>
              <w:rPr>
                <w:b/>
                <w:sz w:val="28"/>
                <w:szCs w:val="28"/>
              </w:rPr>
            </w:pPr>
            <w:r w:rsidRPr="009B6779">
              <w:rPr>
                <w:b/>
                <w:sz w:val="28"/>
                <w:szCs w:val="28"/>
              </w:rPr>
              <w:t>7,99</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2</w:t>
            </w:r>
          </w:p>
        </w:tc>
        <w:tc>
          <w:tcPr>
            <w:tcW w:w="1185" w:type="dxa"/>
          </w:tcPr>
          <w:p w:rsidR="00F42E3F" w:rsidRPr="009B6779" w:rsidRDefault="00F42E3F" w:rsidP="00812FE8">
            <w:pPr>
              <w:jc w:val="center"/>
              <w:rPr>
                <w:b/>
                <w:sz w:val="28"/>
                <w:szCs w:val="28"/>
              </w:rPr>
            </w:pPr>
            <w:r w:rsidRPr="009B6779">
              <w:rPr>
                <w:b/>
                <w:sz w:val="28"/>
                <w:szCs w:val="28"/>
              </w:rPr>
              <w:t>105,84</w:t>
            </w:r>
          </w:p>
        </w:tc>
        <w:tc>
          <w:tcPr>
            <w:tcW w:w="1185" w:type="dxa"/>
          </w:tcPr>
          <w:p w:rsidR="00F42E3F" w:rsidRPr="009B6779" w:rsidRDefault="00F42E3F" w:rsidP="00812FE8">
            <w:pPr>
              <w:jc w:val="center"/>
              <w:rPr>
                <w:b/>
                <w:sz w:val="28"/>
                <w:szCs w:val="28"/>
              </w:rPr>
            </w:pPr>
            <w:r w:rsidRPr="009B6779">
              <w:rPr>
                <w:b/>
                <w:sz w:val="28"/>
                <w:szCs w:val="28"/>
              </w:rPr>
              <w:t>90,28</w:t>
            </w:r>
          </w:p>
        </w:tc>
        <w:tc>
          <w:tcPr>
            <w:tcW w:w="1185" w:type="dxa"/>
          </w:tcPr>
          <w:p w:rsidR="00F42E3F" w:rsidRPr="009B6779" w:rsidRDefault="00F42E3F" w:rsidP="00812FE8">
            <w:pPr>
              <w:jc w:val="center"/>
              <w:rPr>
                <w:b/>
                <w:sz w:val="28"/>
                <w:szCs w:val="28"/>
              </w:rPr>
            </w:pPr>
            <w:r w:rsidRPr="009B6779">
              <w:rPr>
                <w:b/>
                <w:sz w:val="28"/>
                <w:szCs w:val="28"/>
              </w:rPr>
              <w:t>45,16</w:t>
            </w:r>
          </w:p>
        </w:tc>
        <w:tc>
          <w:tcPr>
            <w:tcW w:w="1555" w:type="dxa"/>
          </w:tcPr>
          <w:p w:rsidR="00F42E3F" w:rsidRPr="009B6779" w:rsidRDefault="00F42E3F" w:rsidP="00812FE8">
            <w:pPr>
              <w:jc w:val="center"/>
              <w:rPr>
                <w:b/>
                <w:sz w:val="28"/>
                <w:szCs w:val="28"/>
              </w:rPr>
            </w:pPr>
            <w:r w:rsidRPr="009B6779">
              <w:rPr>
                <w:b/>
                <w:sz w:val="28"/>
                <w:szCs w:val="28"/>
              </w:rPr>
              <w:t>5,36</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2</w:t>
            </w:r>
          </w:p>
        </w:tc>
        <w:tc>
          <w:tcPr>
            <w:tcW w:w="1338" w:type="dxa"/>
            <w:vAlign w:val="bottom"/>
          </w:tcPr>
          <w:p w:rsidR="00F42E3F" w:rsidRPr="009B6779" w:rsidRDefault="00F42E3F" w:rsidP="009F1CA3">
            <w:pPr>
              <w:jc w:val="center"/>
              <w:rPr>
                <w:b/>
                <w:sz w:val="28"/>
                <w:szCs w:val="28"/>
              </w:rPr>
            </w:pPr>
            <w:r w:rsidRPr="009B6779">
              <w:rPr>
                <w:b/>
                <w:sz w:val="28"/>
                <w:szCs w:val="28"/>
              </w:rPr>
              <w:t>114,94</w:t>
            </w:r>
          </w:p>
        </w:tc>
        <w:tc>
          <w:tcPr>
            <w:tcW w:w="1337" w:type="dxa"/>
            <w:vAlign w:val="bottom"/>
          </w:tcPr>
          <w:p w:rsidR="00F42E3F" w:rsidRPr="009B6779" w:rsidRDefault="00F42E3F" w:rsidP="009F1CA3">
            <w:pPr>
              <w:jc w:val="center"/>
              <w:rPr>
                <w:b/>
                <w:sz w:val="28"/>
                <w:szCs w:val="28"/>
              </w:rPr>
            </w:pPr>
            <w:r w:rsidRPr="009B6779">
              <w:rPr>
                <w:b/>
                <w:sz w:val="28"/>
                <w:szCs w:val="28"/>
              </w:rPr>
              <w:t>98,04</w:t>
            </w:r>
          </w:p>
        </w:tc>
        <w:tc>
          <w:tcPr>
            <w:tcW w:w="1337" w:type="dxa"/>
            <w:vAlign w:val="bottom"/>
          </w:tcPr>
          <w:p w:rsidR="00F42E3F" w:rsidRPr="009B6779" w:rsidRDefault="00F42E3F" w:rsidP="009F1CA3">
            <w:pPr>
              <w:jc w:val="center"/>
              <w:rPr>
                <w:b/>
                <w:sz w:val="28"/>
                <w:szCs w:val="28"/>
              </w:rPr>
            </w:pPr>
            <w:r w:rsidRPr="009B6779">
              <w:rPr>
                <w:b/>
                <w:sz w:val="28"/>
                <w:szCs w:val="28"/>
              </w:rPr>
              <w:t>49,04</w:t>
            </w:r>
          </w:p>
        </w:tc>
        <w:tc>
          <w:tcPr>
            <w:tcW w:w="1338" w:type="dxa"/>
            <w:vAlign w:val="bottom"/>
          </w:tcPr>
          <w:p w:rsidR="00F42E3F" w:rsidRPr="009B6779" w:rsidRDefault="00F42E3F" w:rsidP="009F1CA3">
            <w:pPr>
              <w:jc w:val="center"/>
              <w:rPr>
                <w:b/>
                <w:sz w:val="28"/>
                <w:szCs w:val="28"/>
              </w:rPr>
            </w:pPr>
            <w:r w:rsidRPr="009B6779">
              <w:rPr>
                <w:b/>
                <w:sz w:val="28"/>
                <w:szCs w:val="28"/>
              </w:rPr>
              <w:t>5,82</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3</w:t>
            </w:r>
          </w:p>
        </w:tc>
        <w:tc>
          <w:tcPr>
            <w:tcW w:w="1185" w:type="dxa"/>
          </w:tcPr>
          <w:p w:rsidR="00F42E3F" w:rsidRPr="009B6779" w:rsidRDefault="00F42E3F" w:rsidP="00812FE8">
            <w:pPr>
              <w:jc w:val="center"/>
              <w:rPr>
                <w:b/>
                <w:sz w:val="28"/>
                <w:szCs w:val="28"/>
              </w:rPr>
            </w:pPr>
            <w:r w:rsidRPr="009B6779">
              <w:rPr>
                <w:b/>
                <w:sz w:val="28"/>
                <w:szCs w:val="28"/>
              </w:rPr>
              <w:t>84,26</w:t>
            </w:r>
          </w:p>
        </w:tc>
        <w:tc>
          <w:tcPr>
            <w:tcW w:w="1185" w:type="dxa"/>
          </w:tcPr>
          <w:p w:rsidR="00F42E3F" w:rsidRPr="009B6779" w:rsidRDefault="00F42E3F" w:rsidP="00812FE8">
            <w:pPr>
              <w:jc w:val="center"/>
              <w:rPr>
                <w:b/>
                <w:sz w:val="28"/>
                <w:szCs w:val="28"/>
              </w:rPr>
            </w:pPr>
            <w:r w:rsidRPr="009B6779">
              <w:rPr>
                <w:b/>
                <w:sz w:val="28"/>
                <w:szCs w:val="28"/>
              </w:rPr>
              <w:t>72,22</w:t>
            </w:r>
          </w:p>
        </w:tc>
        <w:tc>
          <w:tcPr>
            <w:tcW w:w="1185" w:type="dxa"/>
          </w:tcPr>
          <w:p w:rsidR="00F42E3F" w:rsidRPr="009B6779" w:rsidRDefault="00F42E3F" w:rsidP="00812FE8">
            <w:pPr>
              <w:jc w:val="center"/>
              <w:rPr>
                <w:b/>
                <w:sz w:val="28"/>
                <w:szCs w:val="28"/>
              </w:rPr>
            </w:pPr>
            <w:r w:rsidRPr="009B6779">
              <w:rPr>
                <w:b/>
                <w:sz w:val="28"/>
                <w:szCs w:val="28"/>
              </w:rPr>
              <w:t>36,12</w:t>
            </w:r>
          </w:p>
        </w:tc>
        <w:tc>
          <w:tcPr>
            <w:tcW w:w="1555" w:type="dxa"/>
          </w:tcPr>
          <w:p w:rsidR="00F42E3F" w:rsidRPr="009B6779" w:rsidRDefault="00F42E3F" w:rsidP="00812FE8">
            <w:pPr>
              <w:jc w:val="center"/>
              <w:rPr>
                <w:b/>
                <w:sz w:val="28"/>
                <w:szCs w:val="28"/>
              </w:rPr>
            </w:pPr>
            <w:r w:rsidRPr="009B6779">
              <w:rPr>
                <w:b/>
                <w:sz w:val="28"/>
                <w:szCs w:val="28"/>
              </w:rPr>
              <w:t>4,34</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3</w:t>
            </w:r>
          </w:p>
        </w:tc>
        <w:tc>
          <w:tcPr>
            <w:tcW w:w="1338" w:type="dxa"/>
            <w:vAlign w:val="bottom"/>
          </w:tcPr>
          <w:p w:rsidR="00F42E3F" w:rsidRPr="009B6779" w:rsidRDefault="00F42E3F" w:rsidP="009F1CA3">
            <w:pPr>
              <w:jc w:val="center"/>
              <w:rPr>
                <w:b/>
                <w:sz w:val="28"/>
                <w:szCs w:val="28"/>
              </w:rPr>
            </w:pPr>
            <w:r w:rsidRPr="009B6779">
              <w:rPr>
                <w:b/>
                <w:sz w:val="28"/>
                <w:szCs w:val="28"/>
              </w:rPr>
              <w:t>91,51</w:t>
            </w:r>
          </w:p>
        </w:tc>
        <w:tc>
          <w:tcPr>
            <w:tcW w:w="1337" w:type="dxa"/>
            <w:vAlign w:val="bottom"/>
          </w:tcPr>
          <w:p w:rsidR="00F42E3F" w:rsidRPr="009B6779" w:rsidRDefault="00F42E3F" w:rsidP="009F1CA3">
            <w:pPr>
              <w:jc w:val="center"/>
              <w:rPr>
                <w:b/>
                <w:sz w:val="28"/>
                <w:szCs w:val="28"/>
              </w:rPr>
            </w:pPr>
            <w:r w:rsidRPr="009B6779">
              <w:rPr>
                <w:b/>
                <w:sz w:val="28"/>
                <w:szCs w:val="28"/>
              </w:rPr>
              <w:t>78,43</w:t>
            </w:r>
          </w:p>
        </w:tc>
        <w:tc>
          <w:tcPr>
            <w:tcW w:w="1337" w:type="dxa"/>
            <w:vAlign w:val="bottom"/>
          </w:tcPr>
          <w:p w:rsidR="00F42E3F" w:rsidRPr="009B6779" w:rsidRDefault="00F42E3F" w:rsidP="009F1CA3">
            <w:pPr>
              <w:jc w:val="center"/>
              <w:rPr>
                <w:b/>
                <w:sz w:val="28"/>
                <w:szCs w:val="28"/>
              </w:rPr>
            </w:pPr>
            <w:r w:rsidRPr="009B6779">
              <w:rPr>
                <w:b/>
                <w:sz w:val="28"/>
                <w:szCs w:val="28"/>
              </w:rPr>
              <w:t>39,23</w:t>
            </w:r>
          </w:p>
        </w:tc>
        <w:tc>
          <w:tcPr>
            <w:tcW w:w="1338" w:type="dxa"/>
            <w:vAlign w:val="bottom"/>
          </w:tcPr>
          <w:p w:rsidR="00F42E3F" w:rsidRPr="009B6779" w:rsidRDefault="00F42E3F" w:rsidP="009F1CA3">
            <w:pPr>
              <w:jc w:val="center"/>
              <w:rPr>
                <w:b/>
                <w:sz w:val="28"/>
                <w:szCs w:val="28"/>
              </w:rPr>
            </w:pPr>
            <w:r w:rsidRPr="009B6779">
              <w:rPr>
                <w:b/>
                <w:sz w:val="28"/>
                <w:szCs w:val="28"/>
              </w:rPr>
              <w:t>4,71</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4</w:t>
            </w:r>
          </w:p>
        </w:tc>
        <w:tc>
          <w:tcPr>
            <w:tcW w:w="1185" w:type="dxa"/>
          </w:tcPr>
          <w:p w:rsidR="00F42E3F" w:rsidRPr="009B6779" w:rsidRDefault="00F42E3F" w:rsidP="00812FE8">
            <w:pPr>
              <w:jc w:val="center"/>
              <w:rPr>
                <w:b/>
                <w:sz w:val="28"/>
                <w:szCs w:val="28"/>
              </w:rPr>
            </w:pPr>
            <w:r w:rsidRPr="009B6779">
              <w:rPr>
                <w:b/>
                <w:sz w:val="28"/>
                <w:szCs w:val="28"/>
              </w:rPr>
              <w:t>63,72</w:t>
            </w:r>
          </w:p>
        </w:tc>
        <w:tc>
          <w:tcPr>
            <w:tcW w:w="1185" w:type="dxa"/>
          </w:tcPr>
          <w:p w:rsidR="00F42E3F" w:rsidRPr="009B6779" w:rsidRDefault="00F42E3F" w:rsidP="00812FE8">
            <w:pPr>
              <w:jc w:val="center"/>
              <w:rPr>
                <w:b/>
                <w:sz w:val="28"/>
                <w:szCs w:val="28"/>
              </w:rPr>
            </w:pPr>
            <w:r w:rsidRPr="009B6779">
              <w:rPr>
                <w:b/>
                <w:sz w:val="28"/>
                <w:szCs w:val="28"/>
              </w:rPr>
              <w:t>54,16</w:t>
            </w:r>
          </w:p>
        </w:tc>
        <w:tc>
          <w:tcPr>
            <w:tcW w:w="1185" w:type="dxa"/>
          </w:tcPr>
          <w:p w:rsidR="00F42E3F" w:rsidRPr="009B6779" w:rsidRDefault="00F42E3F" w:rsidP="00812FE8">
            <w:pPr>
              <w:jc w:val="center"/>
              <w:rPr>
                <w:b/>
                <w:sz w:val="28"/>
                <w:szCs w:val="28"/>
              </w:rPr>
            </w:pPr>
            <w:r w:rsidRPr="009B6779">
              <w:rPr>
                <w:b/>
                <w:sz w:val="28"/>
                <w:szCs w:val="28"/>
              </w:rPr>
              <w:t>27,42</w:t>
            </w:r>
          </w:p>
        </w:tc>
        <w:tc>
          <w:tcPr>
            <w:tcW w:w="1555" w:type="dxa"/>
          </w:tcPr>
          <w:p w:rsidR="00F42E3F" w:rsidRPr="009B6779" w:rsidRDefault="00F42E3F" w:rsidP="00812FE8">
            <w:pPr>
              <w:jc w:val="center"/>
              <w:rPr>
                <w:b/>
                <w:sz w:val="28"/>
                <w:szCs w:val="28"/>
              </w:rPr>
            </w:pPr>
            <w:r w:rsidRPr="009B6779">
              <w:rPr>
                <w:b/>
                <w:sz w:val="28"/>
                <w:szCs w:val="28"/>
              </w:rPr>
              <w:t>3,02</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4</w:t>
            </w:r>
          </w:p>
        </w:tc>
        <w:tc>
          <w:tcPr>
            <w:tcW w:w="1338" w:type="dxa"/>
            <w:vAlign w:val="bottom"/>
          </w:tcPr>
          <w:p w:rsidR="00F42E3F" w:rsidRPr="009B6779" w:rsidRDefault="00F42E3F" w:rsidP="009F1CA3">
            <w:pPr>
              <w:jc w:val="center"/>
              <w:rPr>
                <w:b/>
                <w:sz w:val="28"/>
                <w:szCs w:val="28"/>
              </w:rPr>
            </w:pPr>
            <w:r w:rsidRPr="009B6779">
              <w:rPr>
                <w:b/>
                <w:sz w:val="28"/>
                <w:szCs w:val="28"/>
              </w:rPr>
              <w:t>69,20</w:t>
            </w:r>
          </w:p>
        </w:tc>
        <w:tc>
          <w:tcPr>
            <w:tcW w:w="1337" w:type="dxa"/>
            <w:vAlign w:val="bottom"/>
          </w:tcPr>
          <w:p w:rsidR="00F42E3F" w:rsidRPr="009B6779" w:rsidRDefault="00F42E3F" w:rsidP="009F1CA3">
            <w:pPr>
              <w:jc w:val="center"/>
              <w:rPr>
                <w:b/>
                <w:sz w:val="28"/>
                <w:szCs w:val="28"/>
              </w:rPr>
            </w:pPr>
            <w:r w:rsidRPr="009B6779">
              <w:rPr>
                <w:b/>
                <w:sz w:val="28"/>
                <w:szCs w:val="28"/>
              </w:rPr>
              <w:t>58,82</w:t>
            </w:r>
          </w:p>
        </w:tc>
        <w:tc>
          <w:tcPr>
            <w:tcW w:w="1337" w:type="dxa"/>
            <w:vAlign w:val="bottom"/>
          </w:tcPr>
          <w:p w:rsidR="00F42E3F" w:rsidRPr="009B6779" w:rsidRDefault="00F42E3F" w:rsidP="009F1CA3">
            <w:pPr>
              <w:jc w:val="center"/>
              <w:rPr>
                <w:b/>
                <w:sz w:val="28"/>
                <w:szCs w:val="28"/>
              </w:rPr>
            </w:pPr>
            <w:r w:rsidRPr="009B6779">
              <w:rPr>
                <w:b/>
                <w:sz w:val="28"/>
                <w:szCs w:val="28"/>
              </w:rPr>
              <w:t>29,78</w:t>
            </w:r>
          </w:p>
        </w:tc>
        <w:tc>
          <w:tcPr>
            <w:tcW w:w="1338" w:type="dxa"/>
            <w:vAlign w:val="bottom"/>
          </w:tcPr>
          <w:p w:rsidR="00F42E3F" w:rsidRPr="009B6779" w:rsidRDefault="00F42E3F" w:rsidP="009F1CA3">
            <w:pPr>
              <w:jc w:val="center"/>
              <w:rPr>
                <w:b/>
                <w:sz w:val="28"/>
                <w:szCs w:val="28"/>
              </w:rPr>
            </w:pPr>
            <w:r w:rsidRPr="009B6779">
              <w:rPr>
                <w:b/>
                <w:sz w:val="28"/>
                <w:szCs w:val="28"/>
              </w:rPr>
              <w:t>3,28</w:t>
            </w:r>
          </w:p>
        </w:tc>
      </w:tr>
      <w:tr w:rsidR="00B35257" w:rsidRPr="009B6779" w:rsidTr="009F1CA3">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5</w:t>
            </w:r>
          </w:p>
        </w:tc>
        <w:tc>
          <w:tcPr>
            <w:tcW w:w="1185" w:type="dxa"/>
          </w:tcPr>
          <w:p w:rsidR="00F42E3F" w:rsidRPr="009B6779" w:rsidRDefault="00F42E3F" w:rsidP="00812FE8">
            <w:pPr>
              <w:jc w:val="center"/>
              <w:rPr>
                <w:b/>
                <w:sz w:val="28"/>
                <w:szCs w:val="28"/>
              </w:rPr>
            </w:pPr>
            <w:r w:rsidRPr="009B6779">
              <w:rPr>
                <w:b/>
                <w:sz w:val="28"/>
                <w:szCs w:val="28"/>
              </w:rPr>
              <w:t>42,64</w:t>
            </w:r>
          </w:p>
        </w:tc>
        <w:tc>
          <w:tcPr>
            <w:tcW w:w="1185" w:type="dxa"/>
          </w:tcPr>
          <w:p w:rsidR="00F42E3F" w:rsidRPr="009B6779" w:rsidRDefault="00F42E3F" w:rsidP="00812FE8">
            <w:pPr>
              <w:jc w:val="center"/>
              <w:rPr>
                <w:b/>
                <w:sz w:val="28"/>
                <w:szCs w:val="28"/>
              </w:rPr>
            </w:pPr>
            <w:r w:rsidRPr="009B6779">
              <w:rPr>
                <w:b/>
                <w:sz w:val="28"/>
                <w:szCs w:val="28"/>
              </w:rPr>
              <w:t>36,12</w:t>
            </w:r>
          </w:p>
        </w:tc>
        <w:tc>
          <w:tcPr>
            <w:tcW w:w="1185" w:type="dxa"/>
          </w:tcPr>
          <w:p w:rsidR="00F42E3F" w:rsidRPr="009B6779" w:rsidRDefault="00F42E3F" w:rsidP="00812FE8">
            <w:pPr>
              <w:jc w:val="center"/>
              <w:rPr>
                <w:b/>
                <w:sz w:val="28"/>
                <w:szCs w:val="28"/>
              </w:rPr>
            </w:pPr>
            <w:r w:rsidRPr="009B6779">
              <w:rPr>
                <w:b/>
                <w:sz w:val="28"/>
                <w:szCs w:val="28"/>
              </w:rPr>
              <w:t>18,06</w:t>
            </w:r>
          </w:p>
        </w:tc>
        <w:tc>
          <w:tcPr>
            <w:tcW w:w="1555" w:type="dxa"/>
          </w:tcPr>
          <w:p w:rsidR="00F42E3F" w:rsidRPr="009B6779" w:rsidRDefault="00F42E3F" w:rsidP="00812FE8">
            <w:pPr>
              <w:jc w:val="center"/>
              <w:rPr>
                <w:b/>
                <w:sz w:val="28"/>
                <w:szCs w:val="28"/>
              </w:rPr>
            </w:pPr>
            <w:r w:rsidRPr="009B6779">
              <w:rPr>
                <w:b/>
                <w:sz w:val="28"/>
                <w:szCs w:val="28"/>
              </w:rPr>
              <w:t>2,34</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tcPr>
          <w:p w:rsidR="00F42E3F" w:rsidRPr="009B6779" w:rsidRDefault="00F42E3F" w:rsidP="00812FE8">
            <w:pPr>
              <w:pStyle w:val="a5"/>
              <w:jc w:val="center"/>
              <w:rPr>
                <w:sz w:val="28"/>
                <w:szCs w:val="28"/>
              </w:rPr>
            </w:pPr>
            <w:r w:rsidRPr="009B6779">
              <w:rPr>
                <w:sz w:val="28"/>
                <w:szCs w:val="28"/>
              </w:rPr>
              <w:t>5</w:t>
            </w:r>
          </w:p>
        </w:tc>
        <w:tc>
          <w:tcPr>
            <w:tcW w:w="1338" w:type="dxa"/>
          </w:tcPr>
          <w:p w:rsidR="00F42E3F" w:rsidRPr="009B6779" w:rsidRDefault="00F42E3F" w:rsidP="009F1CA3">
            <w:pPr>
              <w:jc w:val="center"/>
              <w:rPr>
                <w:b/>
                <w:sz w:val="28"/>
                <w:szCs w:val="28"/>
              </w:rPr>
            </w:pPr>
            <w:r w:rsidRPr="009B6779">
              <w:rPr>
                <w:b/>
                <w:sz w:val="28"/>
                <w:szCs w:val="28"/>
              </w:rPr>
              <w:t>46,31</w:t>
            </w:r>
          </w:p>
        </w:tc>
        <w:tc>
          <w:tcPr>
            <w:tcW w:w="1337" w:type="dxa"/>
          </w:tcPr>
          <w:p w:rsidR="00F42E3F" w:rsidRPr="009B6779" w:rsidRDefault="00F42E3F" w:rsidP="009F1CA3">
            <w:pPr>
              <w:jc w:val="center"/>
              <w:rPr>
                <w:b/>
                <w:sz w:val="28"/>
                <w:szCs w:val="28"/>
              </w:rPr>
            </w:pPr>
            <w:r w:rsidRPr="009B6779">
              <w:rPr>
                <w:b/>
                <w:sz w:val="28"/>
                <w:szCs w:val="28"/>
              </w:rPr>
              <w:t>39,23</w:t>
            </w:r>
          </w:p>
        </w:tc>
        <w:tc>
          <w:tcPr>
            <w:tcW w:w="1337" w:type="dxa"/>
          </w:tcPr>
          <w:p w:rsidR="00F42E3F" w:rsidRPr="009B6779" w:rsidRDefault="00F42E3F" w:rsidP="009F1CA3">
            <w:pPr>
              <w:jc w:val="center"/>
              <w:rPr>
                <w:b/>
                <w:sz w:val="28"/>
                <w:szCs w:val="28"/>
              </w:rPr>
            </w:pPr>
            <w:r w:rsidRPr="009B6779">
              <w:rPr>
                <w:b/>
                <w:sz w:val="28"/>
                <w:szCs w:val="28"/>
              </w:rPr>
              <w:t>19,61</w:t>
            </w:r>
          </w:p>
        </w:tc>
        <w:tc>
          <w:tcPr>
            <w:tcW w:w="1338" w:type="dxa"/>
          </w:tcPr>
          <w:p w:rsidR="00F42E3F" w:rsidRPr="009B6779" w:rsidRDefault="00F42E3F" w:rsidP="009F1CA3">
            <w:pPr>
              <w:jc w:val="center"/>
              <w:rPr>
                <w:b/>
                <w:sz w:val="28"/>
                <w:szCs w:val="28"/>
              </w:rPr>
            </w:pPr>
            <w:r w:rsidRPr="009B6779">
              <w:rPr>
                <w:b/>
                <w:sz w:val="28"/>
                <w:szCs w:val="28"/>
              </w:rPr>
              <w:t>2,54</w:t>
            </w:r>
          </w:p>
        </w:tc>
      </w:tr>
      <w:tr w:rsidR="00B35257" w:rsidRPr="009B6779" w:rsidTr="006534EC">
        <w:tc>
          <w:tcPr>
            <w:tcW w:w="7513" w:type="dxa"/>
            <w:gridSpan w:val="6"/>
          </w:tcPr>
          <w:p w:rsidR="00F42E3F" w:rsidRPr="009B6779" w:rsidRDefault="00F42E3F" w:rsidP="00F42E3F">
            <w:pPr>
              <w:pStyle w:val="a5"/>
              <w:rPr>
                <w:sz w:val="28"/>
                <w:szCs w:val="28"/>
              </w:rPr>
            </w:pPr>
            <w:r w:rsidRPr="009B6779">
              <w:rPr>
                <w:sz w:val="28"/>
                <w:szCs w:val="28"/>
              </w:rPr>
              <w:lastRenderedPageBreak/>
              <w:t>Верба, чагарники (крім зазначених в інших позиціях)</w:t>
            </w:r>
          </w:p>
        </w:tc>
        <w:tc>
          <w:tcPr>
            <w:tcW w:w="7654" w:type="dxa"/>
            <w:gridSpan w:val="6"/>
          </w:tcPr>
          <w:p w:rsidR="00F42E3F" w:rsidRPr="009B6779" w:rsidRDefault="00F42E3F" w:rsidP="00812FE8">
            <w:pPr>
              <w:pStyle w:val="a5"/>
              <w:spacing w:before="0" w:beforeAutospacing="0" w:after="0" w:afterAutospacing="0"/>
              <w:jc w:val="both"/>
              <w:rPr>
                <w:sz w:val="28"/>
                <w:szCs w:val="28"/>
              </w:rPr>
            </w:pPr>
          </w:p>
        </w:tc>
      </w:tr>
      <w:tr w:rsidR="00B35257" w:rsidRPr="009B6779" w:rsidTr="00F42E3F">
        <w:tc>
          <w:tcPr>
            <w:tcW w:w="1218" w:type="dxa"/>
            <w:vMerge w:val="restart"/>
          </w:tcPr>
          <w:p w:rsidR="00F42E3F" w:rsidRPr="009B6779" w:rsidRDefault="00F42E3F" w:rsidP="007F7665">
            <w:pPr>
              <w:pStyle w:val="a5"/>
              <w:rPr>
                <w:sz w:val="28"/>
                <w:szCs w:val="28"/>
              </w:rPr>
            </w:pPr>
            <w:r w:rsidRPr="009B6779">
              <w:rPr>
                <w:sz w:val="28"/>
                <w:szCs w:val="28"/>
              </w:rPr>
              <w:t> </w:t>
            </w:r>
          </w:p>
        </w:tc>
        <w:tc>
          <w:tcPr>
            <w:tcW w:w="1185" w:type="dxa"/>
          </w:tcPr>
          <w:p w:rsidR="00F42E3F" w:rsidRPr="009B6779" w:rsidRDefault="00F42E3F" w:rsidP="00F42E3F">
            <w:pPr>
              <w:pStyle w:val="a5"/>
              <w:jc w:val="center"/>
              <w:rPr>
                <w:sz w:val="28"/>
                <w:szCs w:val="28"/>
              </w:rPr>
            </w:pPr>
            <w:r w:rsidRPr="009B6779">
              <w:rPr>
                <w:sz w:val="28"/>
                <w:szCs w:val="28"/>
              </w:rPr>
              <w:t>1</w:t>
            </w:r>
          </w:p>
        </w:tc>
        <w:tc>
          <w:tcPr>
            <w:tcW w:w="1185" w:type="dxa"/>
          </w:tcPr>
          <w:p w:rsidR="00F42E3F" w:rsidRPr="009B6779" w:rsidRDefault="00F42E3F" w:rsidP="00F42E3F">
            <w:pPr>
              <w:pStyle w:val="a5"/>
              <w:jc w:val="center"/>
              <w:rPr>
                <w:b/>
                <w:sz w:val="28"/>
                <w:szCs w:val="28"/>
              </w:rPr>
            </w:pPr>
            <w:r w:rsidRPr="009B6779">
              <w:rPr>
                <w:b/>
                <w:sz w:val="28"/>
                <w:szCs w:val="28"/>
              </w:rPr>
              <w:t>49,14</w:t>
            </w:r>
          </w:p>
        </w:tc>
        <w:tc>
          <w:tcPr>
            <w:tcW w:w="1185" w:type="dxa"/>
          </w:tcPr>
          <w:p w:rsidR="00F42E3F" w:rsidRPr="009B6779" w:rsidRDefault="00F42E3F" w:rsidP="00F42E3F">
            <w:pPr>
              <w:pStyle w:val="a5"/>
              <w:jc w:val="center"/>
              <w:rPr>
                <w:b/>
                <w:sz w:val="28"/>
                <w:szCs w:val="28"/>
              </w:rPr>
            </w:pPr>
            <w:r w:rsidRPr="009B6779">
              <w:rPr>
                <w:b/>
                <w:sz w:val="28"/>
                <w:szCs w:val="28"/>
              </w:rPr>
              <w:t>42,12</w:t>
            </w:r>
          </w:p>
        </w:tc>
        <w:tc>
          <w:tcPr>
            <w:tcW w:w="1185" w:type="dxa"/>
          </w:tcPr>
          <w:p w:rsidR="00F42E3F" w:rsidRPr="009B6779" w:rsidRDefault="00F42E3F" w:rsidP="00F42E3F">
            <w:pPr>
              <w:jc w:val="center"/>
              <w:rPr>
                <w:b/>
                <w:sz w:val="28"/>
                <w:szCs w:val="28"/>
              </w:rPr>
            </w:pPr>
            <w:r w:rsidRPr="009B6779">
              <w:rPr>
                <w:b/>
                <w:sz w:val="28"/>
                <w:szCs w:val="28"/>
              </w:rPr>
              <w:t>21,08</w:t>
            </w:r>
          </w:p>
        </w:tc>
        <w:tc>
          <w:tcPr>
            <w:tcW w:w="1555" w:type="dxa"/>
          </w:tcPr>
          <w:p w:rsidR="00F42E3F" w:rsidRPr="009B6779" w:rsidRDefault="00F42E3F" w:rsidP="00F42E3F">
            <w:pPr>
              <w:jc w:val="center"/>
              <w:rPr>
                <w:b/>
                <w:sz w:val="28"/>
                <w:szCs w:val="28"/>
              </w:rPr>
            </w:pPr>
            <w:r w:rsidRPr="009B6779">
              <w:rPr>
                <w:b/>
                <w:sz w:val="28"/>
                <w:szCs w:val="28"/>
              </w:rPr>
              <w:t>4,02</w:t>
            </w:r>
          </w:p>
        </w:tc>
        <w:tc>
          <w:tcPr>
            <w:tcW w:w="1134" w:type="dxa"/>
            <w:vMerge w:val="restart"/>
          </w:tcPr>
          <w:p w:rsidR="00F42E3F" w:rsidRPr="009B6779" w:rsidRDefault="00F42E3F" w:rsidP="00812FE8">
            <w:pPr>
              <w:pStyle w:val="a5"/>
              <w:spacing w:before="0" w:beforeAutospacing="0" w:after="0" w:afterAutospacing="0"/>
              <w:rPr>
                <w:sz w:val="28"/>
                <w:szCs w:val="28"/>
              </w:rPr>
            </w:pPr>
            <w:r w:rsidRPr="009B6779">
              <w:rPr>
                <w:sz w:val="28"/>
                <w:szCs w:val="28"/>
              </w:rPr>
              <w:t>Верба, чагарники (крім зазначених в інших позиціях) </w:t>
            </w:r>
          </w:p>
        </w:tc>
        <w:tc>
          <w:tcPr>
            <w:tcW w:w="1170" w:type="dxa"/>
            <w:vAlign w:val="center"/>
          </w:tcPr>
          <w:p w:rsidR="00F42E3F" w:rsidRPr="009B6779" w:rsidRDefault="00F42E3F" w:rsidP="00812FE8">
            <w:pPr>
              <w:pStyle w:val="a5"/>
              <w:jc w:val="center"/>
              <w:rPr>
                <w:sz w:val="28"/>
                <w:szCs w:val="28"/>
              </w:rPr>
            </w:pPr>
            <w:r w:rsidRPr="009B6779">
              <w:rPr>
                <w:sz w:val="28"/>
                <w:szCs w:val="28"/>
              </w:rPr>
              <w:t>1</w:t>
            </w:r>
          </w:p>
        </w:tc>
        <w:tc>
          <w:tcPr>
            <w:tcW w:w="1338" w:type="dxa"/>
            <w:vAlign w:val="bottom"/>
          </w:tcPr>
          <w:p w:rsidR="00F42E3F" w:rsidRPr="009B6779" w:rsidRDefault="00F42E3F" w:rsidP="009F1CA3">
            <w:pPr>
              <w:jc w:val="center"/>
              <w:rPr>
                <w:b/>
                <w:sz w:val="28"/>
                <w:szCs w:val="28"/>
              </w:rPr>
            </w:pPr>
            <w:r w:rsidRPr="009B6779">
              <w:rPr>
                <w:b/>
                <w:sz w:val="28"/>
                <w:szCs w:val="28"/>
              </w:rPr>
              <w:t>53,37</w:t>
            </w:r>
          </w:p>
        </w:tc>
        <w:tc>
          <w:tcPr>
            <w:tcW w:w="1337" w:type="dxa"/>
            <w:vAlign w:val="bottom"/>
          </w:tcPr>
          <w:p w:rsidR="00F42E3F" w:rsidRPr="009B6779" w:rsidRDefault="00F42E3F" w:rsidP="009F1CA3">
            <w:pPr>
              <w:jc w:val="center"/>
              <w:rPr>
                <w:b/>
                <w:sz w:val="28"/>
                <w:szCs w:val="28"/>
              </w:rPr>
            </w:pPr>
            <w:r w:rsidRPr="009B6779">
              <w:rPr>
                <w:b/>
                <w:sz w:val="28"/>
                <w:szCs w:val="28"/>
              </w:rPr>
              <w:t>45,74</w:t>
            </w:r>
          </w:p>
        </w:tc>
        <w:tc>
          <w:tcPr>
            <w:tcW w:w="1337" w:type="dxa"/>
            <w:vAlign w:val="bottom"/>
          </w:tcPr>
          <w:p w:rsidR="00F42E3F" w:rsidRPr="009B6779" w:rsidRDefault="00F42E3F" w:rsidP="009F1CA3">
            <w:pPr>
              <w:jc w:val="center"/>
              <w:rPr>
                <w:b/>
                <w:sz w:val="28"/>
                <w:szCs w:val="28"/>
              </w:rPr>
            </w:pPr>
            <w:r w:rsidRPr="009B6779">
              <w:rPr>
                <w:b/>
                <w:sz w:val="28"/>
                <w:szCs w:val="28"/>
              </w:rPr>
              <w:t>22,89</w:t>
            </w:r>
          </w:p>
        </w:tc>
        <w:tc>
          <w:tcPr>
            <w:tcW w:w="1338" w:type="dxa"/>
            <w:vAlign w:val="bottom"/>
          </w:tcPr>
          <w:p w:rsidR="00F42E3F" w:rsidRPr="009B6779" w:rsidRDefault="00F42E3F" w:rsidP="009F1CA3">
            <w:pPr>
              <w:jc w:val="center"/>
              <w:rPr>
                <w:b/>
                <w:sz w:val="28"/>
                <w:szCs w:val="28"/>
              </w:rPr>
            </w:pPr>
            <w:r w:rsidRPr="009B6779">
              <w:rPr>
                <w:b/>
                <w:sz w:val="28"/>
                <w:szCs w:val="28"/>
              </w:rPr>
              <w:t>4,37</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2</w:t>
            </w:r>
          </w:p>
        </w:tc>
        <w:tc>
          <w:tcPr>
            <w:tcW w:w="1185" w:type="dxa"/>
          </w:tcPr>
          <w:p w:rsidR="00F42E3F" w:rsidRPr="009B6779" w:rsidRDefault="00F42E3F" w:rsidP="00812FE8">
            <w:pPr>
              <w:jc w:val="center"/>
              <w:rPr>
                <w:b/>
                <w:sz w:val="28"/>
                <w:szCs w:val="28"/>
              </w:rPr>
            </w:pPr>
            <w:r w:rsidRPr="009B6779">
              <w:rPr>
                <w:b/>
                <w:sz w:val="28"/>
                <w:szCs w:val="28"/>
              </w:rPr>
              <w:t>35,12</w:t>
            </w:r>
          </w:p>
        </w:tc>
        <w:tc>
          <w:tcPr>
            <w:tcW w:w="1185" w:type="dxa"/>
          </w:tcPr>
          <w:p w:rsidR="00F42E3F" w:rsidRPr="009B6779" w:rsidRDefault="00F42E3F" w:rsidP="00812FE8">
            <w:pPr>
              <w:jc w:val="center"/>
              <w:rPr>
                <w:b/>
                <w:sz w:val="28"/>
                <w:szCs w:val="28"/>
              </w:rPr>
            </w:pPr>
            <w:r w:rsidRPr="009B6779">
              <w:rPr>
                <w:b/>
                <w:sz w:val="28"/>
                <w:szCs w:val="28"/>
              </w:rPr>
              <w:t>30,1</w:t>
            </w:r>
          </w:p>
        </w:tc>
        <w:tc>
          <w:tcPr>
            <w:tcW w:w="1185" w:type="dxa"/>
          </w:tcPr>
          <w:p w:rsidR="00F42E3F" w:rsidRPr="009B6779" w:rsidRDefault="00F42E3F" w:rsidP="00812FE8">
            <w:pPr>
              <w:jc w:val="center"/>
              <w:rPr>
                <w:b/>
                <w:sz w:val="28"/>
                <w:szCs w:val="28"/>
              </w:rPr>
            </w:pPr>
            <w:r w:rsidRPr="009B6779">
              <w:rPr>
                <w:b/>
                <w:sz w:val="28"/>
                <w:szCs w:val="28"/>
              </w:rPr>
              <w:t>15,06</w:t>
            </w:r>
          </w:p>
        </w:tc>
        <w:tc>
          <w:tcPr>
            <w:tcW w:w="1555" w:type="dxa"/>
          </w:tcPr>
          <w:p w:rsidR="00F42E3F" w:rsidRPr="009B6779" w:rsidRDefault="00F42E3F" w:rsidP="00812FE8">
            <w:pPr>
              <w:jc w:val="center"/>
              <w:rPr>
                <w:b/>
                <w:sz w:val="28"/>
                <w:szCs w:val="28"/>
              </w:rPr>
            </w:pPr>
            <w:r w:rsidRPr="009B6779">
              <w:rPr>
                <w:b/>
                <w:sz w:val="28"/>
                <w:szCs w:val="28"/>
              </w:rPr>
              <w:t>2,66</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2</w:t>
            </w:r>
          </w:p>
        </w:tc>
        <w:tc>
          <w:tcPr>
            <w:tcW w:w="1338" w:type="dxa"/>
            <w:vAlign w:val="bottom"/>
          </w:tcPr>
          <w:p w:rsidR="00F42E3F" w:rsidRPr="009B6779" w:rsidRDefault="00F42E3F" w:rsidP="009F1CA3">
            <w:pPr>
              <w:jc w:val="center"/>
              <w:rPr>
                <w:b/>
                <w:sz w:val="28"/>
                <w:szCs w:val="28"/>
              </w:rPr>
            </w:pPr>
            <w:r w:rsidRPr="009B6779">
              <w:rPr>
                <w:b/>
                <w:sz w:val="28"/>
                <w:szCs w:val="28"/>
              </w:rPr>
              <w:t>38,14</w:t>
            </w:r>
          </w:p>
        </w:tc>
        <w:tc>
          <w:tcPr>
            <w:tcW w:w="1337" w:type="dxa"/>
            <w:vAlign w:val="bottom"/>
          </w:tcPr>
          <w:p w:rsidR="00F42E3F" w:rsidRPr="009B6779" w:rsidRDefault="00F42E3F" w:rsidP="009F1CA3">
            <w:pPr>
              <w:jc w:val="center"/>
              <w:rPr>
                <w:b/>
                <w:sz w:val="28"/>
                <w:szCs w:val="28"/>
              </w:rPr>
            </w:pPr>
            <w:r w:rsidRPr="009B6779">
              <w:rPr>
                <w:b/>
                <w:sz w:val="28"/>
                <w:szCs w:val="28"/>
              </w:rPr>
              <w:t>32,69</w:t>
            </w:r>
          </w:p>
        </w:tc>
        <w:tc>
          <w:tcPr>
            <w:tcW w:w="1337" w:type="dxa"/>
            <w:vAlign w:val="bottom"/>
          </w:tcPr>
          <w:p w:rsidR="00F42E3F" w:rsidRPr="009B6779" w:rsidRDefault="00F42E3F" w:rsidP="009F1CA3">
            <w:pPr>
              <w:jc w:val="center"/>
              <w:rPr>
                <w:b/>
                <w:sz w:val="28"/>
                <w:szCs w:val="28"/>
              </w:rPr>
            </w:pPr>
            <w:r w:rsidRPr="009B6779">
              <w:rPr>
                <w:b/>
                <w:sz w:val="28"/>
                <w:szCs w:val="28"/>
              </w:rPr>
              <w:t>16,36</w:t>
            </w:r>
          </w:p>
        </w:tc>
        <w:tc>
          <w:tcPr>
            <w:tcW w:w="1338" w:type="dxa"/>
            <w:vAlign w:val="bottom"/>
          </w:tcPr>
          <w:p w:rsidR="00F42E3F" w:rsidRPr="009B6779" w:rsidRDefault="00F42E3F" w:rsidP="009F1CA3">
            <w:pPr>
              <w:jc w:val="center"/>
              <w:rPr>
                <w:b/>
                <w:sz w:val="28"/>
                <w:szCs w:val="28"/>
              </w:rPr>
            </w:pPr>
            <w:r w:rsidRPr="009B6779">
              <w:rPr>
                <w:b/>
                <w:sz w:val="28"/>
                <w:szCs w:val="28"/>
              </w:rPr>
              <w:t>2,89</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3</w:t>
            </w:r>
          </w:p>
        </w:tc>
        <w:tc>
          <w:tcPr>
            <w:tcW w:w="1185" w:type="dxa"/>
          </w:tcPr>
          <w:p w:rsidR="00F42E3F" w:rsidRPr="009B6779" w:rsidRDefault="00F42E3F" w:rsidP="00812FE8">
            <w:pPr>
              <w:jc w:val="center"/>
              <w:rPr>
                <w:b/>
                <w:sz w:val="28"/>
                <w:szCs w:val="28"/>
              </w:rPr>
            </w:pPr>
            <w:r w:rsidRPr="009B6779">
              <w:rPr>
                <w:b/>
                <w:sz w:val="28"/>
                <w:szCs w:val="28"/>
              </w:rPr>
              <w:t>28,08</w:t>
            </w:r>
          </w:p>
        </w:tc>
        <w:tc>
          <w:tcPr>
            <w:tcW w:w="1185" w:type="dxa"/>
          </w:tcPr>
          <w:p w:rsidR="00F42E3F" w:rsidRPr="009B6779" w:rsidRDefault="00F42E3F" w:rsidP="00812FE8">
            <w:pPr>
              <w:jc w:val="center"/>
              <w:rPr>
                <w:b/>
                <w:sz w:val="28"/>
                <w:szCs w:val="28"/>
              </w:rPr>
            </w:pPr>
            <w:r w:rsidRPr="009B6779">
              <w:rPr>
                <w:b/>
                <w:sz w:val="28"/>
                <w:szCs w:val="28"/>
              </w:rPr>
              <w:t>24,08</w:t>
            </w:r>
          </w:p>
        </w:tc>
        <w:tc>
          <w:tcPr>
            <w:tcW w:w="1185" w:type="dxa"/>
          </w:tcPr>
          <w:p w:rsidR="00F42E3F" w:rsidRPr="009B6779" w:rsidRDefault="00F42E3F" w:rsidP="00812FE8">
            <w:pPr>
              <w:jc w:val="center"/>
              <w:rPr>
                <w:b/>
                <w:sz w:val="28"/>
                <w:szCs w:val="28"/>
              </w:rPr>
            </w:pPr>
            <w:r w:rsidRPr="009B6779">
              <w:rPr>
                <w:b/>
                <w:sz w:val="28"/>
                <w:szCs w:val="28"/>
              </w:rPr>
              <w:t>12,04</w:t>
            </w:r>
          </w:p>
        </w:tc>
        <w:tc>
          <w:tcPr>
            <w:tcW w:w="1555" w:type="dxa"/>
          </w:tcPr>
          <w:p w:rsidR="00F42E3F" w:rsidRPr="009B6779" w:rsidRDefault="00F42E3F" w:rsidP="00812FE8">
            <w:pPr>
              <w:jc w:val="center"/>
              <w:rPr>
                <w:b/>
                <w:sz w:val="28"/>
                <w:szCs w:val="28"/>
              </w:rPr>
            </w:pPr>
            <w:r w:rsidRPr="009B6779">
              <w:rPr>
                <w:b/>
                <w:sz w:val="28"/>
                <w:szCs w:val="28"/>
              </w:rPr>
              <w:t>2,34</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3</w:t>
            </w:r>
          </w:p>
        </w:tc>
        <w:tc>
          <w:tcPr>
            <w:tcW w:w="1338" w:type="dxa"/>
            <w:vAlign w:val="bottom"/>
          </w:tcPr>
          <w:p w:rsidR="00F42E3F" w:rsidRPr="009B6779" w:rsidRDefault="00F42E3F" w:rsidP="009F1CA3">
            <w:pPr>
              <w:jc w:val="center"/>
              <w:rPr>
                <w:b/>
                <w:sz w:val="28"/>
                <w:szCs w:val="28"/>
              </w:rPr>
            </w:pPr>
            <w:r w:rsidRPr="009B6779">
              <w:rPr>
                <w:b/>
                <w:sz w:val="28"/>
                <w:szCs w:val="28"/>
              </w:rPr>
              <w:t>30,49</w:t>
            </w:r>
          </w:p>
        </w:tc>
        <w:tc>
          <w:tcPr>
            <w:tcW w:w="1337" w:type="dxa"/>
            <w:vAlign w:val="bottom"/>
          </w:tcPr>
          <w:p w:rsidR="00F42E3F" w:rsidRPr="009B6779" w:rsidRDefault="00F42E3F" w:rsidP="009F1CA3">
            <w:pPr>
              <w:jc w:val="center"/>
              <w:rPr>
                <w:b/>
                <w:sz w:val="28"/>
                <w:szCs w:val="28"/>
              </w:rPr>
            </w:pPr>
            <w:r w:rsidRPr="009B6779">
              <w:rPr>
                <w:b/>
                <w:sz w:val="28"/>
                <w:szCs w:val="28"/>
              </w:rPr>
              <w:t>26,15</w:t>
            </w:r>
          </w:p>
        </w:tc>
        <w:tc>
          <w:tcPr>
            <w:tcW w:w="1337" w:type="dxa"/>
            <w:vAlign w:val="bottom"/>
          </w:tcPr>
          <w:p w:rsidR="00F42E3F" w:rsidRPr="009B6779" w:rsidRDefault="00F42E3F" w:rsidP="009F1CA3">
            <w:pPr>
              <w:jc w:val="center"/>
              <w:rPr>
                <w:b/>
                <w:sz w:val="28"/>
                <w:szCs w:val="28"/>
              </w:rPr>
            </w:pPr>
            <w:r w:rsidRPr="009B6779">
              <w:rPr>
                <w:b/>
                <w:sz w:val="28"/>
                <w:szCs w:val="28"/>
              </w:rPr>
              <w:t>13,08</w:t>
            </w:r>
          </w:p>
        </w:tc>
        <w:tc>
          <w:tcPr>
            <w:tcW w:w="1338" w:type="dxa"/>
            <w:vAlign w:val="bottom"/>
          </w:tcPr>
          <w:p w:rsidR="00F42E3F" w:rsidRPr="009B6779" w:rsidRDefault="00F42E3F" w:rsidP="009F1CA3">
            <w:pPr>
              <w:jc w:val="center"/>
              <w:rPr>
                <w:b/>
                <w:sz w:val="28"/>
                <w:szCs w:val="28"/>
              </w:rPr>
            </w:pPr>
            <w:r w:rsidRPr="009B6779">
              <w:rPr>
                <w:b/>
                <w:sz w:val="28"/>
                <w:szCs w:val="28"/>
              </w:rPr>
              <w:t>2,54</w:t>
            </w:r>
          </w:p>
        </w:tc>
      </w:tr>
      <w:tr w:rsidR="00B35257" w:rsidRPr="009B6779" w:rsidTr="00F42E3F">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4</w:t>
            </w:r>
          </w:p>
        </w:tc>
        <w:tc>
          <w:tcPr>
            <w:tcW w:w="1185" w:type="dxa"/>
          </w:tcPr>
          <w:p w:rsidR="00F42E3F" w:rsidRPr="009B6779" w:rsidRDefault="00F42E3F" w:rsidP="00812FE8">
            <w:pPr>
              <w:jc w:val="center"/>
              <w:rPr>
                <w:b/>
                <w:sz w:val="28"/>
                <w:szCs w:val="28"/>
              </w:rPr>
            </w:pPr>
            <w:r w:rsidRPr="009B6779">
              <w:rPr>
                <w:b/>
                <w:sz w:val="28"/>
                <w:szCs w:val="28"/>
              </w:rPr>
              <w:t>21,08</w:t>
            </w:r>
          </w:p>
        </w:tc>
        <w:tc>
          <w:tcPr>
            <w:tcW w:w="1185" w:type="dxa"/>
          </w:tcPr>
          <w:p w:rsidR="00F42E3F" w:rsidRPr="009B6779" w:rsidRDefault="00F42E3F" w:rsidP="00812FE8">
            <w:pPr>
              <w:jc w:val="center"/>
              <w:rPr>
                <w:b/>
                <w:sz w:val="28"/>
                <w:szCs w:val="28"/>
              </w:rPr>
            </w:pPr>
            <w:r w:rsidRPr="009B6779">
              <w:rPr>
                <w:b/>
                <w:sz w:val="28"/>
                <w:szCs w:val="28"/>
              </w:rPr>
              <w:t>18,06</w:t>
            </w:r>
          </w:p>
        </w:tc>
        <w:tc>
          <w:tcPr>
            <w:tcW w:w="1185" w:type="dxa"/>
          </w:tcPr>
          <w:p w:rsidR="00F42E3F" w:rsidRPr="009B6779" w:rsidRDefault="00F42E3F" w:rsidP="00812FE8">
            <w:pPr>
              <w:jc w:val="center"/>
              <w:rPr>
                <w:b/>
                <w:sz w:val="28"/>
                <w:szCs w:val="28"/>
              </w:rPr>
            </w:pPr>
            <w:r w:rsidRPr="009B6779">
              <w:rPr>
                <w:b/>
                <w:sz w:val="28"/>
                <w:szCs w:val="28"/>
              </w:rPr>
              <w:t>9,04</w:t>
            </w:r>
          </w:p>
        </w:tc>
        <w:tc>
          <w:tcPr>
            <w:tcW w:w="1555" w:type="dxa"/>
          </w:tcPr>
          <w:p w:rsidR="00F42E3F" w:rsidRPr="009B6779" w:rsidRDefault="00F42E3F" w:rsidP="00812FE8">
            <w:pPr>
              <w:jc w:val="center"/>
              <w:rPr>
                <w:b/>
                <w:sz w:val="28"/>
                <w:szCs w:val="28"/>
              </w:rPr>
            </w:pPr>
            <w:r w:rsidRPr="009B6779">
              <w:rPr>
                <w:b/>
                <w:sz w:val="28"/>
                <w:szCs w:val="28"/>
              </w:rPr>
              <w:t>1,68</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vAlign w:val="center"/>
          </w:tcPr>
          <w:p w:rsidR="00F42E3F" w:rsidRPr="009B6779" w:rsidRDefault="00F42E3F" w:rsidP="00812FE8">
            <w:pPr>
              <w:pStyle w:val="a5"/>
              <w:jc w:val="center"/>
              <w:rPr>
                <w:sz w:val="28"/>
                <w:szCs w:val="28"/>
              </w:rPr>
            </w:pPr>
            <w:r w:rsidRPr="009B6779">
              <w:rPr>
                <w:sz w:val="28"/>
                <w:szCs w:val="28"/>
              </w:rPr>
              <w:t>4</w:t>
            </w:r>
          </w:p>
        </w:tc>
        <w:tc>
          <w:tcPr>
            <w:tcW w:w="1338" w:type="dxa"/>
            <w:vAlign w:val="bottom"/>
          </w:tcPr>
          <w:p w:rsidR="00F42E3F" w:rsidRPr="009B6779" w:rsidRDefault="00F42E3F" w:rsidP="009F1CA3">
            <w:pPr>
              <w:jc w:val="center"/>
              <w:rPr>
                <w:b/>
                <w:sz w:val="28"/>
                <w:szCs w:val="28"/>
              </w:rPr>
            </w:pPr>
            <w:r w:rsidRPr="009B6779">
              <w:rPr>
                <w:b/>
                <w:sz w:val="28"/>
                <w:szCs w:val="28"/>
              </w:rPr>
              <w:t>22,89</w:t>
            </w:r>
          </w:p>
        </w:tc>
        <w:tc>
          <w:tcPr>
            <w:tcW w:w="1337" w:type="dxa"/>
            <w:vAlign w:val="bottom"/>
          </w:tcPr>
          <w:p w:rsidR="00F42E3F" w:rsidRPr="009B6779" w:rsidRDefault="00F42E3F" w:rsidP="009F1CA3">
            <w:pPr>
              <w:jc w:val="center"/>
              <w:rPr>
                <w:b/>
                <w:sz w:val="28"/>
                <w:szCs w:val="28"/>
              </w:rPr>
            </w:pPr>
            <w:r w:rsidRPr="009B6779">
              <w:rPr>
                <w:b/>
                <w:sz w:val="28"/>
                <w:szCs w:val="28"/>
              </w:rPr>
              <w:t>19,61</w:t>
            </w:r>
          </w:p>
        </w:tc>
        <w:tc>
          <w:tcPr>
            <w:tcW w:w="1337" w:type="dxa"/>
            <w:vAlign w:val="bottom"/>
          </w:tcPr>
          <w:p w:rsidR="00F42E3F" w:rsidRPr="009B6779" w:rsidRDefault="00F42E3F" w:rsidP="009F1CA3">
            <w:pPr>
              <w:jc w:val="center"/>
              <w:rPr>
                <w:b/>
                <w:sz w:val="28"/>
                <w:szCs w:val="28"/>
              </w:rPr>
            </w:pPr>
            <w:r w:rsidRPr="009B6779">
              <w:rPr>
                <w:b/>
                <w:sz w:val="28"/>
                <w:szCs w:val="28"/>
              </w:rPr>
              <w:t>9,82</w:t>
            </w:r>
          </w:p>
        </w:tc>
        <w:tc>
          <w:tcPr>
            <w:tcW w:w="1338" w:type="dxa"/>
            <w:vAlign w:val="bottom"/>
          </w:tcPr>
          <w:p w:rsidR="00F42E3F" w:rsidRPr="009B6779" w:rsidRDefault="00F42E3F" w:rsidP="009F1CA3">
            <w:pPr>
              <w:jc w:val="center"/>
              <w:rPr>
                <w:b/>
                <w:sz w:val="28"/>
                <w:szCs w:val="28"/>
              </w:rPr>
            </w:pPr>
            <w:r w:rsidRPr="009B6779">
              <w:rPr>
                <w:b/>
                <w:sz w:val="28"/>
                <w:szCs w:val="28"/>
              </w:rPr>
              <w:t>1,82</w:t>
            </w:r>
          </w:p>
        </w:tc>
      </w:tr>
      <w:tr w:rsidR="00B35257" w:rsidRPr="009B6779" w:rsidTr="009F1CA3">
        <w:tc>
          <w:tcPr>
            <w:tcW w:w="1218" w:type="dxa"/>
            <w:vMerge/>
          </w:tcPr>
          <w:p w:rsidR="00F42E3F" w:rsidRPr="009B6779" w:rsidRDefault="00F42E3F" w:rsidP="00812FE8">
            <w:pPr>
              <w:pStyle w:val="a5"/>
              <w:spacing w:before="0" w:beforeAutospacing="0" w:after="0" w:afterAutospacing="0"/>
              <w:jc w:val="both"/>
              <w:rPr>
                <w:sz w:val="28"/>
                <w:szCs w:val="28"/>
              </w:rPr>
            </w:pPr>
          </w:p>
        </w:tc>
        <w:tc>
          <w:tcPr>
            <w:tcW w:w="1185" w:type="dxa"/>
          </w:tcPr>
          <w:p w:rsidR="00F42E3F" w:rsidRPr="009B6779" w:rsidRDefault="00F42E3F" w:rsidP="00812FE8">
            <w:pPr>
              <w:pStyle w:val="a5"/>
              <w:jc w:val="center"/>
              <w:rPr>
                <w:sz w:val="28"/>
                <w:szCs w:val="28"/>
              </w:rPr>
            </w:pPr>
            <w:r w:rsidRPr="009B6779">
              <w:rPr>
                <w:sz w:val="28"/>
                <w:szCs w:val="28"/>
              </w:rPr>
              <w:t>5</w:t>
            </w:r>
          </w:p>
        </w:tc>
        <w:tc>
          <w:tcPr>
            <w:tcW w:w="1185" w:type="dxa"/>
          </w:tcPr>
          <w:p w:rsidR="00F42E3F" w:rsidRPr="009B6779" w:rsidRDefault="00F42E3F" w:rsidP="00812FE8">
            <w:pPr>
              <w:jc w:val="center"/>
              <w:rPr>
                <w:b/>
                <w:sz w:val="28"/>
                <w:szCs w:val="28"/>
              </w:rPr>
            </w:pPr>
            <w:r w:rsidRPr="009B6779">
              <w:rPr>
                <w:b/>
                <w:sz w:val="28"/>
                <w:szCs w:val="28"/>
              </w:rPr>
              <w:t>14,04</w:t>
            </w:r>
          </w:p>
        </w:tc>
        <w:tc>
          <w:tcPr>
            <w:tcW w:w="1185" w:type="dxa"/>
          </w:tcPr>
          <w:p w:rsidR="00F42E3F" w:rsidRPr="009B6779" w:rsidRDefault="00F42E3F" w:rsidP="00812FE8">
            <w:pPr>
              <w:jc w:val="center"/>
              <w:rPr>
                <w:b/>
                <w:sz w:val="28"/>
                <w:szCs w:val="28"/>
              </w:rPr>
            </w:pPr>
            <w:r w:rsidRPr="009B6779">
              <w:rPr>
                <w:b/>
                <w:sz w:val="28"/>
                <w:szCs w:val="28"/>
              </w:rPr>
              <w:t>12,04</w:t>
            </w:r>
          </w:p>
        </w:tc>
        <w:tc>
          <w:tcPr>
            <w:tcW w:w="1185" w:type="dxa"/>
          </w:tcPr>
          <w:p w:rsidR="00F42E3F" w:rsidRPr="009B6779" w:rsidRDefault="00F42E3F" w:rsidP="00812FE8">
            <w:pPr>
              <w:jc w:val="center"/>
              <w:rPr>
                <w:b/>
                <w:sz w:val="28"/>
                <w:szCs w:val="28"/>
              </w:rPr>
            </w:pPr>
            <w:r w:rsidRPr="009B6779">
              <w:rPr>
                <w:b/>
                <w:sz w:val="28"/>
                <w:szCs w:val="28"/>
              </w:rPr>
              <w:t>6,02</w:t>
            </w:r>
          </w:p>
        </w:tc>
        <w:tc>
          <w:tcPr>
            <w:tcW w:w="1555" w:type="dxa"/>
          </w:tcPr>
          <w:p w:rsidR="00F42E3F" w:rsidRPr="009B6779" w:rsidRDefault="00F42E3F" w:rsidP="00812FE8">
            <w:pPr>
              <w:jc w:val="center"/>
              <w:rPr>
                <w:b/>
                <w:sz w:val="28"/>
                <w:szCs w:val="28"/>
              </w:rPr>
            </w:pPr>
            <w:r w:rsidRPr="009B6779">
              <w:rPr>
                <w:b/>
                <w:sz w:val="28"/>
                <w:szCs w:val="28"/>
              </w:rPr>
              <w:t>1,34</w:t>
            </w:r>
          </w:p>
        </w:tc>
        <w:tc>
          <w:tcPr>
            <w:tcW w:w="1134" w:type="dxa"/>
            <w:vMerge/>
          </w:tcPr>
          <w:p w:rsidR="00F42E3F" w:rsidRPr="009B6779" w:rsidRDefault="00F42E3F" w:rsidP="00812FE8">
            <w:pPr>
              <w:pStyle w:val="a5"/>
              <w:spacing w:before="0" w:beforeAutospacing="0" w:after="0" w:afterAutospacing="0"/>
              <w:jc w:val="both"/>
              <w:rPr>
                <w:sz w:val="28"/>
                <w:szCs w:val="28"/>
              </w:rPr>
            </w:pPr>
          </w:p>
        </w:tc>
        <w:tc>
          <w:tcPr>
            <w:tcW w:w="1170" w:type="dxa"/>
          </w:tcPr>
          <w:p w:rsidR="00F42E3F" w:rsidRPr="009B6779" w:rsidRDefault="00F42E3F" w:rsidP="00812FE8">
            <w:pPr>
              <w:pStyle w:val="a5"/>
              <w:jc w:val="center"/>
              <w:rPr>
                <w:sz w:val="28"/>
                <w:szCs w:val="28"/>
              </w:rPr>
            </w:pPr>
            <w:r w:rsidRPr="009B6779">
              <w:rPr>
                <w:sz w:val="28"/>
                <w:szCs w:val="28"/>
              </w:rPr>
              <w:t>5</w:t>
            </w:r>
          </w:p>
        </w:tc>
        <w:tc>
          <w:tcPr>
            <w:tcW w:w="1338" w:type="dxa"/>
          </w:tcPr>
          <w:p w:rsidR="00F42E3F" w:rsidRPr="009B6779" w:rsidRDefault="00F42E3F" w:rsidP="009F1CA3">
            <w:pPr>
              <w:jc w:val="center"/>
              <w:rPr>
                <w:b/>
                <w:sz w:val="28"/>
                <w:szCs w:val="28"/>
              </w:rPr>
            </w:pPr>
            <w:r w:rsidRPr="009B6779">
              <w:rPr>
                <w:b/>
                <w:sz w:val="28"/>
                <w:szCs w:val="28"/>
              </w:rPr>
              <w:t>15,25</w:t>
            </w:r>
          </w:p>
        </w:tc>
        <w:tc>
          <w:tcPr>
            <w:tcW w:w="1337" w:type="dxa"/>
          </w:tcPr>
          <w:p w:rsidR="00F42E3F" w:rsidRPr="009B6779" w:rsidRDefault="00F42E3F" w:rsidP="009F1CA3">
            <w:pPr>
              <w:jc w:val="center"/>
              <w:rPr>
                <w:b/>
                <w:sz w:val="28"/>
                <w:szCs w:val="28"/>
              </w:rPr>
            </w:pPr>
            <w:r w:rsidRPr="009B6779">
              <w:rPr>
                <w:b/>
                <w:sz w:val="28"/>
                <w:szCs w:val="28"/>
              </w:rPr>
              <w:t>13,08</w:t>
            </w:r>
          </w:p>
        </w:tc>
        <w:tc>
          <w:tcPr>
            <w:tcW w:w="1337" w:type="dxa"/>
          </w:tcPr>
          <w:p w:rsidR="00F42E3F" w:rsidRPr="009B6779" w:rsidRDefault="00F42E3F" w:rsidP="009F1CA3">
            <w:pPr>
              <w:jc w:val="center"/>
              <w:rPr>
                <w:b/>
                <w:sz w:val="28"/>
                <w:szCs w:val="28"/>
              </w:rPr>
            </w:pPr>
            <w:r w:rsidRPr="009B6779">
              <w:rPr>
                <w:b/>
                <w:sz w:val="28"/>
                <w:szCs w:val="28"/>
              </w:rPr>
              <w:t>6,54</w:t>
            </w:r>
          </w:p>
        </w:tc>
        <w:tc>
          <w:tcPr>
            <w:tcW w:w="1338" w:type="dxa"/>
          </w:tcPr>
          <w:p w:rsidR="00F42E3F" w:rsidRPr="009B6779" w:rsidRDefault="00F42E3F" w:rsidP="009F1CA3">
            <w:pPr>
              <w:jc w:val="center"/>
              <w:rPr>
                <w:b/>
                <w:sz w:val="28"/>
                <w:szCs w:val="28"/>
              </w:rPr>
            </w:pPr>
            <w:r w:rsidRPr="009B6779">
              <w:rPr>
                <w:b/>
                <w:sz w:val="28"/>
                <w:szCs w:val="28"/>
              </w:rPr>
              <w:t>1,46</w:t>
            </w:r>
          </w:p>
        </w:tc>
      </w:tr>
      <w:tr w:rsidR="00B35257" w:rsidRPr="009B6779" w:rsidTr="006534EC">
        <w:tc>
          <w:tcPr>
            <w:tcW w:w="7513" w:type="dxa"/>
            <w:gridSpan w:val="6"/>
            <w:vAlign w:val="center"/>
          </w:tcPr>
          <w:p w:rsidR="00F42E3F" w:rsidRPr="009B6779" w:rsidRDefault="00F42E3F" w:rsidP="00812FE8">
            <w:pPr>
              <w:pStyle w:val="a5"/>
              <w:jc w:val="center"/>
              <w:rPr>
                <w:sz w:val="28"/>
                <w:szCs w:val="28"/>
              </w:rPr>
            </w:pPr>
            <w:r w:rsidRPr="009B6779">
              <w:rPr>
                <w:sz w:val="28"/>
                <w:szCs w:val="28"/>
              </w:rPr>
              <w:t>Другий пояс лісів</w:t>
            </w:r>
          </w:p>
        </w:tc>
        <w:tc>
          <w:tcPr>
            <w:tcW w:w="7654" w:type="dxa"/>
            <w:gridSpan w:val="6"/>
            <w:vAlign w:val="center"/>
          </w:tcPr>
          <w:p w:rsidR="00F42E3F" w:rsidRPr="009B6779" w:rsidRDefault="00F42E3F" w:rsidP="00812FE8">
            <w:pPr>
              <w:pStyle w:val="a5"/>
              <w:jc w:val="center"/>
              <w:rPr>
                <w:sz w:val="28"/>
                <w:szCs w:val="28"/>
              </w:rPr>
            </w:pPr>
            <w:r w:rsidRPr="009B6779">
              <w:rPr>
                <w:sz w:val="28"/>
                <w:szCs w:val="28"/>
              </w:rPr>
              <w:t>Другий пояс лісів</w:t>
            </w:r>
          </w:p>
        </w:tc>
      </w:tr>
      <w:tr w:rsidR="00B35257" w:rsidRPr="009B6779" w:rsidTr="00B35257">
        <w:tc>
          <w:tcPr>
            <w:tcW w:w="7513" w:type="dxa"/>
            <w:gridSpan w:val="6"/>
          </w:tcPr>
          <w:p w:rsidR="007F7665" w:rsidRPr="009B6779" w:rsidRDefault="007F7665" w:rsidP="00B35257">
            <w:pPr>
              <w:pStyle w:val="a5"/>
              <w:rPr>
                <w:sz w:val="28"/>
                <w:szCs w:val="28"/>
              </w:rPr>
            </w:pPr>
            <w:r w:rsidRPr="009B6779">
              <w:rPr>
                <w:sz w:val="28"/>
                <w:szCs w:val="28"/>
              </w:rPr>
              <w:t>Самшит</w:t>
            </w:r>
          </w:p>
        </w:tc>
        <w:tc>
          <w:tcPr>
            <w:tcW w:w="7654" w:type="dxa"/>
            <w:gridSpan w:val="6"/>
            <w:vAlign w:val="center"/>
          </w:tcPr>
          <w:p w:rsidR="007F7665" w:rsidRPr="009B6779" w:rsidRDefault="007F7665" w:rsidP="00812FE8">
            <w:pPr>
              <w:pStyle w:val="a5"/>
              <w:rPr>
                <w:sz w:val="28"/>
                <w:szCs w:val="28"/>
              </w:rPr>
            </w:pPr>
          </w:p>
        </w:tc>
      </w:tr>
      <w:tr w:rsidR="00B35257" w:rsidRPr="009B6779" w:rsidTr="00B35257">
        <w:tc>
          <w:tcPr>
            <w:tcW w:w="1218" w:type="dxa"/>
            <w:vMerge w:val="restart"/>
          </w:tcPr>
          <w:p w:rsidR="007F7665" w:rsidRPr="009B6779" w:rsidRDefault="007F7665" w:rsidP="00B35257">
            <w:pPr>
              <w:pStyle w:val="a5"/>
              <w:rPr>
                <w:sz w:val="28"/>
                <w:szCs w:val="28"/>
              </w:rPr>
            </w:pPr>
            <w:r w:rsidRPr="009B6779">
              <w:rPr>
                <w:sz w:val="28"/>
                <w:szCs w:val="28"/>
              </w:rPr>
              <w:t> </w:t>
            </w:r>
          </w:p>
          <w:p w:rsidR="007F7665" w:rsidRPr="009B6779" w:rsidRDefault="007F7665" w:rsidP="00B35257">
            <w:pPr>
              <w:pStyle w:val="a5"/>
              <w:rPr>
                <w:sz w:val="28"/>
                <w:szCs w:val="28"/>
              </w:rPr>
            </w:pPr>
            <w:r w:rsidRPr="009B6779">
              <w:rPr>
                <w:sz w:val="28"/>
                <w:szCs w:val="28"/>
              </w:rPr>
              <w:t> </w:t>
            </w:r>
          </w:p>
          <w:p w:rsidR="007F7665" w:rsidRPr="009B6779" w:rsidRDefault="007F7665" w:rsidP="00B35257">
            <w:pPr>
              <w:pStyle w:val="a5"/>
              <w:rPr>
                <w:sz w:val="28"/>
                <w:szCs w:val="28"/>
              </w:rPr>
            </w:pPr>
            <w:r w:rsidRPr="009B6779">
              <w:rPr>
                <w:sz w:val="28"/>
                <w:szCs w:val="28"/>
              </w:rPr>
              <w:t> </w:t>
            </w:r>
          </w:p>
        </w:tc>
        <w:tc>
          <w:tcPr>
            <w:tcW w:w="1185" w:type="dxa"/>
          </w:tcPr>
          <w:p w:rsidR="007F7665" w:rsidRPr="009B6779" w:rsidRDefault="007F7665" w:rsidP="00B35257">
            <w:pPr>
              <w:pStyle w:val="a5"/>
              <w:jc w:val="center"/>
              <w:rPr>
                <w:sz w:val="28"/>
                <w:szCs w:val="28"/>
              </w:rPr>
            </w:pPr>
            <w:r w:rsidRPr="009B6779">
              <w:rPr>
                <w:sz w:val="28"/>
                <w:szCs w:val="28"/>
              </w:rPr>
              <w:t>1</w:t>
            </w:r>
          </w:p>
        </w:tc>
        <w:tc>
          <w:tcPr>
            <w:tcW w:w="1185" w:type="dxa"/>
          </w:tcPr>
          <w:p w:rsidR="007F7665" w:rsidRPr="009B6779" w:rsidRDefault="007F7665" w:rsidP="00B35257">
            <w:pPr>
              <w:pStyle w:val="a5"/>
              <w:jc w:val="center"/>
              <w:rPr>
                <w:b/>
                <w:sz w:val="28"/>
                <w:szCs w:val="28"/>
              </w:rPr>
            </w:pPr>
            <w:r w:rsidRPr="009B6779">
              <w:rPr>
                <w:b/>
                <w:sz w:val="28"/>
                <w:szCs w:val="28"/>
              </w:rPr>
              <w:t>669,54</w:t>
            </w:r>
          </w:p>
        </w:tc>
        <w:tc>
          <w:tcPr>
            <w:tcW w:w="1185" w:type="dxa"/>
          </w:tcPr>
          <w:p w:rsidR="007F7665" w:rsidRPr="009B6779" w:rsidRDefault="007F7665" w:rsidP="00B35257">
            <w:pPr>
              <w:pStyle w:val="a5"/>
              <w:jc w:val="center"/>
              <w:rPr>
                <w:b/>
                <w:sz w:val="28"/>
                <w:szCs w:val="28"/>
              </w:rPr>
            </w:pPr>
            <w:r w:rsidRPr="009B6779">
              <w:rPr>
                <w:b/>
                <w:sz w:val="28"/>
                <w:szCs w:val="28"/>
              </w:rPr>
              <w:t>572,24</w:t>
            </w:r>
          </w:p>
        </w:tc>
        <w:tc>
          <w:tcPr>
            <w:tcW w:w="1185" w:type="dxa"/>
          </w:tcPr>
          <w:p w:rsidR="007F7665" w:rsidRPr="009B6779" w:rsidRDefault="007F7665" w:rsidP="00B35257">
            <w:pPr>
              <w:jc w:val="center"/>
              <w:rPr>
                <w:b/>
                <w:sz w:val="28"/>
                <w:szCs w:val="28"/>
              </w:rPr>
            </w:pPr>
            <w:r w:rsidRPr="009B6779">
              <w:rPr>
                <w:b/>
                <w:sz w:val="28"/>
                <w:szCs w:val="28"/>
              </w:rPr>
              <w:t>286,22</w:t>
            </w:r>
          </w:p>
        </w:tc>
        <w:tc>
          <w:tcPr>
            <w:tcW w:w="1555" w:type="dxa"/>
          </w:tcPr>
          <w:p w:rsidR="007F7665" w:rsidRPr="009B6779" w:rsidRDefault="007F7665" w:rsidP="00B35257">
            <w:pPr>
              <w:jc w:val="center"/>
              <w:rPr>
                <w:b/>
                <w:sz w:val="28"/>
                <w:szCs w:val="28"/>
              </w:rPr>
            </w:pPr>
            <w:r w:rsidRPr="009B6779">
              <w:rPr>
                <w:b/>
                <w:sz w:val="28"/>
                <w:szCs w:val="28"/>
              </w:rPr>
              <w:t>6,02</w:t>
            </w:r>
          </w:p>
        </w:tc>
        <w:tc>
          <w:tcPr>
            <w:tcW w:w="1134" w:type="dxa"/>
            <w:vMerge w:val="restart"/>
          </w:tcPr>
          <w:p w:rsidR="007F7665" w:rsidRPr="009B6779" w:rsidRDefault="007F7665" w:rsidP="00812FE8">
            <w:pPr>
              <w:pStyle w:val="a5"/>
              <w:spacing w:before="0" w:beforeAutospacing="0" w:after="0" w:afterAutospacing="0"/>
              <w:rPr>
                <w:sz w:val="28"/>
                <w:szCs w:val="28"/>
              </w:rPr>
            </w:pPr>
            <w:r w:rsidRPr="009B6779">
              <w:rPr>
                <w:sz w:val="28"/>
                <w:szCs w:val="28"/>
              </w:rPr>
              <w:t>Самшит </w:t>
            </w:r>
          </w:p>
        </w:tc>
        <w:tc>
          <w:tcPr>
            <w:tcW w:w="1170" w:type="dxa"/>
            <w:vAlign w:val="center"/>
          </w:tcPr>
          <w:p w:rsidR="007F7665" w:rsidRPr="009B6779" w:rsidRDefault="007F7665" w:rsidP="00812FE8">
            <w:pPr>
              <w:pStyle w:val="a5"/>
              <w:jc w:val="center"/>
              <w:rPr>
                <w:sz w:val="28"/>
                <w:szCs w:val="28"/>
              </w:rPr>
            </w:pPr>
            <w:r w:rsidRPr="009B6779">
              <w:rPr>
                <w:sz w:val="28"/>
                <w:szCs w:val="28"/>
              </w:rPr>
              <w:t>1</w:t>
            </w:r>
          </w:p>
        </w:tc>
        <w:tc>
          <w:tcPr>
            <w:tcW w:w="1338" w:type="dxa"/>
            <w:vAlign w:val="bottom"/>
          </w:tcPr>
          <w:p w:rsidR="007F7665" w:rsidRPr="009B6779" w:rsidRDefault="007F7665" w:rsidP="009F1CA3">
            <w:pPr>
              <w:jc w:val="center"/>
              <w:rPr>
                <w:b/>
                <w:sz w:val="28"/>
                <w:szCs w:val="28"/>
              </w:rPr>
            </w:pPr>
            <w:r w:rsidRPr="009B6779">
              <w:rPr>
                <w:b/>
                <w:sz w:val="28"/>
                <w:szCs w:val="28"/>
              </w:rPr>
              <w:t>727,12</w:t>
            </w:r>
          </w:p>
        </w:tc>
        <w:tc>
          <w:tcPr>
            <w:tcW w:w="1337" w:type="dxa"/>
            <w:vAlign w:val="bottom"/>
          </w:tcPr>
          <w:p w:rsidR="007F7665" w:rsidRPr="009B6779" w:rsidRDefault="007F7665" w:rsidP="009F1CA3">
            <w:pPr>
              <w:jc w:val="center"/>
              <w:rPr>
                <w:b/>
                <w:sz w:val="28"/>
                <w:szCs w:val="28"/>
              </w:rPr>
            </w:pPr>
            <w:r w:rsidRPr="009B6779">
              <w:rPr>
                <w:b/>
                <w:sz w:val="28"/>
                <w:szCs w:val="28"/>
              </w:rPr>
              <w:t>621,45</w:t>
            </w:r>
          </w:p>
        </w:tc>
        <w:tc>
          <w:tcPr>
            <w:tcW w:w="1337" w:type="dxa"/>
            <w:vAlign w:val="bottom"/>
          </w:tcPr>
          <w:p w:rsidR="007F7665" w:rsidRPr="009B6779" w:rsidRDefault="007F7665" w:rsidP="009F1CA3">
            <w:pPr>
              <w:jc w:val="center"/>
              <w:rPr>
                <w:b/>
                <w:sz w:val="28"/>
                <w:szCs w:val="28"/>
              </w:rPr>
            </w:pPr>
            <w:r w:rsidRPr="009B6779">
              <w:rPr>
                <w:b/>
                <w:sz w:val="28"/>
                <w:szCs w:val="28"/>
              </w:rPr>
              <w:t>310,83</w:t>
            </w:r>
          </w:p>
        </w:tc>
        <w:tc>
          <w:tcPr>
            <w:tcW w:w="1338" w:type="dxa"/>
            <w:vAlign w:val="bottom"/>
          </w:tcPr>
          <w:p w:rsidR="007F7665" w:rsidRPr="009B6779" w:rsidRDefault="007F7665" w:rsidP="009F1CA3">
            <w:pPr>
              <w:jc w:val="center"/>
              <w:rPr>
                <w:b/>
                <w:sz w:val="28"/>
                <w:szCs w:val="28"/>
              </w:rPr>
            </w:pPr>
            <w:r w:rsidRPr="009B6779">
              <w:rPr>
                <w:b/>
                <w:sz w:val="28"/>
                <w:szCs w:val="28"/>
              </w:rPr>
              <w:t>6,54</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2</w:t>
            </w:r>
          </w:p>
        </w:tc>
        <w:tc>
          <w:tcPr>
            <w:tcW w:w="1185" w:type="dxa"/>
          </w:tcPr>
          <w:p w:rsidR="007F7665" w:rsidRPr="009B6779" w:rsidRDefault="007F7665" w:rsidP="00812FE8">
            <w:pPr>
              <w:jc w:val="center"/>
              <w:rPr>
                <w:b/>
                <w:sz w:val="28"/>
                <w:szCs w:val="28"/>
              </w:rPr>
            </w:pPr>
            <w:r w:rsidRPr="009B6779">
              <w:rPr>
                <w:b/>
                <w:sz w:val="28"/>
                <w:szCs w:val="28"/>
              </w:rPr>
              <w:t>477,96</w:t>
            </w:r>
          </w:p>
        </w:tc>
        <w:tc>
          <w:tcPr>
            <w:tcW w:w="1185" w:type="dxa"/>
          </w:tcPr>
          <w:p w:rsidR="007F7665" w:rsidRPr="009B6779" w:rsidRDefault="007F7665" w:rsidP="00812FE8">
            <w:pPr>
              <w:jc w:val="center"/>
              <w:rPr>
                <w:b/>
                <w:sz w:val="28"/>
                <w:szCs w:val="28"/>
              </w:rPr>
            </w:pPr>
            <w:r w:rsidRPr="009B6779">
              <w:rPr>
                <w:b/>
                <w:sz w:val="28"/>
                <w:szCs w:val="28"/>
              </w:rPr>
              <w:t>408,76</w:t>
            </w:r>
          </w:p>
        </w:tc>
        <w:tc>
          <w:tcPr>
            <w:tcW w:w="1185" w:type="dxa"/>
          </w:tcPr>
          <w:p w:rsidR="007F7665" w:rsidRPr="009B6779" w:rsidRDefault="007F7665" w:rsidP="00812FE8">
            <w:pPr>
              <w:jc w:val="center"/>
              <w:rPr>
                <w:b/>
                <w:sz w:val="28"/>
                <w:szCs w:val="28"/>
              </w:rPr>
            </w:pPr>
            <w:r w:rsidRPr="009B6779">
              <w:rPr>
                <w:b/>
                <w:sz w:val="28"/>
                <w:szCs w:val="28"/>
              </w:rPr>
              <w:t>204,3</w:t>
            </w:r>
          </w:p>
        </w:tc>
        <w:tc>
          <w:tcPr>
            <w:tcW w:w="1555" w:type="dxa"/>
          </w:tcPr>
          <w:p w:rsidR="007F7665" w:rsidRPr="009B6779" w:rsidRDefault="007F7665" w:rsidP="00812FE8">
            <w:pPr>
              <w:jc w:val="center"/>
              <w:rPr>
                <w:b/>
                <w:sz w:val="28"/>
                <w:szCs w:val="28"/>
              </w:rPr>
            </w:pPr>
            <w:r w:rsidRPr="009B6779">
              <w:rPr>
                <w:b/>
                <w:sz w:val="28"/>
                <w:szCs w:val="28"/>
              </w:rPr>
              <w:t>4,34</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2</w:t>
            </w:r>
          </w:p>
        </w:tc>
        <w:tc>
          <w:tcPr>
            <w:tcW w:w="1338" w:type="dxa"/>
            <w:vAlign w:val="bottom"/>
          </w:tcPr>
          <w:p w:rsidR="007F7665" w:rsidRPr="009B6779" w:rsidRDefault="007F7665" w:rsidP="009F1CA3">
            <w:pPr>
              <w:jc w:val="center"/>
              <w:rPr>
                <w:b/>
                <w:sz w:val="28"/>
                <w:szCs w:val="28"/>
              </w:rPr>
            </w:pPr>
            <w:r w:rsidRPr="009B6779">
              <w:rPr>
                <w:b/>
                <w:sz w:val="28"/>
                <w:szCs w:val="28"/>
              </w:rPr>
              <w:t>519,06</w:t>
            </w:r>
          </w:p>
        </w:tc>
        <w:tc>
          <w:tcPr>
            <w:tcW w:w="1337" w:type="dxa"/>
            <w:vAlign w:val="bottom"/>
          </w:tcPr>
          <w:p w:rsidR="007F7665" w:rsidRPr="009B6779" w:rsidRDefault="007F7665" w:rsidP="009F1CA3">
            <w:pPr>
              <w:jc w:val="center"/>
              <w:rPr>
                <w:b/>
                <w:sz w:val="28"/>
                <w:szCs w:val="28"/>
              </w:rPr>
            </w:pPr>
            <w:r w:rsidRPr="009B6779">
              <w:rPr>
                <w:b/>
                <w:sz w:val="28"/>
                <w:szCs w:val="28"/>
              </w:rPr>
              <w:t>443,91</w:t>
            </w:r>
          </w:p>
        </w:tc>
        <w:tc>
          <w:tcPr>
            <w:tcW w:w="1337" w:type="dxa"/>
            <w:vAlign w:val="bottom"/>
          </w:tcPr>
          <w:p w:rsidR="007F7665" w:rsidRPr="009B6779" w:rsidRDefault="007F7665" w:rsidP="009F1CA3">
            <w:pPr>
              <w:jc w:val="center"/>
              <w:rPr>
                <w:b/>
                <w:sz w:val="28"/>
                <w:szCs w:val="28"/>
              </w:rPr>
            </w:pPr>
            <w:r w:rsidRPr="009B6779">
              <w:rPr>
                <w:b/>
                <w:sz w:val="28"/>
                <w:szCs w:val="28"/>
              </w:rPr>
              <w:t>221,87</w:t>
            </w:r>
          </w:p>
        </w:tc>
        <w:tc>
          <w:tcPr>
            <w:tcW w:w="1338" w:type="dxa"/>
            <w:vAlign w:val="bottom"/>
          </w:tcPr>
          <w:p w:rsidR="007F7665" w:rsidRPr="009B6779" w:rsidRDefault="007F7665" w:rsidP="009F1CA3">
            <w:pPr>
              <w:jc w:val="center"/>
              <w:rPr>
                <w:b/>
                <w:sz w:val="28"/>
                <w:szCs w:val="28"/>
              </w:rPr>
            </w:pPr>
            <w:r w:rsidRPr="009B6779">
              <w:rPr>
                <w:b/>
                <w:sz w:val="28"/>
                <w:szCs w:val="28"/>
              </w:rPr>
              <w:t>4,71</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3</w:t>
            </w:r>
          </w:p>
        </w:tc>
        <w:tc>
          <w:tcPr>
            <w:tcW w:w="1185" w:type="dxa"/>
          </w:tcPr>
          <w:p w:rsidR="007F7665" w:rsidRPr="009B6779" w:rsidRDefault="007F7665" w:rsidP="00812FE8">
            <w:pPr>
              <w:jc w:val="center"/>
              <w:rPr>
                <w:b/>
                <w:sz w:val="28"/>
                <w:szCs w:val="28"/>
              </w:rPr>
            </w:pPr>
            <w:r w:rsidRPr="009B6779">
              <w:rPr>
                <w:b/>
                <w:sz w:val="28"/>
                <w:szCs w:val="28"/>
              </w:rPr>
              <w:t>382,68</w:t>
            </w:r>
          </w:p>
        </w:tc>
        <w:tc>
          <w:tcPr>
            <w:tcW w:w="1185" w:type="dxa"/>
          </w:tcPr>
          <w:p w:rsidR="007F7665" w:rsidRPr="009B6779" w:rsidRDefault="007F7665" w:rsidP="00812FE8">
            <w:pPr>
              <w:jc w:val="center"/>
              <w:rPr>
                <w:b/>
                <w:sz w:val="28"/>
                <w:szCs w:val="28"/>
              </w:rPr>
            </w:pPr>
            <w:r w:rsidRPr="009B6779">
              <w:rPr>
                <w:b/>
                <w:sz w:val="28"/>
                <w:szCs w:val="28"/>
              </w:rPr>
              <w:t>327</w:t>
            </w:r>
          </w:p>
        </w:tc>
        <w:tc>
          <w:tcPr>
            <w:tcW w:w="1185" w:type="dxa"/>
          </w:tcPr>
          <w:p w:rsidR="007F7665" w:rsidRPr="009B6779" w:rsidRDefault="007F7665" w:rsidP="00812FE8">
            <w:pPr>
              <w:jc w:val="center"/>
              <w:rPr>
                <w:b/>
                <w:sz w:val="28"/>
                <w:szCs w:val="28"/>
              </w:rPr>
            </w:pPr>
            <w:r w:rsidRPr="009B6779">
              <w:rPr>
                <w:b/>
                <w:sz w:val="28"/>
                <w:szCs w:val="28"/>
              </w:rPr>
              <w:t>163,84</w:t>
            </w:r>
          </w:p>
        </w:tc>
        <w:tc>
          <w:tcPr>
            <w:tcW w:w="1555" w:type="dxa"/>
          </w:tcPr>
          <w:p w:rsidR="007F7665" w:rsidRPr="009B6779" w:rsidRDefault="007F7665" w:rsidP="00812FE8">
            <w:pPr>
              <w:jc w:val="center"/>
              <w:rPr>
                <w:b/>
                <w:sz w:val="28"/>
                <w:szCs w:val="28"/>
              </w:rPr>
            </w:pPr>
            <w:r w:rsidRPr="009B6779">
              <w:rPr>
                <w:b/>
                <w:sz w:val="28"/>
                <w:szCs w:val="28"/>
              </w:rPr>
              <w:t>3,32</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3</w:t>
            </w:r>
          </w:p>
        </w:tc>
        <w:tc>
          <w:tcPr>
            <w:tcW w:w="1338" w:type="dxa"/>
            <w:vAlign w:val="bottom"/>
          </w:tcPr>
          <w:p w:rsidR="007F7665" w:rsidRPr="009B6779" w:rsidRDefault="007F7665" w:rsidP="009F1CA3">
            <w:pPr>
              <w:jc w:val="center"/>
              <w:rPr>
                <w:b/>
                <w:sz w:val="28"/>
                <w:szCs w:val="28"/>
              </w:rPr>
            </w:pPr>
            <w:r w:rsidRPr="009B6779">
              <w:rPr>
                <w:b/>
                <w:sz w:val="28"/>
                <w:szCs w:val="28"/>
              </w:rPr>
              <w:t>415,59</w:t>
            </w:r>
          </w:p>
        </w:tc>
        <w:tc>
          <w:tcPr>
            <w:tcW w:w="1337" w:type="dxa"/>
            <w:vAlign w:val="bottom"/>
          </w:tcPr>
          <w:p w:rsidR="007F7665" w:rsidRPr="009B6779" w:rsidRDefault="007F7665" w:rsidP="009F1CA3">
            <w:pPr>
              <w:jc w:val="center"/>
              <w:rPr>
                <w:b/>
                <w:sz w:val="28"/>
                <w:szCs w:val="28"/>
              </w:rPr>
            </w:pPr>
            <w:r w:rsidRPr="009B6779">
              <w:rPr>
                <w:b/>
                <w:sz w:val="28"/>
                <w:szCs w:val="28"/>
              </w:rPr>
              <w:t>355,12</w:t>
            </w:r>
          </w:p>
        </w:tc>
        <w:tc>
          <w:tcPr>
            <w:tcW w:w="1337" w:type="dxa"/>
            <w:vAlign w:val="bottom"/>
          </w:tcPr>
          <w:p w:rsidR="007F7665" w:rsidRPr="009B6779" w:rsidRDefault="007F7665" w:rsidP="009F1CA3">
            <w:pPr>
              <w:jc w:val="center"/>
              <w:rPr>
                <w:b/>
                <w:sz w:val="28"/>
                <w:szCs w:val="28"/>
              </w:rPr>
            </w:pPr>
            <w:r w:rsidRPr="009B6779">
              <w:rPr>
                <w:b/>
                <w:sz w:val="28"/>
                <w:szCs w:val="28"/>
              </w:rPr>
              <w:t>177,93</w:t>
            </w:r>
          </w:p>
        </w:tc>
        <w:tc>
          <w:tcPr>
            <w:tcW w:w="1338" w:type="dxa"/>
            <w:vAlign w:val="bottom"/>
          </w:tcPr>
          <w:p w:rsidR="007F7665" w:rsidRPr="009B6779" w:rsidRDefault="007F7665" w:rsidP="009F1CA3">
            <w:pPr>
              <w:jc w:val="center"/>
              <w:rPr>
                <w:b/>
                <w:sz w:val="28"/>
                <w:szCs w:val="28"/>
              </w:rPr>
            </w:pPr>
            <w:r w:rsidRPr="009B6779">
              <w:rPr>
                <w:b/>
                <w:sz w:val="28"/>
                <w:szCs w:val="28"/>
              </w:rPr>
              <w:t>3,61</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4</w:t>
            </w:r>
          </w:p>
        </w:tc>
        <w:tc>
          <w:tcPr>
            <w:tcW w:w="1185" w:type="dxa"/>
          </w:tcPr>
          <w:p w:rsidR="007F7665" w:rsidRPr="009B6779" w:rsidRDefault="007F7665" w:rsidP="00812FE8">
            <w:pPr>
              <w:jc w:val="center"/>
              <w:rPr>
                <w:b/>
                <w:sz w:val="28"/>
                <w:szCs w:val="28"/>
              </w:rPr>
            </w:pPr>
            <w:r w:rsidRPr="009B6779">
              <w:rPr>
                <w:b/>
                <w:sz w:val="28"/>
                <w:szCs w:val="28"/>
              </w:rPr>
              <w:t>286,86</w:t>
            </w:r>
          </w:p>
        </w:tc>
        <w:tc>
          <w:tcPr>
            <w:tcW w:w="1185" w:type="dxa"/>
          </w:tcPr>
          <w:p w:rsidR="007F7665" w:rsidRPr="009B6779" w:rsidRDefault="007F7665" w:rsidP="00812FE8">
            <w:pPr>
              <w:jc w:val="center"/>
              <w:rPr>
                <w:b/>
                <w:sz w:val="28"/>
                <w:szCs w:val="28"/>
              </w:rPr>
            </w:pPr>
            <w:r w:rsidRPr="009B6779">
              <w:rPr>
                <w:b/>
                <w:sz w:val="28"/>
                <w:szCs w:val="28"/>
              </w:rPr>
              <w:t>245,26</w:t>
            </w:r>
          </w:p>
        </w:tc>
        <w:tc>
          <w:tcPr>
            <w:tcW w:w="1185" w:type="dxa"/>
          </w:tcPr>
          <w:p w:rsidR="007F7665" w:rsidRPr="009B6779" w:rsidRDefault="007F7665" w:rsidP="00812FE8">
            <w:pPr>
              <w:jc w:val="center"/>
              <w:rPr>
                <w:b/>
                <w:sz w:val="28"/>
                <w:szCs w:val="28"/>
              </w:rPr>
            </w:pPr>
            <w:r w:rsidRPr="009B6779">
              <w:rPr>
                <w:b/>
                <w:sz w:val="28"/>
                <w:szCs w:val="28"/>
              </w:rPr>
              <w:t>122,7</w:t>
            </w:r>
          </w:p>
        </w:tc>
        <w:tc>
          <w:tcPr>
            <w:tcW w:w="1555" w:type="dxa"/>
          </w:tcPr>
          <w:p w:rsidR="007F7665" w:rsidRPr="009B6779" w:rsidRDefault="007F7665" w:rsidP="00812FE8">
            <w:pPr>
              <w:jc w:val="center"/>
              <w:rPr>
                <w:b/>
                <w:sz w:val="28"/>
                <w:szCs w:val="28"/>
              </w:rPr>
            </w:pPr>
            <w:r w:rsidRPr="009B6779">
              <w:rPr>
                <w:b/>
                <w:sz w:val="28"/>
                <w:szCs w:val="28"/>
              </w:rPr>
              <w:t>2,66</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4</w:t>
            </w:r>
          </w:p>
        </w:tc>
        <w:tc>
          <w:tcPr>
            <w:tcW w:w="1338" w:type="dxa"/>
            <w:vAlign w:val="bottom"/>
          </w:tcPr>
          <w:p w:rsidR="007F7665" w:rsidRPr="009B6779" w:rsidRDefault="007F7665" w:rsidP="009F1CA3">
            <w:pPr>
              <w:jc w:val="center"/>
              <w:rPr>
                <w:b/>
                <w:sz w:val="28"/>
                <w:szCs w:val="28"/>
              </w:rPr>
            </w:pPr>
            <w:r w:rsidRPr="009B6779">
              <w:rPr>
                <w:b/>
                <w:sz w:val="28"/>
                <w:szCs w:val="28"/>
              </w:rPr>
              <w:t>311,53</w:t>
            </w:r>
          </w:p>
        </w:tc>
        <w:tc>
          <w:tcPr>
            <w:tcW w:w="1337" w:type="dxa"/>
            <w:vAlign w:val="bottom"/>
          </w:tcPr>
          <w:p w:rsidR="007F7665" w:rsidRPr="009B6779" w:rsidRDefault="007F7665" w:rsidP="009F1CA3">
            <w:pPr>
              <w:jc w:val="center"/>
              <w:rPr>
                <w:b/>
                <w:sz w:val="28"/>
                <w:szCs w:val="28"/>
              </w:rPr>
            </w:pPr>
            <w:r w:rsidRPr="009B6779">
              <w:rPr>
                <w:b/>
                <w:sz w:val="28"/>
                <w:szCs w:val="28"/>
              </w:rPr>
              <w:t>266,35</w:t>
            </w:r>
          </w:p>
        </w:tc>
        <w:tc>
          <w:tcPr>
            <w:tcW w:w="1337" w:type="dxa"/>
            <w:vAlign w:val="bottom"/>
          </w:tcPr>
          <w:p w:rsidR="007F7665" w:rsidRPr="009B6779" w:rsidRDefault="007F7665" w:rsidP="009F1CA3">
            <w:pPr>
              <w:jc w:val="center"/>
              <w:rPr>
                <w:b/>
                <w:sz w:val="28"/>
                <w:szCs w:val="28"/>
              </w:rPr>
            </w:pPr>
            <w:r w:rsidRPr="009B6779">
              <w:rPr>
                <w:b/>
                <w:sz w:val="28"/>
                <w:szCs w:val="28"/>
              </w:rPr>
              <w:t>133,25</w:t>
            </w:r>
          </w:p>
        </w:tc>
        <w:tc>
          <w:tcPr>
            <w:tcW w:w="1338" w:type="dxa"/>
            <w:vAlign w:val="bottom"/>
          </w:tcPr>
          <w:p w:rsidR="007F7665" w:rsidRPr="009B6779" w:rsidRDefault="007F7665" w:rsidP="009F1CA3">
            <w:pPr>
              <w:jc w:val="center"/>
              <w:rPr>
                <w:b/>
                <w:sz w:val="28"/>
                <w:szCs w:val="28"/>
              </w:rPr>
            </w:pPr>
            <w:r w:rsidRPr="009B6779">
              <w:rPr>
                <w:b/>
                <w:sz w:val="28"/>
                <w:szCs w:val="28"/>
              </w:rPr>
              <w:t>2,89</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5</w:t>
            </w:r>
          </w:p>
        </w:tc>
        <w:tc>
          <w:tcPr>
            <w:tcW w:w="1185" w:type="dxa"/>
          </w:tcPr>
          <w:p w:rsidR="007F7665" w:rsidRPr="009B6779" w:rsidRDefault="007F7665" w:rsidP="00812FE8">
            <w:pPr>
              <w:jc w:val="center"/>
              <w:rPr>
                <w:b/>
                <w:sz w:val="28"/>
                <w:szCs w:val="28"/>
              </w:rPr>
            </w:pPr>
            <w:r w:rsidRPr="009B6779">
              <w:rPr>
                <w:b/>
                <w:sz w:val="28"/>
                <w:szCs w:val="28"/>
              </w:rPr>
              <w:t>191,58</w:t>
            </w:r>
          </w:p>
        </w:tc>
        <w:tc>
          <w:tcPr>
            <w:tcW w:w="1185" w:type="dxa"/>
          </w:tcPr>
          <w:p w:rsidR="007F7665" w:rsidRPr="009B6779" w:rsidRDefault="007F7665" w:rsidP="00812FE8">
            <w:pPr>
              <w:jc w:val="center"/>
              <w:rPr>
                <w:b/>
                <w:sz w:val="28"/>
                <w:szCs w:val="28"/>
              </w:rPr>
            </w:pPr>
            <w:r w:rsidRPr="009B6779">
              <w:rPr>
                <w:b/>
                <w:sz w:val="28"/>
                <w:szCs w:val="28"/>
              </w:rPr>
              <w:t>163,5</w:t>
            </w:r>
          </w:p>
        </w:tc>
        <w:tc>
          <w:tcPr>
            <w:tcW w:w="1185" w:type="dxa"/>
          </w:tcPr>
          <w:p w:rsidR="007F7665" w:rsidRPr="009B6779" w:rsidRDefault="007F7665" w:rsidP="00812FE8">
            <w:pPr>
              <w:jc w:val="center"/>
              <w:rPr>
                <w:b/>
                <w:sz w:val="28"/>
                <w:szCs w:val="28"/>
              </w:rPr>
            </w:pPr>
            <w:r w:rsidRPr="009B6779">
              <w:rPr>
                <w:b/>
                <w:sz w:val="28"/>
                <w:szCs w:val="28"/>
              </w:rPr>
              <w:t>81,92</w:t>
            </w:r>
          </w:p>
        </w:tc>
        <w:tc>
          <w:tcPr>
            <w:tcW w:w="1555" w:type="dxa"/>
          </w:tcPr>
          <w:p w:rsidR="007F7665" w:rsidRPr="009B6779" w:rsidRDefault="007F7665" w:rsidP="00812FE8">
            <w:pPr>
              <w:jc w:val="center"/>
              <w:rPr>
                <w:b/>
                <w:sz w:val="28"/>
                <w:szCs w:val="28"/>
              </w:rPr>
            </w:pPr>
            <w:r w:rsidRPr="009B6779">
              <w:rPr>
                <w:b/>
                <w:sz w:val="28"/>
                <w:szCs w:val="28"/>
              </w:rPr>
              <w:t>1,68</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5</w:t>
            </w:r>
          </w:p>
        </w:tc>
        <w:tc>
          <w:tcPr>
            <w:tcW w:w="1338" w:type="dxa"/>
            <w:vAlign w:val="bottom"/>
          </w:tcPr>
          <w:p w:rsidR="007F7665" w:rsidRPr="009B6779" w:rsidRDefault="007F7665" w:rsidP="009F1CA3">
            <w:pPr>
              <w:jc w:val="center"/>
              <w:rPr>
                <w:b/>
                <w:sz w:val="28"/>
                <w:szCs w:val="28"/>
              </w:rPr>
            </w:pPr>
            <w:r w:rsidRPr="009B6779">
              <w:rPr>
                <w:b/>
                <w:sz w:val="28"/>
                <w:szCs w:val="28"/>
              </w:rPr>
              <w:t>208,06</w:t>
            </w:r>
          </w:p>
        </w:tc>
        <w:tc>
          <w:tcPr>
            <w:tcW w:w="1337" w:type="dxa"/>
            <w:vAlign w:val="bottom"/>
          </w:tcPr>
          <w:p w:rsidR="007F7665" w:rsidRPr="009B6779" w:rsidRDefault="007F7665" w:rsidP="009F1CA3">
            <w:pPr>
              <w:jc w:val="center"/>
              <w:rPr>
                <w:b/>
                <w:sz w:val="28"/>
                <w:szCs w:val="28"/>
              </w:rPr>
            </w:pPr>
            <w:r w:rsidRPr="009B6779">
              <w:rPr>
                <w:b/>
                <w:sz w:val="28"/>
                <w:szCs w:val="28"/>
              </w:rPr>
              <w:t>177,56</w:t>
            </w:r>
          </w:p>
        </w:tc>
        <w:tc>
          <w:tcPr>
            <w:tcW w:w="1337" w:type="dxa"/>
            <w:vAlign w:val="bottom"/>
          </w:tcPr>
          <w:p w:rsidR="007F7665" w:rsidRPr="009B6779" w:rsidRDefault="007F7665" w:rsidP="009F1CA3">
            <w:pPr>
              <w:jc w:val="center"/>
              <w:rPr>
                <w:b/>
                <w:sz w:val="28"/>
                <w:szCs w:val="28"/>
              </w:rPr>
            </w:pPr>
            <w:r w:rsidRPr="009B6779">
              <w:rPr>
                <w:b/>
                <w:sz w:val="28"/>
                <w:szCs w:val="28"/>
              </w:rPr>
              <w:t>88,97</w:t>
            </w:r>
          </w:p>
        </w:tc>
        <w:tc>
          <w:tcPr>
            <w:tcW w:w="1338" w:type="dxa"/>
            <w:vAlign w:val="bottom"/>
          </w:tcPr>
          <w:p w:rsidR="007F7665" w:rsidRPr="009B6779" w:rsidRDefault="007F7665" w:rsidP="009F1CA3">
            <w:pPr>
              <w:jc w:val="center"/>
              <w:rPr>
                <w:b/>
                <w:sz w:val="28"/>
                <w:szCs w:val="28"/>
              </w:rPr>
            </w:pPr>
            <w:r w:rsidRPr="009B6779">
              <w:rPr>
                <w:b/>
                <w:sz w:val="28"/>
                <w:szCs w:val="28"/>
              </w:rPr>
              <w:t>1,82</w:t>
            </w:r>
          </w:p>
        </w:tc>
      </w:tr>
      <w:tr w:rsidR="00B35257" w:rsidRPr="009B6779" w:rsidTr="006534EC">
        <w:tc>
          <w:tcPr>
            <w:tcW w:w="7513" w:type="dxa"/>
            <w:gridSpan w:val="6"/>
          </w:tcPr>
          <w:p w:rsidR="007F7665" w:rsidRPr="009B6779" w:rsidRDefault="007F7665" w:rsidP="00B35257">
            <w:pPr>
              <w:pStyle w:val="a5"/>
              <w:rPr>
                <w:sz w:val="28"/>
                <w:szCs w:val="28"/>
              </w:rPr>
            </w:pPr>
            <w:r w:rsidRPr="009B6779">
              <w:rPr>
                <w:sz w:val="28"/>
                <w:szCs w:val="28"/>
              </w:rPr>
              <w:t>Бархат, горіх</w:t>
            </w:r>
          </w:p>
        </w:tc>
        <w:tc>
          <w:tcPr>
            <w:tcW w:w="7654" w:type="dxa"/>
            <w:gridSpan w:val="6"/>
          </w:tcPr>
          <w:p w:rsidR="007F7665" w:rsidRPr="009B6779" w:rsidRDefault="007F7665" w:rsidP="00812FE8">
            <w:pPr>
              <w:pStyle w:val="a5"/>
              <w:spacing w:before="0" w:beforeAutospacing="0" w:after="0" w:afterAutospacing="0"/>
              <w:jc w:val="both"/>
              <w:rPr>
                <w:sz w:val="28"/>
                <w:szCs w:val="28"/>
              </w:rPr>
            </w:pPr>
          </w:p>
        </w:tc>
      </w:tr>
      <w:tr w:rsidR="00B35257" w:rsidRPr="009B6779" w:rsidTr="00B35257">
        <w:tc>
          <w:tcPr>
            <w:tcW w:w="1218" w:type="dxa"/>
            <w:vMerge w:val="restart"/>
          </w:tcPr>
          <w:p w:rsidR="007F7665" w:rsidRPr="009B6779" w:rsidRDefault="007F7665" w:rsidP="00B35257">
            <w:pPr>
              <w:pStyle w:val="a5"/>
              <w:rPr>
                <w:sz w:val="28"/>
                <w:szCs w:val="28"/>
              </w:rPr>
            </w:pPr>
            <w:r w:rsidRPr="009B6779">
              <w:rPr>
                <w:sz w:val="28"/>
                <w:szCs w:val="28"/>
              </w:rPr>
              <w:t> </w:t>
            </w:r>
          </w:p>
          <w:p w:rsidR="007F7665" w:rsidRPr="009B6779" w:rsidRDefault="007F7665" w:rsidP="00B35257">
            <w:pPr>
              <w:pStyle w:val="a5"/>
              <w:rPr>
                <w:sz w:val="28"/>
                <w:szCs w:val="28"/>
              </w:rPr>
            </w:pPr>
            <w:r w:rsidRPr="009B6779">
              <w:rPr>
                <w:sz w:val="28"/>
                <w:szCs w:val="28"/>
              </w:rPr>
              <w:t> </w:t>
            </w:r>
          </w:p>
          <w:p w:rsidR="007F7665" w:rsidRPr="009B6779" w:rsidRDefault="007F7665" w:rsidP="00B35257">
            <w:pPr>
              <w:pStyle w:val="a5"/>
              <w:rPr>
                <w:sz w:val="28"/>
                <w:szCs w:val="28"/>
              </w:rPr>
            </w:pPr>
            <w:r w:rsidRPr="009B6779">
              <w:rPr>
                <w:sz w:val="28"/>
                <w:szCs w:val="28"/>
              </w:rPr>
              <w:t> </w:t>
            </w:r>
          </w:p>
        </w:tc>
        <w:tc>
          <w:tcPr>
            <w:tcW w:w="1185" w:type="dxa"/>
          </w:tcPr>
          <w:p w:rsidR="007F7665" w:rsidRPr="009B6779" w:rsidRDefault="007F7665" w:rsidP="00B35257">
            <w:pPr>
              <w:pStyle w:val="a5"/>
              <w:jc w:val="center"/>
              <w:rPr>
                <w:sz w:val="28"/>
                <w:szCs w:val="28"/>
              </w:rPr>
            </w:pPr>
            <w:r w:rsidRPr="009B6779">
              <w:rPr>
                <w:sz w:val="28"/>
                <w:szCs w:val="28"/>
              </w:rPr>
              <w:t>1</w:t>
            </w:r>
          </w:p>
        </w:tc>
        <w:tc>
          <w:tcPr>
            <w:tcW w:w="1185" w:type="dxa"/>
          </w:tcPr>
          <w:p w:rsidR="007F7665" w:rsidRPr="009B6779" w:rsidRDefault="007F7665" w:rsidP="00B35257">
            <w:pPr>
              <w:pStyle w:val="a5"/>
              <w:jc w:val="center"/>
              <w:rPr>
                <w:b/>
                <w:sz w:val="28"/>
                <w:szCs w:val="28"/>
              </w:rPr>
            </w:pPr>
            <w:r w:rsidRPr="009B6779">
              <w:rPr>
                <w:b/>
                <w:sz w:val="28"/>
                <w:szCs w:val="28"/>
              </w:rPr>
              <w:t>419,28</w:t>
            </w:r>
          </w:p>
        </w:tc>
        <w:tc>
          <w:tcPr>
            <w:tcW w:w="1185" w:type="dxa"/>
          </w:tcPr>
          <w:p w:rsidR="007F7665" w:rsidRPr="009B6779" w:rsidRDefault="007F7665" w:rsidP="00B35257">
            <w:pPr>
              <w:pStyle w:val="a5"/>
              <w:jc w:val="center"/>
              <w:rPr>
                <w:b/>
                <w:sz w:val="28"/>
                <w:szCs w:val="28"/>
              </w:rPr>
            </w:pPr>
            <w:r w:rsidRPr="009B6779">
              <w:rPr>
                <w:b/>
                <w:sz w:val="28"/>
                <w:szCs w:val="28"/>
              </w:rPr>
              <w:t>358,6</w:t>
            </w:r>
          </w:p>
        </w:tc>
        <w:tc>
          <w:tcPr>
            <w:tcW w:w="1185" w:type="dxa"/>
          </w:tcPr>
          <w:p w:rsidR="007F7665" w:rsidRPr="009B6779" w:rsidRDefault="007F7665" w:rsidP="00B35257">
            <w:pPr>
              <w:jc w:val="center"/>
              <w:rPr>
                <w:b/>
                <w:sz w:val="28"/>
                <w:szCs w:val="28"/>
              </w:rPr>
            </w:pPr>
            <w:r w:rsidRPr="009B6779">
              <w:rPr>
                <w:b/>
                <w:sz w:val="28"/>
                <w:szCs w:val="28"/>
              </w:rPr>
              <w:t>179,22</w:t>
            </w:r>
          </w:p>
        </w:tc>
        <w:tc>
          <w:tcPr>
            <w:tcW w:w="1555" w:type="dxa"/>
          </w:tcPr>
          <w:p w:rsidR="007F7665" w:rsidRPr="009B6779" w:rsidRDefault="007F7665" w:rsidP="00B35257">
            <w:pPr>
              <w:jc w:val="center"/>
              <w:rPr>
                <w:b/>
                <w:sz w:val="28"/>
                <w:szCs w:val="28"/>
              </w:rPr>
            </w:pPr>
            <w:r w:rsidRPr="009B6779">
              <w:rPr>
                <w:b/>
                <w:sz w:val="28"/>
                <w:szCs w:val="28"/>
              </w:rPr>
              <w:t>6,02</w:t>
            </w:r>
          </w:p>
        </w:tc>
        <w:tc>
          <w:tcPr>
            <w:tcW w:w="1134" w:type="dxa"/>
            <w:vMerge w:val="restart"/>
          </w:tcPr>
          <w:p w:rsidR="007F7665" w:rsidRPr="009B6779" w:rsidRDefault="007F7665" w:rsidP="00812FE8">
            <w:pPr>
              <w:pStyle w:val="a5"/>
              <w:spacing w:before="0" w:beforeAutospacing="0" w:after="0" w:afterAutospacing="0"/>
              <w:rPr>
                <w:sz w:val="28"/>
                <w:szCs w:val="28"/>
              </w:rPr>
            </w:pPr>
            <w:r w:rsidRPr="009B6779">
              <w:rPr>
                <w:sz w:val="28"/>
                <w:szCs w:val="28"/>
              </w:rPr>
              <w:t>Бархат, горіх </w:t>
            </w:r>
          </w:p>
        </w:tc>
        <w:tc>
          <w:tcPr>
            <w:tcW w:w="1170" w:type="dxa"/>
            <w:vAlign w:val="center"/>
          </w:tcPr>
          <w:p w:rsidR="007F7665" w:rsidRPr="009B6779" w:rsidRDefault="007F7665" w:rsidP="00812FE8">
            <w:pPr>
              <w:pStyle w:val="a5"/>
              <w:jc w:val="center"/>
              <w:rPr>
                <w:sz w:val="28"/>
                <w:szCs w:val="28"/>
              </w:rPr>
            </w:pPr>
            <w:r w:rsidRPr="009B6779">
              <w:rPr>
                <w:sz w:val="28"/>
                <w:szCs w:val="28"/>
              </w:rPr>
              <w:t>1</w:t>
            </w:r>
          </w:p>
        </w:tc>
        <w:tc>
          <w:tcPr>
            <w:tcW w:w="1338" w:type="dxa"/>
            <w:vAlign w:val="bottom"/>
          </w:tcPr>
          <w:p w:rsidR="007F7665" w:rsidRPr="009B6779" w:rsidRDefault="007F7665" w:rsidP="009F1CA3">
            <w:pPr>
              <w:jc w:val="center"/>
              <w:rPr>
                <w:b/>
                <w:sz w:val="28"/>
                <w:szCs w:val="28"/>
              </w:rPr>
            </w:pPr>
            <w:r w:rsidRPr="009B6779">
              <w:rPr>
                <w:b/>
                <w:sz w:val="28"/>
                <w:szCs w:val="28"/>
              </w:rPr>
              <w:t>455,34</w:t>
            </w:r>
          </w:p>
        </w:tc>
        <w:tc>
          <w:tcPr>
            <w:tcW w:w="1337" w:type="dxa"/>
            <w:vAlign w:val="bottom"/>
          </w:tcPr>
          <w:p w:rsidR="007F7665" w:rsidRPr="009B6779" w:rsidRDefault="007F7665" w:rsidP="009F1CA3">
            <w:pPr>
              <w:jc w:val="center"/>
              <w:rPr>
                <w:b/>
                <w:sz w:val="28"/>
                <w:szCs w:val="28"/>
              </w:rPr>
            </w:pPr>
            <w:r w:rsidRPr="009B6779">
              <w:rPr>
                <w:b/>
                <w:sz w:val="28"/>
                <w:szCs w:val="28"/>
              </w:rPr>
              <w:t>389,44</w:t>
            </w:r>
          </w:p>
        </w:tc>
        <w:tc>
          <w:tcPr>
            <w:tcW w:w="1337" w:type="dxa"/>
            <w:vAlign w:val="bottom"/>
          </w:tcPr>
          <w:p w:rsidR="007F7665" w:rsidRPr="009B6779" w:rsidRDefault="007F7665" w:rsidP="009F1CA3">
            <w:pPr>
              <w:jc w:val="center"/>
              <w:rPr>
                <w:b/>
                <w:sz w:val="28"/>
                <w:szCs w:val="28"/>
              </w:rPr>
            </w:pPr>
            <w:r w:rsidRPr="009B6779">
              <w:rPr>
                <w:b/>
                <w:sz w:val="28"/>
                <w:szCs w:val="28"/>
              </w:rPr>
              <w:t>194,63</w:t>
            </w:r>
          </w:p>
        </w:tc>
        <w:tc>
          <w:tcPr>
            <w:tcW w:w="1338" w:type="dxa"/>
            <w:vAlign w:val="bottom"/>
          </w:tcPr>
          <w:p w:rsidR="007F7665" w:rsidRPr="009B6779" w:rsidRDefault="007F7665" w:rsidP="009F1CA3">
            <w:pPr>
              <w:jc w:val="center"/>
              <w:rPr>
                <w:b/>
                <w:sz w:val="28"/>
                <w:szCs w:val="28"/>
              </w:rPr>
            </w:pPr>
            <w:r w:rsidRPr="009B6779">
              <w:rPr>
                <w:b/>
                <w:sz w:val="28"/>
                <w:szCs w:val="28"/>
              </w:rPr>
              <w:t>6,54</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2</w:t>
            </w:r>
          </w:p>
        </w:tc>
        <w:tc>
          <w:tcPr>
            <w:tcW w:w="1185" w:type="dxa"/>
          </w:tcPr>
          <w:p w:rsidR="007F7665" w:rsidRPr="009B6779" w:rsidRDefault="007F7665" w:rsidP="00812FE8">
            <w:pPr>
              <w:jc w:val="center"/>
              <w:rPr>
                <w:b/>
                <w:sz w:val="28"/>
                <w:szCs w:val="28"/>
              </w:rPr>
            </w:pPr>
            <w:r w:rsidRPr="009B6779">
              <w:rPr>
                <w:b/>
                <w:sz w:val="28"/>
                <w:szCs w:val="28"/>
              </w:rPr>
              <w:t>299,4</w:t>
            </w:r>
          </w:p>
        </w:tc>
        <w:tc>
          <w:tcPr>
            <w:tcW w:w="1185" w:type="dxa"/>
          </w:tcPr>
          <w:p w:rsidR="007F7665" w:rsidRPr="009B6779" w:rsidRDefault="007F7665" w:rsidP="00812FE8">
            <w:pPr>
              <w:jc w:val="center"/>
              <w:rPr>
                <w:b/>
                <w:sz w:val="28"/>
                <w:szCs w:val="28"/>
              </w:rPr>
            </w:pPr>
            <w:r w:rsidRPr="009B6779">
              <w:rPr>
                <w:b/>
                <w:sz w:val="28"/>
                <w:szCs w:val="28"/>
              </w:rPr>
              <w:t>256,28</w:t>
            </w:r>
          </w:p>
        </w:tc>
        <w:tc>
          <w:tcPr>
            <w:tcW w:w="1185" w:type="dxa"/>
          </w:tcPr>
          <w:p w:rsidR="007F7665" w:rsidRPr="009B6779" w:rsidRDefault="007F7665" w:rsidP="00812FE8">
            <w:pPr>
              <w:jc w:val="center"/>
              <w:rPr>
                <w:b/>
                <w:sz w:val="28"/>
                <w:szCs w:val="28"/>
              </w:rPr>
            </w:pPr>
            <w:r w:rsidRPr="009B6779">
              <w:rPr>
                <w:b/>
                <w:sz w:val="28"/>
                <w:szCs w:val="28"/>
              </w:rPr>
              <w:t>128,06</w:t>
            </w:r>
          </w:p>
        </w:tc>
        <w:tc>
          <w:tcPr>
            <w:tcW w:w="1555" w:type="dxa"/>
          </w:tcPr>
          <w:p w:rsidR="007F7665" w:rsidRPr="009B6779" w:rsidRDefault="007F7665" w:rsidP="00812FE8">
            <w:pPr>
              <w:jc w:val="center"/>
              <w:rPr>
                <w:b/>
                <w:sz w:val="28"/>
                <w:szCs w:val="28"/>
              </w:rPr>
            </w:pPr>
            <w:r w:rsidRPr="009B6779">
              <w:rPr>
                <w:b/>
                <w:sz w:val="28"/>
                <w:szCs w:val="28"/>
              </w:rPr>
              <w:t>4,34</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2</w:t>
            </w:r>
          </w:p>
        </w:tc>
        <w:tc>
          <w:tcPr>
            <w:tcW w:w="1338" w:type="dxa"/>
            <w:vAlign w:val="bottom"/>
          </w:tcPr>
          <w:p w:rsidR="007F7665" w:rsidRPr="009B6779" w:rsidRDefault="007F7665" w:rsidP="009F1CA3">
            <w:pPr>
              <w:jc w:val="center"/>
              <w:rPr>
                <w:b/>
                <w:sz w:val="28"/>
                <w:szCs w:val="28"/>
              </w:rPr>
            </w:pPr>
            <w:r w:rsidRPr="009B6779">
              <w:rPr>
                <w:b/>
                <w:sz w:val="28"/>
                <w:szCs w:val="28"/>
              </w:rPr>
              <w:t>325,15</w:t>
            </w:r>
          </w:p>
        </w:tc>
        <w:tc>
          <w:tcPr>
            <w:tcW w:w="1337" w:type="dxa"/>
            <w:vAlign w:val="bottom"/>
          </w:tcPr>
          <w:p w:rsidR="007F7665" w:rsidRPr="009B6779" w:rsidRDefault="007F7665" w:rsidP="009F1CA3">
            <w:pPr>
              <w:jc w:val="center"/>
              <w:rPr>
                <w:b/>
                <w:sz w:val="28"/>
                <w:szCs w:val="28"/>
              </w:rPr>
            </w:pPr>
            <w:r w:rsidRPr="009B6779">
              <w:rPr>
                <w:b/>
                <w:sz w:val="28"/>
                <w:szCs w:val="28"/>
              </w:rPr>
              <w:t>278,32</w:t>
            </w:r>
          </w:p>
        </w:tc>
        <w:tc>
          <w:tcPr>
            <w:tcW w:w="1337" w:type="dxa"/>
            <w:vAlign w:val="bottom"/>
          </w:tcPr>
          <w:p w:rsidR="007F7665" w:rsidRPr="009B6779" w:rsidRDefault="007F7665" w:rsidP="009F1CA3">
            <w:pPr>
              <w:jc w:val="center"/>
              <w:rPr>
                <w:b/>
                <w:sz w:val="28"/>
                <w:szCs w:val="28"/>
              </w:rPr>
            </w:pPr>
            <w:r w:rsidRPr="009B6779">
              <w:rPr>
                <w:b/>
                <w:sz w:val="28"/>
                <w:szCs w:val="28"/>
              </w:rPr>
              <w:t>139,07</w:t>
            </w:r>
          </w:p>
        </w:tc>
        <w:tc>
          <w:tcPr>
            <w:tcW w:w="1338" w:type="dxa"/>
            <w:vAlign w:val="bottom"/>
          </w:tcPr>
          <w:p w:rsidR="007F7665" w:rsidRPr="009B6779" w:rsidRDefault="007F7665" w:rsidP="009F1CA3">
            <w:pPr>
              <w:jc w:val="center"/>
              <w:rPr>
                <w:b/>
                <w:sz w:val="28"/>
                <w:szCs w:val="28"/>
              </w:rPr>
            </w:pPr>
            <w:r w:rsidRPr="009B6779">
              <w:rPr>
                <w:b/>
                <w:sz w:val="28"/>
                <w:szCs w:val="28"/>
              </w:rPr>
              <w:t>4,71</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3</w:t>
            </w:r>
          </w:p>
        </w:tc>
        <w:tc>
          <w:tcPr>
            <w:tcW w:w="1185" w:type="dxa"/>
          </w:tcPr>
          <w:p w:rsidR="007F7665" w:rsidRPr="009B6779" w:rsidRDefault="007F7665" w:rsidP="00812FE8">
            <w:pPr>
              <w:jc w:val="center"/>
              <w:rPr>
                <w:b/>
                <w:sz w:val="28"/>
                <w:szCs w:val="28"/>
              </w:rPr>
            </w:pPr>
            <w:r w:rsidRPr="009B6779">
              <w:rPr>
                <w:b/>
                <w:sz w:val="28"/>
                <w:szCs w:val="28"/>
              </w:rPr>
              <w:t>239,72</w:t>
            </w:r>
          </w:p>
        </w:tc>
        <w:tc>
          <w:tcPr>
            <w:tcW w:w="1185" w:type="dxa"/>
          </w:tcPr>
          <w:p w:rsidR="007F7665" w:rsidRPr="009B6779" w:rsidRDefault="007F7665" w:rsidP="00812FE8">
            <w:pPr>
              <w:jc w:val="center"/>
              <w:rPr>
                <w:b/>
                <w:sz w:val="28"/>
                <w:szCs w:val="28"/>
              </w:rPr>
            </w:pPr>
            <w:r w:rsidRPr="009B6779">
              <w:rPr>
                <w:b/>
                <w:sz w:val="28"/>
                <w:szCs w:val="28"/>
              </w:rPr>
              <w:t>204,64</w:t>
            </w:r>
          </w:p>
        </w:tc>
        <w:tc>
          <w:tcPr>
            <w:tcW w:w="1185" w:type="dxa"/>
          </w:tcPr>
          <w:p w:rsidR="007F7665" w:rsidRPr="009B6779" w:rsidRDefault="007F7665" w:rsidP="00812FE8">
            <w:pPr>
              <w:jc w:val="center"/>
              <w:rPr>
                <w:b/>
                <w:sz w:val="28"/>
                <w:szCs w:val="28"/>
              </w:rPr>
            </w:pPr>
            <w:r w:rsidRPr="009B6779">
              <w:rPr>
                <w:b/>
                <w:sz w:val="28"/>
                <w:szCs w:val="28"/>
              </w:rPr>
              <w:t>102,32</w:t>
            </w:r>
          </w:p>
        </w:tc>
        <w:tc>
          <w:tcPr>
            <w:tcW w:w="1555" w:type="dxa"/>
          </w:tcPr>
          <w:p w:rsidR="007F7665" w:rsidRPr="009B6779" w:rsidRDefault="007F7665" w:rsidP="00812FE8">
            <w:pPr>
              <w:jc w:val="center"/>
              <w:rPr>
                <w:b/>
                <w:sz w:val="28"/>
                <w:szCs w:val="28"/>
              </w:rPr>
            </w:pPr>
            <w:r w:rsidRPr="009B6779">
              <w:rPr>
                <w:b/>
                <w:sz w:val="28"/>
                <w:szCs w:val="28"/>
              </w:rPr>
              <w:t>3,32</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3</w:t>
            </w:r>
          </w:p>
        </w:tc>
        <w:tc>
          <w:tcPr>
            <w:tcW w:w="1338" w:type="dxa"/>
            <w:vAlign w:val="bottom"/>
          </w:tcPr>
          <w:p w:rsidR="007F7665" w:rsidRPr="009B6779" w:rsidRDefault="007F7665" w:rsidP="009F1CA3">
            <w:pPr>
              <w:jc w:val="center"/>
              <w:rPr>
                <w:b/>
                <w:sz w:val="28"/>
                <w:szCs w:val="28"/>
              </w:rPr>
            </w:pPr>
            <w:r w:rsidRPr="009B6779">
              <w:rPr>
                <w:b/>
                <w:sz w:val="28"/>
                <w:szCs w:val="28"/>
              </w:rPr>
              <w:t>260,34</w:t>
            </w:r>
          </w:p>
        </w:tc>
        <w:tc>
          <w:tcPr>
            <w:tcW w:w="1337" w:type="dxa"/>
            <w:vAlign w:val="bottom"/>
          </w:tcPr>
          <w:p w:rsidR="007F7665" w:rsidRPr="009B6779" w:rsidRDefault="007F7665" w:rsidP="009F1CA3">
            <w:pPr>
              <w:jc w:val="center"/>
              <w:rPr>
                <w:b/>
                <w:sz w:val="28"/>
                <w:szCs w:val="28"/>
              </w:rPr>
            </w:pPr>
            <w:r w:rsidRPr="009B6779">
              <w:rPr>
                <w:b/>
                <w:sz w:val="28"/>
                <w:szCs w:val="28"/>
              </w:rPr>
              <w:t>222,24</w:t>
            </w:r>
          </w:p>
        </w:tc>
        <w:tc>
          <w:tcPr>
            <w:tcW w:w="1337" w:type="dxa"/>
            <w:vAlign w:val="bottom"/>
          </w:tcPr>
          <w:p w:rsidR="007F7665" w:rsidRPr="009B6779" w:rsidRDefault="007F7665" w:rsidP="009F1CA3">
            <w:pPr>
              <w:jc w:val="center"/>
              <w:rPr>
                <w:b/>
                <w:sz w:val="28"/>
                <w:szCs w:val="28"/>
              </w:rPr>
            </w:pPr>
            <w:r w:rsidRPr="009B6779">
              <w:rPr>
                <w:b/>
                <w:sz w:val="28"/>
                <w:szCs w:val="28"/>
              </w:rPr>
              <w:t>111,12</w:t>
            </w:r>
          </w:p>
        </w:tc>
        <w:tc>
          <w:tcPr>
            <w:tcW w:w="1338" w:type="dxa"/>
            <w:vAlign w:val="bottom"/>
          </w:tcPr>
          <w:p w:rsidR="007F7665" w:rsidRPr="009B6779" w:rsidRDefault="007F7665" w:rsidP="009F1CA3">
            <w:pPr>
              <w:jc w:val="center"/>
              <w:rPr>
                <w:b/>
                <w:sz w:val="28"/>
                <w:szCs w:val="28"/>
              </w:rPr>
            </w:pPr>
            <w:r w:rsidRPr="009B6779">
              <w:rPr>
                <w:b/>
                <w:sz w:val="28"/>
                <w:szCs w:val="28"/>
              </w:rPr>
              <w:t>3,61</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4</w:t>
            </w:r>
          </w:p>
        </w:tc>
        <w:tc>
          <w:tcPr>
            <w:tcW w:w="1185" w:type="dxa"/>
          </w:tcPr>
          <w:p w:rsidR="007F7665" w:rsidRPr="009B6779" w:rsidRDefault="007F7665" w:rsidP="00812FE8">
            <w:pPr>
              <w:jc w:val="center"/>
              <w:rPr>
                <w:b/>
                <w:sz w:val="28"/>
                <w:szCs w:val="28"/>
              </w:rPr>
            </w:pPr>
            <w:r w:rsidRPr="009B6779">
              <w:rPr>
                <w:b/>
                <w:sz w:val="28"/>
                <w:szCs w:val="28"/>
              </w:rPr>
              <w:t>179,54</w:t>
            </w:r>
          </w:p>
        </w:tc>
        <w:tc>
          <w:tcPr>
            <w:tcW w:w="1185" w:type="dxa"/>
          </w:tcPr>
          <w:p w:rsidR="007F7665" w:rsidRPr="009B6779" w:rsidRDefault="007F7665" w:rsidP="00812FE8">
            <w:pPr>
              <w:jc w:val="center"/>
              <w:rPr>
                <w:b/>
                <w:sz w:val="28"/>
                <w:szCs w:val="28"/>
              </w:rPr>
            </w:pPr>
            <w:r w:rsidRPr="009B6779">
              <w:rPr>
                <w:b/>
                <w:sz w:val="28"/>
                <w:szCs w:val="28"/>
              </w:rPr>
              <w:t>154,48</w:t>
            </w:r>
          </w:p>
        </w:tc>
        <w:tc>
          <w:tcPr>
            <w:tcW w:w="1185" w:type="dxa"/>
          </w:tcPr>
          <w:p w:rsidR="007F7665" w:rsidRPr="009B6779" w:rsidRDefault="007F7665" w:rsidP="00812FE8">
            <w:pPr>
              <w:jc w:val="center"/>
              <w:rPr>
                <w:b/>
                <w:sz w:val="28"/>
                <w:szCs w:val="28"/>
              </w:rPr>
            </w:pPr>
            <w:r w:rsidRPr="009B6779">
              <w:rPr>
                <w:b/>
                <w:sz w:val="28"/>
                <w:szCs w:val="28"/>
              </w:rPr>
              <w:t>76,56</w:t>
            </w:r>
          </w:p>
        </w:tc>
        <w:tc>
          <w:tcPr>
            <w:tcW w:w="1555" w:type="dxa"/>
          </w:tcPr>
          <w:p w:rsidR="007F7665" w:rsidRPr="009B6779" w:rsidRDefault="007F7665" w:rsidP="00812FE8">
            <w:pPr>
              <w:jc w:val="center"/>
              <w:rPr>
                <w:b/>
                <w:sz w:val="28"/>
                <w:szCs w:val="28"/>
              </w:rPr>
            </w:pPr>
            <w:r w:rsidRPr="009B6779">
              <w:rPr>
                <w:b/>
                <w:sz w:val="28"/>
                <w:szCs w:val="28"/>
              </w:rPr>
              <w:t>2,66</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4</w:t>
            </w:r>
          </w:p>
        </w:tc>
        <w:tc>
          <w:tcPr>
            <w:tcW w:w="1338" w:type="dxa"/>
            <w:vAlign w:val="bottom"/>
          </w:tcPr>
          <w:p w:rsidR="007F7665" w:rsidRPr="009B6779" w:rsidRDefault="007F7665" w:rsidP="009F1CA3">
            <w:pPr>
              <w:jc w:val="center"/>
              <w:rPr>
                <w:b/>
                <w:sz w:val="28"/>
                <w:szCs w:val="28"/>
              </w:rPr>
            </w:pPr>
            <w:r w:rsidRPr="009B6779">
              <w:rPr>
                <w:b/>
                <w:sz w:val="28"/>
                <w:szCs w:val="28"/>
              </w:rPr>
              <w:t>194,98</w:t>
            </w:r>
          </w:p>
        </w:tc>
        <w:tc>
          <w:tcPr>
            <w:tcW w:w="1337" w:type="dxa"/>
            <w:vAlign w:val="bottom"/>
          </w:tcPr>
          <w:p w:rsidR="007F7665" w:rsidRPr="009B6779" w:rsidRDefault="007F7665" w:rsidP="009F1CA3">
            <w:pPr>
              <w:jc w:val="center"/>
              <w:rPr>
                <w:b/>
                <w:sz w:val="28"/>
                <w:szCs w:val="28"/>
              </w:rPr>
            </w:pPr>
            <w:r w:rsidRPr="009B6779">
              <w:rPr>
                <w:b/>
                <w:sz w:val="28"/>
                <w:szCs w:val="28"/>
              </w:rPr>
              <w:t>167,77</w:t>
            </w:r>
          </w:p>
        </w:tc>
        <w:tc>
          <w:tcPr>
            <w:tcW w:w="1337" w:type="dxa"/>
            <w:vAlign w:val="bottom"/>
          </w:tcPr>
          <w:p w:rsidR="007F7665" w:rsidRPr="009B6779" w:rsidRDefault="007F7665" w:rsidP="009F1CA3">
            <w:pPr>
              <w:jc w:val="center"/>
              <w:rPr>
                <w:b/>
                <w:sz w:val="28"/>
                <w:szCs w:val="28"/>
              </w:rPr>
            </w:pPr>
            <w:r w:rsidRPr="009B6779">
              <w:rPr>
                <w:b/>
                <w:sz w:val="28"/>
                <w:szCs w:val="28"/>
              </w:rPr>
              <w:t>83,14</w:t>
            </w:r>
          </w:p>
        </w:tc>
        <w:tc>
          <w:tcPr>
            <w:tcW w:w="1338" w:type="dxa"/>
            <w:vAlign w:val="bottom"/>
          </w:tcPr>
          <w:p w:rsidR="007F7665" w:rsidRPr="009B6779" w:rsidRDefault="007F7665" w:rsidP="009F1CA3">
            <w:pPr>
              <w:jc w:val="center"/>
              <w:rPr>
                <w:b/>
                <w:sz w:val="28"/>
                <w:szCs w:val="28"/>
              </w:rPr>
            </w:pPr>
            <w:r w:rsidRPr="009B6779">
              <w:rPr>
                <w:b/>
                <w:sz w:val="28"/>
                <w:szCs w:val="28"/>
              </w:rPr>
              <w:t>2,89</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5</w:t>
            </w:r>
          </w:p>
        </w:tc>
        <w:tc>
          <w:tcPr>
            <w:tcW w:w="1185" w:type="dxa"/>
          </w:tcPr>
          <w:p w:rsidR="007F7665" w:rsidRPr="009B6779" w:rsidRDefault="007F7665" w:rsidP="00812FE8">
            <w:pPr>
              <w:jc w:val="center"/>
              <w:rPr>
                <w:b/>
                <w:sz w:val="28"/>
                <w:szCs w:val="28"/>
              </w:rPr>
            </w:pPr>
            <w:r w:rsidRPr="009B6779">
              <w:rPr>
                <w:b/>
                <w:sz w:val="28"/>
                <w:szCs w:val="28"/>
              </w:rPr>
              <w:t>119,86</w:t>
            </w:r>
          </w:p>
        </w:tc>
        <w:tc>
          <w:tcPr>
            <w:tcW w:w="1185" w:type="dxa"/>
          </w:tcPr>
          <w:p w:rsidR="007F7665" w:rsidRPr="009B6779" w:rsidRDefault="007F7665" w:rsidP="00812FE8">
            <w:pPr>
              <w:jc w:val="center"/>
              <w:rPr>
                <w:b/>
                <w:sz w:val="28"/>
                <w:szCs w:val="28"/>
              </w:rPr>
            </w:pPr>
            <w:r w:rsidRPr="009B6779">
              <w:rPr>
                <w:b/>
                <w:sz w:val="28"/>
                <w:szCs w:val="28"/>
              </w:rPr>
              <w:t>102,82</w:t>
            </w:r>
          </w:p>
        </w:tc>
        <w:tc>
          <w:tcPr>
            <w:tcW w:w="1185" w:type="dxa"/>
          </w:tcPr>
          <w:p w:rsidR="007F7665" w:rsidRPr="009B6779" w:rsidRDefault="007F7665" w:rsidP="00812FE8">
            <w:pPr>
              <w:jc w:val="center"/>
              <w:rPr>
                <w:b/>
                <w:sz w:val="28"/>
                <w:szCs w:val="28"/>
              </w:rPr>
            </w:pPr>
            <w:r w:rsidRPr="009B6779">
              <w:rPr>
                <w:b/>
                <w:sz w:val="28"/>
                <w:szCs w:val="28"/>
              </w:rPr>
              <w:t>51,16</w:t>
            </w:r>
          </w:p>
        </w:tc>
        <w:tc>
          <w:tcPr>
            <w:tcW w:w="1555" w:type="dxa"/>
          </w:tcPr>
          <w:p w:rsidR="007F7665" w:rsidRPr="009B6779" w:rsidRDefault="007F7665" w:rsidP="00812FE8">
            <w:pPr>
              <w:jc w:val="center"/>
              <w:rPr>
                <w:b/>
                <w:sz w:val="28"/>
                <w:szCs w:val="28"/>
              </w:rPr>
            </w:pPr>
            <w:r w:rsidRPr="009B6779">
              <w:rPr>
                <w:b/>
                <w:sz w:val="28"/>
                <w:szCs w:val="28"/>
              </w:rPr>
              <w:t>1,68</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5</w:t>
            </w:r>
          </w:p>
        </w:tc>
        <w:tc>
          <w:tcPr>
            <w:tcW w:w="1338" w:type="dxa"/>
            <w:vAlign w:val="bottom"/>
          </w:tcPr>
          <w:p w:rsidR="007F7665" w:rsidRPr="009B6779" w:rsidRDefault="007F7665" w:rsidP="009F1CA3">
            <w:pPr>
              <w:jc w:val="center"/>
              <w:rPr>
                <w:b/>
                <w:sz w:val="28"/>
                <w:szCs w:val="28"/>
              </w:rPr>
            </w:pPr>
            <w:r w:rsidRPr="009B6779">
              <w:rPr>
                <w:b/>
                <w:sz w:val="28"/>
                <w:szCs w:val="28"/>
              </w:rPr>
              <w:t>130,17</w:t>
            </w:r>
          </w:p>
        </w:tc>
        <w:tc>
          <w:tcPr>
            <w:tcW w:w="1337" w:type="dxa"/>
            <w:vAlign w:val="bottom"/>
          </w:tcPr>
          <w:p w:rsidR="007F7665" w:rsidRPr="009B6779" w:rsidRDefault="007F7665" w:rsidP="009F1CA3">
            <w:pPr>
              <w:jc w:val="center"/>
              <w:rPr>
                <w:b/>
                <w:sz w:val="28"/>
                <w:szCs w:val="28"/>
              </w:rPr>
            </w:pPr>
            <w:r w:rsidRPr="009B6779">
              <w:rPr>
                <w:b/>
                <w:sz w:val="28"/>
                <w:szCs w:val="28"/>
              </w:rPr>
              <w:t>111,66</w:t>
            </w:r>
          </w:p>
        </w:tc>
        <w:tc>
          <w:tcPr>
            <w:tcW w:w="1337" w:type="dxa"/>
            <w:vAlign w:val="bottom"/>
          </w:tcPr>
          <w:p w:rsidR="007F7665" w:rsidRPr="009B6779" w:rsidRDefault="007F7665" w:rsidP="009F1CA3">
            <w:pPr>
              <w:jc w:val="center"/>
              <w:rPr>
                <w:b/>
                <w:sz w:val="28"/>
                <w:szCs w:val="28"/>
              </w:rPr>
            </w:pPr>
            <w:r w:rsidRPr="009B6779">
              <w:rPr>
                <w:b/>
                <w:sz w:val="28"/>
                <w:szCs w:val="28"/>
              </w:rPr>
              <w:t>55,56</w:t>
            </w:r>
          </w:p>
        </w:tc>
        <w:tc>
          <w:tcPr>
            <w:tcW w:w="1338" w:type="dxa"/>
            <w:vAlign w:val="bottom"/>
          </w:tcPr>
          <w:p w:rsidR="007F7665" w:rsidRPr="009B6779" w:rsidRDefault="007F7665" w:rsidP="009F1CA3">
            <w:pPr>
              <w:jc w:val="center"/>
              <w:rPr>
                <w:b/>
                <w:sz w:val="28"/>
                <w:szCs w:val="28"/>
              </w:rPr>
            </w:pPr>
            <w:r w:rsidRPr="009B6779">
              <w:rPr>
                <w:b/>
                <w:sz w:val="28"/>
                <w:szCs w:val="28"/>
              </w:rPr>
              <w:t>1,82</w:t>
            </w:r>
          </w:p>
        </w:tc>
      </w:tr>
      <w:tr w:rsidR="00B35257" w:rsidRPr="009B6779" w:rsidTr="006534EC">
        <w:tc>
          <w:tcPr>
            <w:tcW w:w="7513" w:type="dxa"/>
            <w:gridSpan w:val="6"/>
          </w:tcPr>
          <w:p w:rsidR="007F7665" w:rsidRPr="009B6779" w:rsidRDefault="007F7665" w:rsidP="00B35257">
            <w:pPr>
              <w:pStyle w:val="a5"/>
              <w:rPr>
                <w:sz w:val="28"/>
                <w:szCs w:val="28"/>
              </w:rPr>
            </w:pPr>
            <w:r w:rsidRPr="009B6779">
              <w:rPr>
                <w:sz w:val="28"/>
                <w:szCs w:val="28"/>
              </w:rPr>
              <w:t>Груша, кизил, явір</w:t>
            </w:r>
          </w:p>
        </w:tc>
        <w:tc>
          <w:tcPr>
            <w:tcW w:w="7654" w:type="dxa"/>
            <w:gridSpan w:val="6"/>
          </w:tcPr>
          <w:p w:rsidR="007F7665" w:rsidRPr="009B6779" w:rsidRDefault="007F7665" w:rsidP="00812FE8">
            <w:pPr>
              <w:pStyle w:val="a5"/>
              <w:spacing w:before="0" w:beforeAutospacing="0" w:after="0" w:afterAutospacing="0"/>
              <w:jc w:val="both"/>
              <w:rPr>
                <w:sz w:val="28"/>
                <w:szCs w:val="28"/>
              </w:rPr>
            </w:pPr>
          </w:p>
        </w:tc>
      </w:tr>
      <w:tr w:rsidR="00B35257" w:rsidRPr="009B6779" w:rsidTr="00B35257">
        <w:tc>
          <w:tcPr>
            <w:tcW w:w="1218" w:type="dxa"/>
            <w:vMerge w:val="restart"/>
          </w:tcPr>
          <w:p w:rsidR="007F7665" w:rsidRPr="009B6779" w:rsidRDefault="007F7665" w:rsidP="00B35257">
            <w:pPr>
              <w:pStyle w:val="a5"/>
              <w:rPr>
                <w:sz w:val="28"/>
                <w:szCs w:val="28"/>
              </w:rPr>
            </w:pPr>
            <w:r w:rsidRPr="009B6779">
              <w:rPr>
                <w:sz w:val="28"/>
                <w:szCs w:val="28"/>
              </w:rPr>
              <w:t>  </w:t>
            </w:r>
          </w:p>
          <w:p w:rsidR="007F7665" w:rsidRPr="009B6779" w:rsidRDefault="007F7665" w:rsidP="00B35257">
            <w:pPr>
              <w:pStyle w:val="a5"/>
              <w:rPr>
                <w:sz w:val="28"/>
                <w:szCs w:val="28"/>
              </w:rPr>
            </w:pPr>
            <w:r w:rsidRPr="009B6779">
              <w:rPr>
                <w:sz w:val="28"/>
                <w:szCs w:val="28"/>
              </w:rPr>
              <w:t> </w:t>
            </w:r>
          </w:p>
          <w:p w:rsidR="007F7665" w:rsidRPr="009B6779" w:rsidRDefault="007F7665" w:rsidP="00B35257">
            <w:pPr>
              <w:pStyle w:val="a5"/>
              <w:rPr>
                <w:sz w:val="28"/>
                <w:szCs w:val="28"/>
              </w:rPr>
            </w:pPr>
            <w:r w:rsidRPr="009B6779">
              <w:rPr>
                <w:sz w:val="28"/>
                <w:szCs w:val="28"/>
              </w:rPr>
              <w:lastRenderedPageBreak/>
              <w:t> </w:t>
            </w:r>
          </w:p>
        </w:tc>
        <w:tc>
          <w:tcPr>
            <w:tcW w:w="1185" w:type="dxa"/>
          </w:tcPr>
          <w:p w:rsidR="007F7665" w:rsidRPr="009B6779" w:rsidRDefault="007F7665" w:rsidP="00B35257">
            <w:pPr>
              <w:pStyle w:val="a5"/>
              <w:jc w:val="center"/>
              <w:rPr>
                <w:sz w:val="28"/>
                <w:szCs w:val="28"/>
              </w:rPr>
            </w:pPr>
            <w:r w:rsidRPr="009B6779">
              <w:rPr>
                <w:sz w:val="28"/>
                <w:szCs w:val="28"/>
              </w:rPr>
              <w:lastRenderedPageBreak/>
              <w:t>1</w:t>
            </w:r>
          </w:p>
        </w:tc>
        <w:tc>
          <w:tcPr>
            <w:tcW w:w="1185" w:type="dxa"/>
          </w:tcPr>
          <w:p w:rsidR="007F7665" w:rsidRPr="009B6779" w:rsidRDefault="007F7665" w:rsidP="00B35257">
            <w:pPr>
              <w:pStyle w:val="a5"/>
              <w:jc w:val="center"/>
              <w:rPr>
                <w:b/>
                <w:sz w:val="28"/>
                <w:szCs w:val="28"/>
              </w:rPr>
            </w:pPr>
            <w:r w:rsidRPr="009B6779">
              <w:rPr>
                <w:b/>
                <w:sz w:val="28"/>
                <w:szCs w:val="28"/>
              </w:rPr>
              <w:t>334,52</w:t>
            </w:r>
          </w:p>
        </w:tc>
        <w:tc>
          <w:tcPr>
            <w:tcW w:w="1185" w:type="dxa"/>
          </w:tcPr>
          <w:p w:rsidR="007F7665" w:rsidRPr="009B6779" w:rsidRDefault="007F7665" w:rsidP="00B35257">
            <w:pPr>
              <w:pStyle w:val="a5"/>
              <w:jc w:val="center"/>
              <w:rPr>
                <w:b/>
                <w:sz w:val="28"/>
                <w:szCs w:val="28"/>
              </w:rPr>
            </w:pPr>
            <w:r w:rsidRPr="009B6779">
              <w:rPr>
                <w:b/>
                <w:sz w:val="28"/>
                <w:szCs w:val="28"/>
              </w:rPr>
              <w:t>285,88</w:t>
            </w:r>
          </w:p>
        </w:tc>
        <w:tc>
          <w:tcPr>
            <w:tcW w:w="1185" w:type="dxa"/>
          </w:tcPr>
          <w:p w:rsidR="007F7665" w:rsidRPr="009B6779" w:rsidRDefault="007F7665" w:rsidP="00B35257">
            <w:pPr>
              <w:jc w:val="center"/>
              <w:rPr>
                <w:b/>
                <w:sz w:val="28"/>
                <w:szCs w:val="28"/>
              </w:rPr>
            </w:pPr>
            <w:r w:rsidRPr="009B6779">
              <w:rPr>
                <w:b/>
                <w:sz w:val="28"/>
                <w:szCs w:val="28"/>
              </w:rPr>
              <w:t>143,1</w:t>
            </w:r>
          </w:p>
        </w:tc>
        <w:tc>
          <w:tcPr>
            <w:tcW w:w="1555" w:type="dxa"/>
          </w:tcPr>
          <w:p w:rsidR="007F7665" w:rsidRPr="009B6779" w:rsidRDefault="007F7665" w:rsidP="00B35257">
            <w:pPr>
              <w:jc w:val="center"/>
              <w:rPr>
                <w:b/>
                <w:sz w:val="28"/>
                <w:szCs w:val="28"/>
              </w:rPr>
            </w:pPr>
            <w:r w:rsidRPr="009B6779">
              <w:rPr>
                <w:b/>
                <w:sz w:val="28"/>
                <w:szCs w:val="28"/>
              </w:rPr>
              <w:t>6,02</w:t>
            </w:r>
          </w:p>
        </w:tc>
        <w:tc>
          <w:tcPr>
            <w:tcW w:w="1134" w:type="dxa"/>
            <w:vMerge w:val="restart"/>
          </w:tcPr>
          <w:p w:rsidR="007F7665" w:rsidRPr="009B6779" w:rsidRDefault="007F7665" w:rsidP="00812FE8">
            <w:pPr>
              <w:pStyle w:val="a5"/>
              <w:spacing w:before="0" w:beforeAutospacing="0" w:after="0" w:afterAutospacing="0"/>
              <w:rPr>
                <w:sz w:val="28"/>
                <w:szCs w:val="28"/>
              </w:rPr>
            </w:pPr>
            <w:r w:rsidRPr="009B6779">
              <w:rPr>
                <w:sz w:val="28"/>
                <w:szCs w:val="28"/>
              </w:rPr>
              <w:t>Груша, кизил, явір </w:t>
            </w:r>
          </w:p>
        </w:tc>
        <w:tc>
          <w:tcPr>
            <w:tcW w:w="1170" w:type="dxa"/>
            <w:vAlign w:val="center"/>
          </w:tcPr>
          <w:p w:rsidR="007F7665" w:rsidRPr="009B6779" w:rsidRDefault="007F7665" w:rsidP="00812FE8">
            <w:pPr>
              <w:pStyle w:val="a5"/>
              <w:jc w:val="center"/>
              <w:rPr>
                <w:sz w:val="28"/>
                <w:szCs w:val="28"/>
              </w:rPr>
            </w:pPr>
            <w:r w:rsidRPr="009B6779">
              <w:rPr>
                <w:sz w:val="28"/>
                <w:szCs w:val="28"/>
              </w:rPr>
              <w:t>1</w:t>
            </w:r>
          </w:p>
        </w:tc>
        <w:tc>
          <w:tcPr>
            <w:tcW w:w="1338" w:type="dxa"/>
            <w:vAlign w:val="bottom"/>
          </w:tcPr>
          <w:p w:rsidR="007F7665" w:rsidRPr="009B6779" w:rsidRDefault="007F7665" w:rsidP="009F1CA3">
            <w:pPr>
              <w:jc w:val="center"/>
              <w:rPr>
                <w:b/>
                <w:sz w:val="28"/>
                <w:szCs w:val="28"/>
              </w:rPr>
            </w:pPr>
            <w:r w:rsidRPr="009B6779">
              <w:rPr>
                <w:b/>
                <w:sz w:val="28"/>
                <w:szCs w:val="28"/>
              </w:rPr>
              <w:t>363,29</w:t>
            </w:r>
          </w:p>
        </w:tc>
        <w:tc>
          <w:tcPr>
            <w:tcW w:w="1337" w:type="dxa"/>
            <w:vAlign w:val="bottom"/>
          </w:tcPr>
          <w:p w:rsidR="007F7665" w:rsidRPr="009B6779" w:rsidRDefault="007F7665" w:rsidP="009F1CA3">
            <w:pPr>
              <w:jc w:val="center"/>
              <w:rPr>
                <w:b/>
                <w:sz w:val="28"/>
                <w:szCs w:val="28"/>
              </w:rPr>
            </w:pPr>
            <w:r w:rsidRPr="009B6779">
              <w:rPr>
                <w:b/>
                <w:sz w:val="28"/>
                <w:szCs w:val="28"/>
              </w:rPr>
              <w:t>310,47</w:t>
            </w:r>
          </w:p>
        </w:tc>
        <w:tc>
          <w:tcPr>
            <w:tcW w:w="1337" w:type="dxa"/>
            <w:vAlign w:val="bottom"/>
          </w:tcPr>
          <w:p w:rsidR="007F7665" w:rsidRPr="009B6779" w:rsidRDefault="007F7665" w:rsidP="009F1CA3">
            <w:pPr>
              <w:jc w:val="center"/>
              <w:rPr>
                <w:b/>
                <w:sz w:val="28"/>
                <w:szCs w:val="28"/>
              </w:rPr>
            </w:pPr>
            <w:r w:rsidRPr="009B6779">
              <w:rPr>
                <w:b/>
                <w:sz w:val="28"/>
                <w:szCs w:val="28"/>
              </w:rPr>
              <w:t>155,41</w:t>
            </w:r>
          </w:p>
        </w:tc>
        <w:tc>
          <w:tcPr>
            <w:tcW w:w="1338" w:type="dxa"/>
            <w:vAlign w:val="bottom"/>
          </w:tcPr>
          <w:p w:rsidR="007F7665" w:rsidRPr="009B6779" w:rsidRDefault="007F7665" w:rsidP="009F1CA3">
            <w:pPr>
              <w:jc w:val="center"/>
              <w:rPr>
                <w:b/>
                <w:sz w:val="28"/>
                <w:szCs w:val="28"/>
              </w:rPr>
            </w:pPr>
            <w:r w:rsidRPr="009B6779">
              <w:rPr>
                <w:b/>
                <w:sz w:val="28"/>
                <w:szCs w:val="28"/>
              </w:rPr>
              <w:t>6,54</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2</w:t>
            </w:r>
          </w:p>
        </w:tc>
        <w:tc>
          <w:tcPr>
            <w:tcW w:w="1185" w:type="dxa"/>
          </w:tcPr>
          <w:p w:rsidR="007F7665" w:rsidRPr="009B6779" w:rsidRDefault="007F7665" w:rsidP="00812FE8">
            <w:pPr>
              <w:jc w:val="center"/>
              <w:rPr>
                <w:b/>
                <w:sz w:val="28"/>
                <w:szCs w:val="28"/>
              </w:rPr>
            </w:pPr>
            <w:r w:rsidRPr="009B6779">
              <w:rPr>
                <w:b/>
                <w:sz w:val="28"/>
                <w:szCs w:val="28"/>
              </w:rPr>
              <w:t>239,24</w:t>
            </w:r>
          </w:p>
        </w:tc>
        <w:tc>
          <w:tcPr>
            <w:tcW w:w="1185" w:type="dxa"/>
          </w:tcPr>
          <w:p w:rsidR="007F7665" w:rsidRPr="009B6779" w:rsidRDefault="007F7665" w:rsidP="00812FE8">
            <w:pPr>
              <w:jc w:val="center"/>
              <w:rPr>
                <w:b/>
                <w:sz w:val="28"/>
                <w:szCs w:val="28"/>
              </w:rPr>
            </w:pPr>
            <w:r w:rsidRPr="009B6779">
              <w:rPr>
                <w:b/>
                <w:sz w:val="28"/>
                <w:szCs w:val="28"/>
              </w:rPr>
              <w:t>204,12</w:t>
            </w:r>
          </w:p>
        </w:tc>
        <w:tc>
          <w:tcPr>
            <w:tcW w:w="1185" w:type="dxa"/>
          </w:tcPr>
          <w:p w:rsidR="007F7665" w:rsidRPr="009B6779" w:rsidRDefault="007F7665" w:rsidP="00812FE8">
            <w:pPr>
              <w:jc w:val="center"/>
              <w:rPr>
                <w:b/>
                <w:sz w:val="28"/>
                <w:szCs w:val="28"/>
              </w:rPr>
            </w:pPr>
            <w:r w:rsidRPr="009B6779">
              <w:rPr>
                <w:b/>
                <w:sz w:val="28"/>
                <w:szCs w:val="28"/>
              </w:rPr>
              <w:t>102,32</w:t>
            </w:r>
          </w:p>
        </w:tc>
        <w:tc>
          <w:tcPr>
            <w:tcW w:w="1555" w:type="dxa"/>
          </w:tcPr>
          <w:p w:rsidR="007F7665" w:rsidRPr="009B6779" w:rsidRDefault="007F7665" w:rsidP="00812FE8">
            <w:pPr>
              <w:jc w:val="center"/>
              <w:rPr>
                <w:b/>
                <w:sz w:val="28"/>
                <w:szCs w:val="28"/>
              </w:rPr>
            </w:pPr>
            <w:r w:rsidRPr="009B6779">
              <w:rPr>
                <w:b/>
                <w:sz w:val="28"/>
                <w:szCs w:val="28"/>
              </w:rPr>
              <w:t>4,34</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2</w:t>
            </w:r>
          </w:p>
        </w:tc>
        <w:tc>
          <w:tcPr>
            <w:tcW w:w="1338" w:type="dxa"/>
            <w:vAlign w:val="bottom"/>
          </w:tcPr>
          <w:p w:rsidR="007F7665" w:rsidRPr="009B6779" w:rsidRDefault="007F7665" w:rsidP="009F1CA3">
            <w:pPr>
              <w:jc w:val="center"/>
              <w:rPr>
                <w:b/>
                <w:sz w:val="28"/>
                <w:szCs w:val="28"/>
              </w:rPr>
            </w:pPr>
            <w:r w:rsidRPr="009B6779">
              <w:rPr>
                <w:b/>
                <w:sz w:val="28"/>
                <w:szCs w:val="28"/>
              </w:rPr>
              <w:t>259,81</w:t>
            </w:r>
          </w:p>
        </w:tc>
        <w:tc>
          <w:tcPr>
            <w:tcW w:w="1337" w:type="dxa"/>
            <w:vAlign w:val="bottom"/>
          </w:tcPr>
          <w:p w:rsidR="007F7665" w:rsidRPr="009B6779" w:rsidRDefault="007F7665" w:rsidP="009F1CA3">
            <w:pPr>
              <w:jc w:val="center"/>
              <w:rPr>
                <w:b/>
                <w:sz w:val="28"/>
                <w:szCs w:val="28"/>
              </w:rPr>
            </w:pPr>
            <w:r w:rsidRPr="009B6779">
              <w:rPr>
                <w:b/>
                <w:sz w:val="28"/>
                <w:szCs w:val="28"/>
              </w:rPr>
              <w:t>221,67</w:t>
            </w:r>
          </w:p>
        </w:tc>
        <w:tc>
          <w:tcPr>
            <w:tcW w:w="1337" w:type="dxa"/>
            <w:vAlign w:val="bottom"/>
          </w:tcPr>
          <w:p w:rsidR="007F7665" w:rsidRPr="009B6779" w:rsidRDefault="007F7665" w:rsidP="009F1CA3">
            <w:pPr>
              <w:jc w:val="center"/>
              <w:rPr>
                <w:b/>
                <w:sz w:val="28"/>
                <w:szCs w:val="28"/>
              </w:rPr>
            </w:pPr>
            <w:r w:rsidRPr="009B6779">
              <w:rPr>
                <w:b/>
                <w:sz w:val="28"/>
                <w:szCs w:val="28"/>
              </w:rPr>
              <w:t>111,12</w:t>
            </w:r>
          </w:p>
        </w:tc>
        <w:tc>
          <w:tcPr>
            <w:tcW w:w="1338" w:type="dxa"/>
            <w:vAlign w:val="bottom"/>
          </w:tcPr>
          <w:p w:rsidR="007F7665" w:rsidRPr="009B6779" w:rsidRDefault="007F7665" w:rsidP="009F1CA3">
            <w:pPr>
              <w:jc w:val="center"/>
              <w:rPr>
                <w:b/>
                <w:sz w:val="28"/>
                <w:szCs w:val="28"/>
              </w:rPr>
            </w:pPr>
            <w:r w:rsidRPr="009B6779">
              <w:rPr>
                <w:b/>
                <w:sz w:val="28"/>
                <w:szCs w:val="28"/>
              </w:rPr>
              <w:t>4,71</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3</w:t>
            </w:r>
          </w:p>
        </w:tc>
        <w:tc>
          <w:tcPr>
            <w:tcW w:w="1185" w:type="dxa"/>
          </w:tcPr>
          <w:p w:rsidR="007F7665" w:rsidRPr="009B6779" w:rsidRDefault="007F7665" w:rsidP="00812FE8">
            <w:pPr>
              <w:jc w:val="center"/>
              <w:rPr>
                <w:b/>
                <w:sz w:val="28"/>
                <w:szCs w:val="28"/>
              </w:rPr>
            </w:pPr>
            <w:r w:rsidRPr="009B6779">
              <w:rPr>
                <w:b/>
                <w:sz w:val="28"/>
                <w:szCs w:val="28"/>
              </w:rPr>
              <w:t>191,58</w:t>
            </w:r>
          </w:p>
        </w:tc>
        <w:tc>
          <w:tcPr>
            <w:tcW w:w="1185" w:type="dxa"/>
          </w:tcPr>
          <w:p w:rsidR="007F7665" w:rsidRPr="009B6779" w:rsidRDefault="007F7665" w:rsidP="00812FE8">
            <w:pPr>
              <w:jc w:val="center"/>
              <w:rPr>
                <w:b/>
                <w:sz w:val="28"/>
                <w:szCs w:val="28"/>
              </w:rPr>
            </w:pPr>
            <w:r w:rsidRPr="009B6779">
              <w:rPr>
                <w:b/>
                <w:sz w:val="28"/>
                <w:szCs w:val="28"/>
              </w:rPr>
              <w:t>163,5</w:t>
            </w:r>
          </w:p>
        </w:tc>
        <w:tc>
          <w:tcPr>
            <w:tcW w:w="1185" w:type="dxa"/>
          </w:tcPr>
          <w:p w:rsidR="007F7665" w:rsidRPr="009B6779" w:rsidRDefault="007F7665" w:rsidP="00812FE8">
            <w:pPr>
              <w:jc w:val="center"/>
              <w:rPr>
                <w:b/>
                <w:sz w:val="28"/>
                <w:szCs w:val="28"/>
              </w:rPr>
            </w:pPr>
            <w:r w:rsidRPr="009B6779">
              <w:rPr>
                <w:b/>
                <w:sz w:val="28"/>
                <w:szCs w:val="28"/>
              </w:rPr>
              <w:t>81,92</w:t>
            </w:r>
          </w:p>
        </w:tc>
        <w:tc>
          <w:tcPr>
            <w:tcW w:w="1555" w:type="dxa"/>
          </w:tcPr>
          <w:p w:rsidR="007F7665" w:rsidRPr="009B6779" w:rsidRDefault="007F7665" w:rsidP="00812FE8">
            <w:pPr>
              <w:jc w:val="center"/>
              <w:rPr>
                <w:b/>
                <w:sz w:val="28"/>
                <w:szCs w:val="28"/>
              </w:rPr>
            </w:pPr>
            <w:r w:rsidRPr="009B6779">
              <w:rPr>
                <w:b/>
                <w:sz w:val="28"/>
                <w:szCs w:val="28"/>
              </w:rPr>
              <w:t>3,32</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3</w:t>
            </w:r>
          </w:p>
        </w:tc>
        <w:tc>
          <w:tcPr>
            <w:tcW w:w="1338" w:type="dxa"/>
            <w:vAlign w:val="bottom"/>
          </w:tcPr>
          <w:p w:rsidR="007F7665" w:rsidRPr="009B6779" w:rsidRDefault="007F7665" w:rsidP="009F1CA3">
            <w:pPr>
              <w:jc w:val="center"/>
              <w:rPr>
                <w:b/>
                <w:sz w:val="28"/>
                <w:szCs w:val="28"/>
              </w:rPr>
            </w:pPr>
            <w:r w:rsidRPr="009B6779">
              <w:rPr>
                <w:b/>
                <w:sz w:val="28"/>
                <w:szCs w:val="28"/>
              </w:rPr>
              <w:t>208,06</w:t>
            </w:r>
          </w:p>
        </w:tc>
        <w:tc>
          <w:tcPr>
            <w:tcW w:w="1337" w:type="dxa"/>
            <w:vAlign w:val="bottom"/>
          </w:tcPr>
          <w:p w:rsidR="007F7665" w:rsidRPr="009B6779" w:rsidRDefault="007F7665" w:rsidP="009F1CA3">
            <w:pPr>
              <w:jc w:val="center"/>
              <w:rPr>
                <w:b/>
                <w:sz w:val="28"/>
                <w:szCs w:val="28"/>
              </w:rPr>
            </w:pPr>
            <w:r w:rsidRPr="009B6779">
              <w:rPr>
                <w:b/>
                <w:sz w:val="28"/>
                <w:szCs w:val="28"/>
              </w:rPr>
              <w:t>177,56</w:t>
            </w:r>
          </w:p>
        </w:tc>
        <w:tc>
          <w:tcPr>
            <w:tcW w:w="1337" w:type="dxa"/>
            <w:vAlign w:val="bottom"/>
          </w:tcPr>
          <w:p w:rsidR="007F7665" w:rsidRPr="009B6779" w:rsidRDefault="007F7665" w:rsidP="009F1CA3">
            <w:pPr>
              <w:jc w:val="center"/>
              <w:rPr>
                <w:b/>
                <w:sz w:val="28"/>
                <w:szCs w:val="28"/>
              </w:rPr>
            </w:pPr>
            <w:r w:rsidRPr="009B6779">
              <w:rPr>
                <w:b/>
                <w:sz w:val="28"/>
                <w:szCs w:val="28"/>
              </w:rPr>
              <w:t>88,97</w:t>
            </w:r>
          </w:p>
        </w:tc>
        <w:tc>
          <w:tcPr>
            <w:tcW w:w="1338" w:type="dxa"/>
            <w:vAlign w:val="bottom"/>
          </w:tcPr>
          <w:p w:rsidR="007F7665" w:rsidRPr="009B6779" w:rsidRDefault="007F7665" w:rsidP="009F1CA3">
            <w:pPr>
              <w:jc w:val="center"/>
              <w:rPr>
                <w:b/>
                <w:sz w:val="28"/>
                <w:szCs w:val="28"/>
              </w:rPr>
            </w:pPr>
            <w:r w:rsidRPr="009B6779">
              <w:rPr>
                <w:b/>
                <w:sz w:val="28"/>
                <w:szCs w:val="28"/>
              </w:rPr>
              <w:t>3,61</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4</w:t>
            </w:r>
          </w:p>
        </w:tc>
        <w:tc>
          <w:tcPr>
            <w:tcW w:w="1185" w:type="dxa"/>
          </w:tcPr>
          <w:p w:rsidR="007F7665" w:rsidRPr="009B6779" w:rsidRDefault="007F7665" w:rsidP="00812FE8">
            <w:pPr>
              <w:jc w:val="center"/>
              <w:rPr>
                <w:b/>
                <w:sz w:val="28"/>
                <w:szCs w:val="28"/>
              </w:rPr>
            </w:pPr>
            <w:r w:rsidRPr="009B6779">
              <w:rPr>
                <w:b/>
                <w:sz w:val="28"/>
                <w:szCs w:val="28"/>
              </w:rPr>
              <w:t>143,44</w:t>
            </w:r>
          </w:p>
        </w:tc>
        <w:tc>
          <w:tcPr>
            <w:tcW w:w="1185" w:type="dxa"/>
          </w:tcPr>
          <w:p w:rsidR="007F7665" w:rsidRPr="009B6779" w:rsidRDefault="007F7665" w:rsidP="00812FE8">
            <w:pPr>
              <w:jc w:val="center"/>
              <w:rPr>
                <w:b/>
                <w:sz w:val="28"/>
                <w:szCs w:val="28"/>
              </w:rPr>
            </w:pPr>
            <w:r w:rsidRPr="009B6779">
              <w:rPr>
                <w:b/>
                <w:sz w:val="28"/>
                <w:szCs w:val="28"/>
              </w:rPr>
              <w:t>122,88</w:t>
            </w:r>
          </w:p>
        </w:tc>
        <w:tc>
          <w:tcPr>
            <w:tcW w:w="1185" w:type="dxa"/>
          </w:tcPr>
          <w:p w:rsidR="007F7665" w:rsidRPr="009B6779" w:rsidRDefault="007F7665" w:rsidP="00812FE8">
            <w:pPr>
              <w:jc w:val="center"/>
              <w:rPr>
                <w:b/>
                <w:sz w:val="28"/>
                <w:szCs w:val="28"/>
              </w:rPr>
            </w:pPr>
            <w:r w:rsidRPr="009B6779">
              <w:rPr>
                <w:b/>
                <w:sz w:val="28"/>
                <w:szCs w:val="28"/>
              </w:rPr>
              <w:t>61,5</w:t>
            </w:r>
          </w:p>
        </w:tc>
        <w:tc>
          <w:tcPr>
            <w:tcW w:w="1555" w:type="dxa"/>
          </w:tcPr>
          <w:p w:rsidR="007F7665" w:rsidRPr="009B6779" w:rsidRDefault="007F7665" w:rsidP="00812FE8">
            <w:pPr>
              <w:jc w:val="center"/>
              <w:rPr>
                <w:b/>
                <w:sz w:val="28"/>
                <w:szCs w:val="28"/>
              </w:rPr>
            </w:pPr>
            <w:r w:rsidRPr="009B6779">
              <w:rPr>
                <w:b/>
                <w:sz w:val="28"/>
                <w:szCs w:val="28"/>
              </w:rPr>
              <w:t>2,66</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4</w:t>
            </w:r>
          </w:p>
        </w:tc>
        <w:tc>
          <w:tcPr>
            <w:tcW w:w="1338" w:type="dxa"/>
            <w:vAlign w:val="bottom"/>
          </w:tcPr>
          <w:p w:rsidR="007F7665" w:rsidRPr="009B6779" w:rsidRDefault="007F7665" w:rsidP="009F1CA3">
            <w:pPr>
              <w:jc w:val="center"/>
              <w:rPr>
                <w:b/>
                <w:sz w:val="28"/>
                <w:szCs w:val="28"/>
              </w:rPr>
            </w:pPr>
            <w:r w:rsidRPr="009B6779">
              <w:rPr>
                <w:b/>
                <w:sz w:val="28"/>
                <w:szCs w:val="28"/>
              </w:rPr>
              <w:t>155,78</w:t>
            </w:r>
          </w:p>
        </w:tc>
        <w:tc>
          <w:tcPr>
            <w:tcW w:w="1337" w:type="dxa"/>
            <w:vAlign w:val="bottom"/>
          </w:tcPr>
          <w:p w:rsidR="007F7665" w:rsidRPr="009B6779" w:rsidRDefault="007F7665" w:rsidP="009F1CA3">
            <w:pPr>
              <w:jc w:val="center"/>
              <w:rPr>
                <w:b/>
                <w:sz w:val="28"/>
                <w:szCs w:val="28"/>
              </w:rPr>
            </w:pPr>
            <w:r w:rsidRPr="009B6779">
              <w:rPr>
                <w:b/>
                <w:sz w:val="28"/>
                <w:szCs w:val="28"/>
              </w:rPr>
              <w:t>133,45</w:t>
            </w:r>
          </w:p>
        </w:tc>
        <w:tc>
          <w:tcPr>
            <w:tcW w:w="1337" w:type="dxa"/>
            <w:vAlign w:val="bottom"/>
          </w:tcPr>
          <w:p w:rsidR="007F7665" w:rsidRPr="009B6779" w:rsidRDefault="007F7665" w:rsidP="009F1CA3">
            <w:pPr>
              <w:jc w:val="center"/>
              <w:rPr>
                <w:b/>
                <w:sz w:val="28"/>
                <w:szCs w:val="28"/>
              </w:rPr>
            </w:pPr>
            <w:r w:rsidRPr="009B6779">
              <w:rPr>
                <w:b/>
                <w:sz w:val="28"/>
                <w:szCs w:val="28"/>
              </w:rPr>
              <w:t>66,79</w:t>
            </w:r>
          </w:p>
        </w:tc>
        <w:tc>
          <w:tcPr>
            <w:tcW w:w="1338" w:type="dxa"/>
            <w:vAlign w:val="bottom"/>
          </w:tcPr>
          <w:p w:rsidR="007F7665" w:rsidRPr="009B6779" w:rsidRDefault="007F7665" w:rsidP="009F1CA3">
            <w:pPr>
              <w:jc w:val="center"/>
              <w:rPr>
                <w:b/>
                <w:sz w:val="28"/>
                <w:szCs w:val="28"/>
              </w:rPr>
            </w:pPr>
            <w:r w:rsidRPr="009B6779">
              <w:rPr>
                <w:b/>
                <w:sz w:val="28"/>
                <w:szCs w:val="28"/>
              </w:rPr>
              <w:t>2,89</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5</w:t>
            </w:r>
          </w:p>
        </w:tc>
        <w:tc>
          <w:tcPr>
            <w:tcW w:w="1185" w:type="dxa"/>
          </w:tcPr>
          <w:p w:rsidR="007F7665" w:rsidRPr="009B6779" w:rsidRDefault="007F7665" w:rsidP="00812FE8">
            <w:pPr>
              <w:jc w:val="center"/>
              <w:rPr>
                <w:b/>
                <w:sz w:val="28"/>
                <w:szCs w:val="28"/>
              </w:rPr>
            </w:pPr>
            <w:r w:rsidRPr="009B6779">
              <w:rPr>
                <w:b/>
                <w:sz w:val="28"/>
                <w:szCs w:val="28"/>
              </w:rPr>
              <w:t>95,82</w:t>
            </w:r>
          </w:p>
        </w:tc>
        <w:tc>
          <w:tcPr>
            <w:tcW w:w="1185" w:type="dxa"/>
          </w:tcPr>
          <w:p w:rsidR="007F7665" w:rsidRPr="009B6779" w:rsidRDefault="007F7665" w:rsidP="00812FE8">
            <w:pPr>
              <w:jc w:val="center"/>
              <w:rPr>
                <w:b/>
                <w:sz w:val="28"/>
                <w:szCs w:val="28"/>
              </w:rPr>
            </w:pPr>
            <w:r w:rsidRPr="009B6779">
              <w:rPr>
                <w:b/>
                <w:sz w:val="28"/>
                <w:szCs w:val="28"/>
              </w:rPr>
              <w:t>81,74</w:t>
            </w:r>
          </w:p>
        </w:tc>
        <w:tc>
          <w:tcPr>
            <w:tcW w:w="1185" w:type="dxa"/>
          </w:tcPr>
          <w:p w:rsidR="007F7665" w:rsidRPr="009B6779" w:rsidRDefault="007F7665" w:rsidP="00812FE8">
            <w:pPr>
              <w:jc w:val="center"/>
              <w:rPr>
                <w:b/>
                <w:sz w:val="28"/>
                <w:szCs w:val="28"/>
              </w:rPr>
            </w:pPr>
            <w:r w:rsidRPr="009B6779">
              <w:rPr>
                <w:b/>
                <w:sz w:val="28"/>
                <w:szCs w:val="28"/>
              </w:rPr>
              <w:t>40,78</w:t>
            </w:r>
          </w:p>
        </w:tc>
        <w:tc>
          <w:tcPr>
            <w:tcW w:w="1555" w:type="dxa"/>
          </w:tcPr>
          <w:p w:rsidR="007F7665" w:rsidRPr="009B6779" w:rsidRDefault="007F7665" w:rsidP="00812FE8">
            <w:pPr>
              <w:jc w:val="center"/>
              <w:rPr>
                <w:b/>
                <w:sz w:val="28"/>
                <w:szCs w:val="28"/>
              </w:rPr>
            </w:pPr>
            <w:r w:rsidRPr="009B6779">
              <w:rPr>
                <w:b/>
                <w:sz w:val="28"/>
                <w:szCs w:val="28"/>
              </w:rPr>
              <w:t>1,68</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5</w:t>
            </w:r>
          </w:p>
        </w:tc>
        <w:tc>
          <w:tcPr>
            <w:tcW w:w="1338" w:type="dxa"/>
            <w:vAlign w:val="bottom"/>
          </w:tcPr>
          <w:p w:rsidR="007F7665" w:rsidRPr="009B6779" w:rsidRDefault="007F7665" w:rsidP="009F1CA3">
            <w:pPr>
              <w:jc w:val="center"/>
              <w:rPr>
                <w:b/>
                <w:sz w:val="28"/>
                <w:szCs w:val="28"/>
              </w:rPr>
            </w:pPr>
            <w:r w:rsidRPr="009B6779">
              <w:rPr>
                <w:b/>
                <w:sz w:val="28"/>
                <w:szCs w:val="28"/>
              </w:rPr>
              <w:t>104,06</w:t>
            </w:r>
          </w:p>
        </w:tc>
        <w:tc>
          <w:tcPr>
            <w:tcW w:w="1337" w:type="dxa"/>
            <w:vAlign w:val="bottom"/>
          </w:tcPr>
          <w:p w:rsidR="007F7665" w:rsidRPr="009B6779" w:rsidRDefault="007F7665" w:rsidP="009F1CA3">
            <w:pPr>
              <w:jc w:val="center"/>
              <w:rPr>
                <w:b/>
                <w:sz w:val="28"/>
                <w:szCs w:val="28"/>
              </w:rPr>
            </w:pPr>
            <w:r w:rsidRPr="009B6779">
              <w:rPr>
                <w:b/>
                <w:sz w:val="28"/>
                <w:szCs w:val="28"/>
              </w:rPr>
              <w:t>88,77</w:t>
            </w:r>
          </w:p>
        </w:tc>
        <w:tc>
          <w:tcPr>
            <w:tcW w:w="1337" w:type="dxa"/>
            <w:vAlign w:val="bottom"/>
          </w:tcPr>
          <w:p w:rsidR="007F7665" w:rsidRPr="009B6779" w:rsidRDefault="007F7665" w:rsidP="009F1CA3">
            <w:pPr>
              <w:jc w:val="center"/>
              <w:rPr>
                <w:b/>
                <w:sz w:val="28"/>
                <w:szCs w:val="28"/>
              </w:rPr>
            </w:pPr>
            <w:r w:rsidRPr="009B6779">
              <w:rPr>
                <w:b/>
                <w:sz w:val="28"/>
                <w:szCs w:val="28"/>
              </w:rPr>
              <w:t>44,29</w:t>
            </w:r>
          </w:p>
        </w:tc>
        <w:tc>
          <w:tcPr>
            <w:tcW w:w="1338" w:type="dxa"/>
            <w:vAlign w:val="bottom"/>
          </w:tcPr>
          <w:p w:rsidR="007F7665" w:rsidRPr="009B6779" w:rsidRDefault="007F7665" w:rsidP="009F1CA3">
            <w:pPr>
              <w:jc w:val="center"/>
              <w:rPr>
                <w:b/>
                <w:sz w:val="28"/>
                <w:szCs w:val="28"/>
              </w:rPr>
            </w:pPr>
            <w:r w:rsidRPr="009B6779">
              <w:rPr>
                <w:b/>
                <w:sz w:val="28"/>
                <w:szCs w:val="28"/>
              </w:rPr>
              <w:t>1,82</w:t>
            </w:r>
          </w:p>
        </w:tc>
      </w:tr>
      <w:tr w:rsidR="00B35257" w:rsidRPr="009B6779" w:rsidTr="006534EC">
        <w:tc>
          <w:tcPr>
            <w:tcW w:w="7513" w:type="dxa"/>
            <w:gridSpan w:val="6"/>
          </w:tcPr>
          <w:p w:rsidR="007F7665" w:rsidRPr="009B6779" w:rsidRDefault="007F7665" w:rsidP="00B35257">
            <w:pPr>
              <w:pStyle w:val="a5"/>
              <w:rPr>
                <w:sz w:val="28"/>
                <w:szCs w:val="28"/>
              </w:rPr>
            </w:pPr>
            <w:r w:rsidRPr="009B6779">
              <w:rPr>
                <w:sz w:val="28"/>
                <w:szCs w:val="28"/>
              </w:rPr>
              <w:lastRenderedPageBreak/>
              <w:t>Абрикос, вишня, ялівець, обліпиха, слива (крім терну), черешня, шовковиця, яблуня</w:t>
            </w:r>
          </w:p>
        </w:tc>
        <w:tc>
          <w:tcPr>
            <w:tcW w:w="7654" w:type="dxa"/>
            <w:gridSpan w:val="6"/>
          </w:tcPr>
          <w:p w:rsidR="007F7665" w:rsidRPr="009B6779" w:rsidRDefault="007F7665" w:rsidP="00812FE8">
            <w:pPr>
              <w:pStyle w:val="a5"/>
              <w:spacing w:before="0" w:beforeAutospacing="0" w:after="0" w:afterAutospacing="0"/>
              <w:jc w:val="both"/>
              <w:rPr>
                <w:sz w:val="28"/>
                <w:szCs w:val="28"/>
              </w:rPr>
            </w:pPr>
          </w:p>
        </w:tc>
      </w:tr>
      <w:tr w:rsidR="00B35257" w:rsidRPr="009B6779" w:rsidTr="00B35257">
        <w:tc>
          <w:tcPr>
            <w:tcW w:w="1218" w:type="dxa"/>
            <w:vMerge w:val="restart"/>
          </w:tcPr>
          <w:p w:rsidR="007F7665" w:rsidRPr="009B6779" w:rsidRDefault="007F7665" w:rsidP="007F7665">
            <w:pPr>
              <w:pStyle w:val="a5"/>
              <w:rPr>
                <w:sz w:val="28"/>
                <w:szCs w:val="28"/>
              </w:rPr>
            </w:pPr>
            <w:r w:rsidRPr="009B6779">
              <w:rPr>
                <w:sz w:val="28"/>
                <w:szCs w:val="28"/>
              </w:rPr>
              <w:t> </w:t>
            </w:r>
          </w:p>
        </w:tc>
        <w:tc>
          <w:tcPr>
            <w:tcW w:w="1185" w:type="dxa"/>
          </w:tcPr>
          <w:p w:rsidR="007F7665" w:rsidRPr="009B6779" w:rsidRDefault="007F7665" w:rsidP="00B35257">
            <w:pPr>
              <w:pStyle w:val="a5"/>
              <w:jc w:val="center"/>
              <w:rPr>
                <w:sz w:val="28"/>
                <w:szCs w:val="28"/>
              </w:rPr>
            </w:pPr>
            <w:r w:rsidRPr="009B6779">
              <w:rPr>
                <w:sz w:val="28"/>
                <w:szCs w:val="28"/>
              </w:rPr>
              <w:t>1</w:t>
            </w:r>
          </w:p>
        </w:tc>
        <w:tc>
          <w:tcPr>
            <w:tcW w:w="1185" w:type="dxa"/>
          </w:tcPr>
          <w:p w:rsidR="007F7665" w:rsidRPr="009B6779" w:rsidRDefault="007F7665" w:rsidP="00B35257">
            <w:pPr>
              <w:pStyle w:val="a5"/>
              <w:jc w:val="center"/>
              <w:rPr>
                <w:b/>
                <w:sz w:val="28"/>
                <w:szCs w:val="28"/>
              </w:rPr>
            </w:pPr>
            <w:r w:rsidRPr="009B6779">
              <w:rPr>
                <w:b/>
                <w:sz w:val="28"/>
                <w:szCs w:val="28"/>
              </w:rPr>
              <w:t>251,78</w:t>
            </w:r>
          </w:p>
        </w:tc>
        <w:tc>
          <w:tcPr>
            <w:tcW w:w="1185" w:type="dxa"/>
          </w:tcPr>
          <w:p w:rsidR="007F7665" w:rsidRPr="009B6779" w:rsidRDefault="007F7665" w:rsidP="00B35257">
            <w:pPr>
              <w:pStyle w:val="a5"/>
              <w:jc w:val="center"/>
              <w:rPr>
                <w:b/>
                <w:sz w:val="28"/>
                <w:szCs w:val="28"/>
              </w:rPr>
            </w:pPr>
            <w:r w:rsidRPr="009B6779">
              <w:rPr>
                <w:b/>
                <w:sz w:val="28"/>
                <w:szCs w:val="28"/>
              </w:rPr>
              <w:t>214,66</w:t>
            </w:r>
          </w:p>
        </w:tc>
        <w:tc>
          <w:tcPr>
            <w:tcW w:w="1185" w:type="dxa"/>
          </w:tcPr>
          <w:p w:rsidR="007F7665" w:rsidRPr="009B6779" w:rsidRDefault="007F7665" w:rsidP="00B35257">
            <w:pPr>
              <w:jc w:val="center"/>
              <w:rPr>
                <w:b/>
                <w:sz w:val="28"/>
                <w:szCs w:val="28"/>
              </w:rPr>
            </w:pPr>
            <w:r w:rsidRPr="009B6779">
              <w:rPr>
                <w:b/>
                <w:sz w:val="28"/>
                <w:szCs w:val="28"/>
              </w:rPr>
              <w:t>107,68</w:t>
            </w:r>
          </w:p>
        </w:tc>
        <w:tc>
          <w:tcPr>
            <w:tcW w:w="1555" w:type="dxa"/>
          </w:tcPr>
          <w:p w:rsidR="007F7665" w:rsidRPr="009B6779" w:rsidRDefault="007F7665" w:rsidP="00B35257">
            <w:pPr>
              <w:jc w:val="center"/>
              <w:rPr>
                <w:b/>
                <w:sz w:val="28"/>
                <w:szCs w:val="28"/>
              </w:rPr>
            </w:pPr>
            <w:r w:rsidRPr="009B6779">
              <w:rPr>
                <w:b/>
                <w:sz w:val="28"/>
                <w:szCs w:val="28"/>
              </w:rPr>
              <w:t>6,02</w:t>
            </w:r>
          </w:p>
        </w:tc>
        <w:tc>
          <w:tcPr>
            <w:tcW w:w="1134" w:type="dxa"/>
            <w:vMerge w:val="restart"/>
          </w:tcPr>
          <w:p w:rsidR="007F7665" w:rsidRPr="009B6779" w:rsidRDefault="007F7665" w:rsidP="00812FE8">
            <w:pPr>
              <w:pStyle w:val="a5"/>
              <w:spacing w:before="0" w:beforeAutospacing="0" w:after="0" w:afterAutospacing="0"/>
              <w:rPr>
                <w:sz w:val="28"/>
                <w:szCs w:val="28"/>
              </w:rPr>
            </w:pPr>
            <w:r w:rsidRPr="009B6779">
              <w:rPr>
                <w:sz w:val="28"/>
                <w:szCs w:val="28"/>
              </w:rPr>
              <w:t>Абрикос, вишня, ялівець, обліпиха, слива (крім терну), черешня, шовковиця, яблуня </w:t>
            </w:r>
          </w:p>
        </w:tc>
        <w:tc>
          <w:tcPr>
            <w:tcW w:w="1170" w:type="dxa"/>
            <w:vAlign w:val="center"/>
          </w:tcPr>
          <w:p w:rsidR="007F7665" w:rsidRPr="009B6779" w:rsidRDefault="007F7665" w:rsidP="00812FE8">
            <w:pPr>
              <w:pStyle w:val="a5"/>
              <w:jc w:val="center"/>
              <w:rPr>
                <w:sz w:val="28"/>
                <w:szCs w:val="28"/>
              </w:rPr>
            </w:pPr>
            <w:r w:rsidRPr="009B6779">
              <w:rPr>
                <w:sz w:val="28"/>
                <w:szCs w:val="28"/>
              </w:rPr>
              <w:t>1</w:t>
            </w:r>
          </w:p>
        </w:tc>
        <w:tc>
          <w:tcPr>
            <w:tcW w:w="1338" w:type="dxa"/>
            <w:vAlign w:val="bottom"/>
          </w:tcPr>
          <w:p w:rsidR="007F7665" w:rsidRPr="009B6779" w:rsidRDefault="007F7665" w:rsidP="00A6125E">
            <w:pPr>
              <w:jc w:val="center"/>
              <w:rPr>
                <w:b/>
                <w:sz w:val="28"/>
                <w:szCs w:val="28"/>
              </w:rPr>
            </w:pPr>
            <w:r w:rsidRPr="009B6779">
              <w:rPr>
                <w:b/>
                <w:sz w:val="28"/>
                <w:szCs w:val="28"/>
              </w:rPr>
              <w:t>273,43</w:t>
            </w:r>
          </w:p>
        </w:tc>
        <w:tc>
          <w:tcPr>
            <w:tcW w:w="1337" w:type="dxa"/>
            <w:vAlign w:val="bottom"/>
          </w:tcPr>
          <w:p w:rsidR="007F7665" w:rsidRPr="009B6779" w:rsidRDefault="007F7665" w:rsidP="00A6125E">
            <w:pPr>
              <w:jc w:val="center"/>
              <w:rPr>
                <w:b/>
                <w:sz w:val="28"/>
                <w:szCs w:val="28"/>
              </w:rPr>
            </w:pPr>
            <w:r w:rsidRPr="009B6779">
              <w:rPr>
                <w:b/>
                <w:sz w:val="28"/>
                <w:szCs w:val="28"/>
              </w:rPr>
              <w:t>233,12</w:t>
            </w:r>
          </w:p>
        </w:tc>
        <w:tc>
          <w:tcPr>
            <w:tcW w:w="1337" w:type="dxa"/>
            <w:vAlign w:val="bottom"/>
          </w:tcPr>
          <w:p w:rsidR="007F7665" w:rsidRPr="009B6779" w:rsidRDefault="007F7665" w:rsidP="00A6125E">
            <w:pPr>
              <w:jc w:val="center"/>
              <w:rPr>
                <w:b/>
                <w:sz w:val="28"/>
                <w:szCs w:val="28"/>
              </w:rPr>
            </w:pPr>
            <w:r w:rsidRPr="009B6779">
              <w:rPr>
                <w:b/>
                <w:sz w:val="28"/>
                <w:szCs w:val="28"/>
              </w:rPr>
              <w:t>116,94</w:t>
            </w:r>
          </w:p>
        </w:tc>
        <w:tc>
          <w:tcPr>
            <w:tcW w:w="1338" w:type="dxa"/>
            <w:vAlign w:val="bottom"/>
          </w:tcPr>
          <w:p w:rsidR="007F7665" w:rsidRPr="009B6779" w:rsidRDefault="007F7665" w:rsidP="00A6125E">
            <w:pPr>
              <w:jc w:val="center"/>
              <w:rPr>
                <w:b/>
                <w:sz w:val="28"/>
                <w:szCs w:val="28"/>
              </w:rPr>
            </w:pPr>
            <w:r w:rsidRPr="009B6779">
              <w:rPr>
                <w:b/>
                <w:sz w:val="28"/>
                <w:szCs w:val="28"/>
              </w:rPr>
              <w:t>6,54</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2</w:t>
            </w:r>
          </w:p>
        </w:tc>
        <w:tc>
          <w:tcPr>
            <w:tcW w:w="1185" w:type="dxa"/>
          </w:tcPr>
          <w:p w:rsidR="007F7665" w:rsidRPr="009B6779" w:rsidRDefault="007F7665" w:rsidP="00812FE8">
            <w:pPr>
              <w:jc w:val="center"/>
              <w:rPr>
                <w:b/>
                <w:sz w:val="28"/>
                <w:szCs w:val="28"/>
              </w:rPr>
            </w:pPr>
            <w:r w:rsidRPr="009B6779">
              <w:rPr>
                <w:b/>
                <w:sz w:val="28"/>
                <w:szCs w:val="28"/>
              </w:rPr>
              <w:t>179,54</w:t>
            </w:r>
          </w:p>
        </w:tc>
        <w:tc>
          <w:tcPr>
            <w:tcW w:w="1185" w:type="dxa"/>
          </w:tcPr>
          <w:p w:rsidR="007F7665" w:rsidRPr="009B6779" w:rsidRDefault="007F7665" w:rsidP="00812FE8">
            <w:pPr>
              <w:jc w:val="center"/>
              <w:rPr>
                <w:b/>
                <w:sz w:val="28"/>
                <w:szCs w:val="28"/>
              </w:rPr>
            </w:pPr>
            <w:r w:rsidRPr="009B6779">
              <w:rPr>
                <w:b/>
                <w:sz w:val="28"/>
                <w:szCs w:val="28"/>
              </w:rPr>
              <w:t>153,46</w:t>
            </w:r>
          </w:p>
        </w:tc>
        <w:tc>
          <w:tcPr>
            <w:tcW w:w="1185" w:type="dxa"/>
          </w:tcPr>
          <w:p w:rsidR="007F7665" w:rsidRPr="009B6779" w:rsidRDefault="007F7665" w:rsidP="00812FE8">
            <w:pPr>
              <w:jc w:val="center"/>
              <w:rPr>
                <w:b/>
                <w:sz w:val="28"/>
                <w:szCs w:val="28"/>
              </w:rPr>
            </w:pPr>
            <w:r w:rsidRPr="009B6779">
              <w:rPr>
                <w:b/>
                <w:sz w:val="28"/>
                <w:szCs w:val="28"/>
              </w:rPr>
              <w:t>76,56</w:t>
            </w:r>
          </w:p>
        </w:tc>
        <w:tc>
          <w:tcPr>
            <w:tcW w:w="1555" w:type="dxa"/>
          </w:tcPr>
          <w:p w:rsidR="007F7665" w:rsidRPr="009B6779" w:rsidRDefault="007F7665" w:rsidP="00812FE8">
            <w:pPr>
              <w:jc w:val="center"/>
              <w:rPr>
                <w:b/>
                <w:sz w:val="28"/>
                <w:szCs w:val="28"/>
              </w:rPr>
            </w:pPr>
            <w:r w:rsidRPr="009B6779">
              <w:rPr>
                <w:b/>
                <w:sz w:val="28"/>
                <w:szCs w:val="28"/>
              </w:rPr>
              <w:t>4,34</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2</w:t>
            </w:r>
          </w:p>
        </w:tc>
        <w:tc>
          <w:tcPr>
            <w:tcW w:w="1338" w:type="dxa"/>
            <w:vAlign w:val="bottom"/>
          </w:tcPr>
          <w:p w:rsidR="007F7665" w:rsidRPr="009B6779" w:rsidRDefault="007F7665" w:rsidP="00A6125E">
            <w:pPr>
              <w:jc w:val="center"/>
              <w:rPr>
                <w:b/>
                <w:sz w:val="28"/>
                <w:szCs w:val="28"/>
              </w:rPr>
            </w:pPr>
            <w:r w:rsidRPr="009B6779">
              <w:rPr>
                <w:b/>
                <w:sz w:val="28"/>
                <w:szCs w:val="28"/>
              </w:rPr>
              <w:t>194,98</w:t>
            </w:r>
          </w:p>
        </w:tc>
        <w:tc>
          <w:tcPr>
            <w:tcW w:w="1337" w:type="dxa"/>
            <w:vAlign w:val="bottom"/>
          </w:tcPr>
          <w:p w:rsidR="007F7665" w:rsidRPr="009B6779" w:rsidRDefault="007F7665" w:rsidP="00A6125E">
            <w:pPr>
              <w:jc w:val="center"/>
              <w:rPr>
                <w:b/>
                <w:sz w:val="28"/>
                <w:szCs w:val="28"/>
              </w:rPr>
            </w:pPr>
            <w:r w:rsidRPr="009B6779">
              <w:rPr>
                <w:b/>
                <w:sz w:val="28"/>
                <w:szCs w:val="28"/>
              </w:rPr>
              <w:t>166,66</w:t>
            </w:r>
          </w:p>
        </w:tc>
        <w:tc>
          <w:tcPr>
            <w:tcW w:w="1337" w:type="dxa"/>
            <w:vAlign w:val="bottom"/>
          </w:tcPr>
          <w:p w:rsidR="007F7665" w:rsidRPr="009B6779" w:rsidRDefault="007F7665" w:rsidP="00A6125E">
            <w:pPr>
              <w:jc w:val="center"/>
              <w:rPr>
                <w:b/>
                <w:sz w:val="28"/>
                <w:szCs w:val="28"/>
              </w:rPr>
            </w:pPr>
            <w:r w:rsidRPr="009B6779">
              <w:rPr>
                <w:b/>
                <w:sz w:val="28"/>
                <w:szCs w:val="28"/>
              </w:rPr>
              <w:t>83,14</w:t>
            </w:r>
          </w:p>
        </w:tc>
        <w:tc>
          <w:tcPr>
            <w:tcW w:w="1338" w:type="dxa"/>
            <w:vAlign w:val="bottom"/>
          </w:tcPr>
          <w:p w:rsidR="007F7665" w:rsidRPr="009B6779" w:rsidRDefault="007F7665" w:rsidP="00A6125E">
            <w:pPr>
              <w:jc w:val="center"/>
              <w:rPr>
                <w:b/>
                <w:sz w:val="28"/>
                <w:szCs w:val="28"/>
              </w:rPr>
            </w:pPr>
            <w:r w:rsidRPr="009B6779">
              <w:rPr>
                <w:b/>
                <w:sz w:val="28"/>
                <w:szCs w:val="28"/>
              </w:rPr>
              <w:t>4,71</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3</w:t>
            </w:r>
          </w:p>
        </w:tc>
        <w:tc>
          <w:tcPr>
            <w:tcW w:w="1185" w:type="dxa"/>
          </w:tcPr>
          <w:p w:rsidR="007F7665" w:rsidRPr="009B6779" w:rsidRDefault="007F7665" w:rsidP="00812FE8">
            <w:pPr>
              <w:jc w:val="center"/>
              <w:rPr>
                <w:b/>
                <w:sz w:val="28"/>
                <w:szCs w:val="28"/>
              </w:rPr>
            </w:pPr>
            <w:r w:rsidRPr="009B6779">
              <w:rPr>
                <w:b/>
                <w:sz w:val="28"/>
                <w:szCs w:val="28"/>
              </w:rPr>
              <w:t>143,44</w:t>
            </w:r>
          </w:p>
        </w:tc>
        <w:tc>
          <w:tcPr>
            <w:tcW w:w="1185" w:type="dxa"/>
          </w:tcPr>
          <w:p w:rsidR="007F7665" w:rsidRPr="009B6779" w:rsidRDefault="007F7665" w:rsidP="00812FE8">
            <w:pPr>
              <w:jc w:val="center"/>
              <w:rPr>
                <w:b/>
                <w:sz w:val="28"/>
                <w:szCs w:val="28"/>
              </w:rPr>
            </w:pPr>
            <w:r w:rsidRPr="009B6779">
              <w:rPr>
                <w:b/>
                <w:sz w:val="28"/>
                <w:szCs w:val="28"/>
              </w:rPr>
              <w:t>122,88</w:t>
            </w:r>
          </w:p>
        </w:tc>
        <w:tc>
          <w:tcPr>
            <w:tcW w:w="1185" w:type="dxa"/>
          </w:tcPr>
          <w:p w:rsidR="007F7665" w:rsidRPr="009B6779" w:rsidRDefault="007F7665" w:rsidP="00812FE8">
            <w:pPr>
              <w:jc w:val="center"/>
              <w:rPr>
                <w:b/>
                <w:sz w:val="28"/>
                <w:szCs w:val="28"/>
              </w:rPr>
            </w:pPr>
            <w:r w:rsidRPr="009B6779">
              <w:rPr>
                <w:b/>
                <w:sz w:val="28"/>
                <w:szCs w:val="28"/>
              </w:rPr>
              <w:t>61,5</w:t>
            </w:r>
          </w:p>
        </w:tc>
        <w:tc>
          <w:tcPr>
            <w:tcW w:w="1555" w:type="dxa"/>
          </w:tcPr>
          <w:p w:rsidR="007F7665" w:rsidRPr="009B6779" w:rsidRDefault="007F7665" w:rsidP="00812FE8">
            <w:pPr>
              <w:jc w:val="center"/>
              <w:rPr>
                <w:b/>
                <w:sz w:val="28"/>
                <w:szCs w:val="28"/>
              </w:rPr>
            </w:pPr>
            <w:r w:rsidRPr="009B6779">
              <w:rPr>
                <w:b/>
                <w:sz w:val="28"/>
                <w:szCs w:val="28"/>
              </w:rPr>
              <w:t>3,32</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3</w:t>
            </w:r>
          </w:p>
        </w:tc>
        <w:tc>
          <w:tcPr>
            <w:tcW w:w="1338" w:type="dxa"/>
            <w:vAlign w:val="bottom"/>
          </w:tcPr>
          <w:p w:rsidR="007F7665" w:rsidRPr="009B6779" w:rsidRDefault="007F7665" w:rsidP="00A6125E">
            <w:pPr>
              <w:jc w:val="center"/>
              <w:rPr>
                <w:b/>
                <w:sz w:val="28"/>
                <w:szCs w:val="28"/>
              </w:rPr>
            </w:pPr>
            <w:r w:rsidRPr="009B6779">
              <w:rPr>
                <w:b/>
                <w:sz w:val="28"/>
                <w:szCs w:val="28"/>
              </w:rPr>
              <w:t>155,78</w:t>
            </w:r>
          </w:p>
        </w:tc>
        <w:tc>
          <w:tcPr>
            <w:tcW w:w="1337" w:type="dxa"/>
            <w:vAlign w:val="bottom"/>
          </w:tcPr>
          <w:p w:rsidR="007F7665" w:rsidRPr="009B6779" w:rsidRDefault="007F7665" w:rsidP="00A6125E">
            <w:pPr>
              <w:jc w:val="center"/>
              <w:rPr>
                <w:b/>
                <w:sz w:val="28"/>
                <w:szCs w:val="28"/>
              </w:rPr>
            </w:pPr>
            <w:r w:rsidRPr="009B6779">
              <w:rPr>
                <w:b/>
                <w:sz w:val="28"/>
                <w:szCs w:val="28"/>
              </w:rPr>
              <w:t>133,45</w:t>
            </w:r>
          </w:p>
        </w:tc>
        <w:tc>
          <w:tcPr>
            <w:tcW w:w="1337" w:type="dxa"/>
            <w:vAlign w:val="bottom"/>
          </w:tcPr>
          <w:p w:rsidR="007F7665" w:rsidRPr="009B6779" w:rsidRDefault="007F7665" w:rsidP="00A6125E">
            <w:pPr>
              <w:jc w:val="center"/>
              <w:rPr>
                <w:b/>
                <w:sz w:val="28"/>
                <w:szCs w:val="28"/>
              </w:rPr>
            </w:pPr>
            <w:r w:rsidRPr="009B6779">
              <w:rPr>
                <w:b/>
                <w:sz w:val="28"/>
                <w:szCs w:val="28"/>
              </w:rPr>
              <w:t>66,79</w:t>
            </w:r>
          </w:p>
        </w:tc>
        <w:tc>
          <w:tcPr>
            <w:tcW w:w="1338" w:type="dxa"/>
            <w:vAlign w:val="bottom"/>
          </w:tcPr>
          <w:p w:rsidR="007F7665" w:rsidRPr="009B6779" w:rsidRDefault="007F7665" w:rsidP="00A6125E">
            <w:pPr>
              <w:jc w:val="center"/>
              <w:rPr>
                <w:b/>
                <w:sz w:val="28"/>
                <w:szCs w:val="28"/>
              </w:rPr>
            </w:pPr>
            <w:r w:rsidRPr="009B6779">
              <w:rPr>
                <w:b/>
                <w:sz w:val="28"/>
                <w:szCs w:val="28"/>
              </w:rPr>
              <w:t>3,61</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4</w:t>
            </w:r>
          </w:p>
        </w:tc>
        <w:tc>
          <w:tcPr>
            <w:tcW w:w="1185" w:type="dxa"/>
          </w:tcPr>
          <w:p w:rsidR="007F7665" w:rsidRPr="009B6779" w:rsidRDefault="007F7665" w:rsidP="00812FE8">
            <w:pPr>
              <w:jc w:val="center"/>
              <w:rPr>
                <w:b/>
                <w:sz w:val="28"/>
                <w:szCs w:val="28"/>
              </w:rPr>
            </w:pPr>
            <w:r w:rsidRPr="009B6779">
              <w:rPr>
                <w:b/>
                <w:sz w:val="28"/>
                <w:szCs w:val="28"/>
              </w:rPr>
              <w:t>107,82</w:t>
            </w:r>
          </w:p>
        </w:tc>
        <w:tc>
          <w:tcPr>
            <w:tcW w:w="1185" w:type="dxa"/>
          </w:tcPr>
          <w:p w:rsidR="007F7665" w:rsidRPr="009B6779" w:rsidRDefault="007F7665" w:rsidP="00812FE8">
            <w:pPr>
              <w:jc w:val="center"/>
              <w:rPr>
                <w:b/>
                <w:sz w:val="28"/>
                <w:szCs w:val="28"/>
              </w:rPr>
            </w:pPr>
            <w:r w:rsidRPr="009B6779">
              <w:rPr>
                <w:b/>
                <w:sz w:val="28"/>
                <w:szCs w:val="28"/>
              </w:rPr>
              <w:t>92,26</w:t>
            </w:r>
          </w:p>
        </w:tc>
        <w:tc>
          <w:tcPr>
            <w:tcW w:w="1185" w:type="dxa"/>
          </w:tcPr>
          <w:p w:rsidR="007F7665" w:rsidRPr="009B6779" w:rsidRDefault="007F7665" w:rsidP="00812FE8">
            <w:pPr>
              <w:jc w:val="center"/>
              <w:rPr>
                <w:b/>
                <w:sz w:val="28"/>
                <w:szCs w:val="28"/>
              </w:rPr>
            </w:pPr>
            <w:r w:rsidRPr="009B6779">
              <w:rPr>
                <w:b/>
                <w:sz w:val="28"/>
                <w:szCs w:val="28"/>
              </w:rPr>
              <w:t>46,14</w:t>
            </w:r>
          </w:p>
        </w:tc>
        <w:tc>
          <w:tcPr>
            <w:tcW w:w="1555" w:type="dxa"/>
          </w:tcPr>
          <w:p w:rsidR="007F7665" w:rsidRPr="009B6779" w:rsidRDefault="007F7665" w:rsidP="00812FE8">
            <w:pPr>
              <w:jc w:val="center"/>
              <w:rPr>
                <w:b/>
                <w:sz w:val="28"/>
                <w:szCs w:val="28"/>
              </w:rPr>
            </w:pPr>
            <w:r w:rsidRPr="009B6779">
              <w:rPr>
                <w:b/>
                <w:sz w:val="28"/>
                <w:szCs w:val="28"/>
              </w:rPr>
              <w:t>2,66</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4</w:t>
            </w:r>
          </w:p>
        </w:tc>
        <w:tc>
          <w:tcPr>
            <w:tcW w:w="1338" w:type="dxa"/>
            <w:vAlign w:val="bottom"/>
          </w:tcPr>
          <w:p w:rsidR="007F7665" w:rsidRPr="009B6779" w:rsidRDefault="007F7665" w:rsidP="00A6125E">
            <w:pPr>
              <w:jc w:val="center"/>
              <w:rPr>
                <w:b/>
                <w:sz w:val="28"/>
                <w:szCs w:val="28"/>
              </w:rPr>
            </w:pPr>
            <w:r w:rsidRPr="009B6779">
              <w:rPr>
                <w:b/>
                <w:sz w:val="28"/>
                <w:szCs w:val="28"/>
              </w:rPr>
              <w:t>117,09</w:t>
            </w:r>
          </w:p>
        </w:tc>
        <w:tc>
          <w:tcPr>
            <w:tcW w:w="1337" w:type="dxa"/>
            <w:vAlign w:val="bottom"/>
          </w:tcPr>
          <w:p w:rsidR="007F7665" w:rsidRPr="009B6779" w:rsidRDefault="007F7665" w:rsidP="00A6125E">
            <w:pPr>
              <w:jc w:val="center"/>
              <w:rPr>
                <w:b/>
                <w:sz w:val="28"/>
                <w:szCs w:val="28"/>
              </w:rPr>
            </w:pPr>
            <w:r w:rsidRPr="009B6779">
              <w:rPr>
                <w:b/>
                <w:sz w:val="28"/>
                <w:szCs w:val="28"/>
              </w:rPr>
              <w:t>100,19</w:t>
            </w:r>
          </w:p>
        </w:tc>
        <w:tc>
          <w:tcPr>
            <w:tcW w:w="1337" w:type="dxa"/>
            <w:vAlign w:val="bottom"/>
          </w:tcPr>
          <w:p w:rsidR="007F7665" w:rsidRPr="009B6779" w:rsidRDefault="007F7665" w:rsidP="00A6125E">
            <w:pPr>
              <w:jc w:val="center"/>
              <w:rPr>
                <w:b/>
                <w:sz w:val="28"/>
                <w:szCs w:val="28"/>
              </w:rPr>
            </w:pPr>
            <w:r w:rsidRPr="009B6779">
              <w:rPr>
                <w:b/>
                <w:sz w:val="28"/>
                <w:szCs w:val="28"/>
              </w:rPr>
              <w:t>50,11</w:t>
            </w:r>
          </w:p>
        </w:tc>
        <w:tc>
          <w:tcPr>
            <w:tcW w:w="1338" w:type="dxa"/>
            <w:vAlign w:val="bottom"/>
          </w:tcPr>
          <w:p w:rsidR="007F7665" w:rsidRPr="009B6779" w:rsidRDefault="007F7665" w:rsidP="00A6125E">
            <w:pPr>
              <w:jc w:val="center"/>
              <w:rPr>
                <w:b/>
                <w:sz w:val="28"/>
                <w:szCs w:val="28"/>
              </w:rPr>
            </w:pPr>
            <w:r w:rsidRPr="009B6779">
              <w:rPr>
                <w:b/>
                <w:sz w:val="28"/>
                <w:szCs w:val="28"/>
              </w:rPr>
              <w:t>2,89</w:t>
            </w:r>
          </w:p>
        </w:tc>
      </w:tr>
      <w:tr w:rsidR="00B35257" w:rsidRPr="009B6779" w:rsidTr="00A6125E">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5</w:t>
            </w:r>
          </w:p>
        </w:tc>
        <w:tc>
          <w:tcPr>
            <w:tcW w:w="1185" w:type="dxa"/>
          </w:tcPr>
          <w:p w:rsidR="007F7665" w:rsidRPr="009B6779" w:rsidRDefault="007F7665" w:rsidP="00812FE8">
            <w:pPr>
              <w:jc w:val="center"/>
              <w:rPr>
                <w:b/>
                <w:sz w:val="28"/>
                <w:szCs w:val="28"/>
              </w:rPr>
            </w:pPr>
            <w:r w:rsidRPr="009B6779">
              <w:rPr>
                <w:b/>
                <w:sz w:val="28"/>
                <w:szCs w:val="28"/>
              </w:rPr>
              <w:t>71,72</w:t>
            </w:r>
          </w:p>
        </w:tc>
        <w:tc>
          <w:tcPr>
            <w:tcW w:w="1185" w:type="dxa"/>
          </w:tcPr>
          <w:p w:rsidR="007F7665" w:rsidRPr="009B6779" w:rsidRDefault="007F7665" w:rsidP="00812FE8">
            <w:pPr>
              <w:jc w:val="center"/>
              <w:rPr>
                <w:b/>
                <w:sz w:val="28"/>
                <w:szCs w:val="28"/>
              </w:rPr>
            </w:pPr>
            <w:r w:rsidRPr="009B6779">
              <w:rPr>
                <w:b/>
                <w:sz w:val="28"/>
                <w:szCs w:val="28"/>
              </w:rPr>
              <w:t>61,2</w:t>
            </w:r>
          </w:p>
        </w:tc>
        <w:tc>
          <w:tcPr>
            <w:tcW w:w="1185" w:type="dxa"/>
          </w:tcPr>
          <w:p w:rsidR="007F7665" w:rsidRPr="009B6779" w:rsidRDefault="007F7665" w:rsidP="00812FE8">
            <w:pPr>
              <w:jc w:val="center"/>
              <w:rPr>
                <w:b/>
                <w:sz w:val="28"/>
                <w:szCs w:val="28"/>
              </w:rPr>
            </w:pPr>
            <w:r w:rsidRPr="009B6779">
              <w:rPr>
                <w:b/>
                <w:sz w:val="28"/>
                <w:szCs w:val="28"/>
              </w:rPr>
              <w:t>30,76</w:t>
            </w:r>
          </w:p>
        </w:tc>
        <w:tc>
          <w:tcPr>
            <w:tcW w:w="1555" w:type="dxa"/>
          </w:tcPr>
          <w:p w:rsidR="007F7665" w:rsidRPr="009B6779" w:rsidRDefault="007F7665" w:rsidP="00812FE8">
            <w:pPr>
              <w:jc w:val="center"/>
              <w:rPr>
                <w:b/>
                <w:sz w:val="28"/>
                <w:szCs w:val="28"/>
              </w:rPr>
            </w:pPr>
            <w:r w:rsidRPr="009B6779">
              <w:rPr>
                <w:b/>
                <w:sz w:val="28"/>
                <w:szCs w:val="28"/>
              </w:rPr>
              <w:t>1,68</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tcPr>
          <w:p w:rsidR="007F7665" w:rsidRPr="009B6779" w:rsidRDefault="007F7665" w:rsidP="00812FE8">
            <w:pPr>
              <w:pStyle w:val="a5"/>
              <w:jc w:val="center"/>
              <w:rPr>
                <w:sz w:val="28"/>
                <w:szCs w:val="28"/>
              </w:rPr>
            </w:pPr>
            <w:r w:rsidRPr="009B6779">
              <w:rPr>
                <w:sz w:val="28"/>
                <w:szCs w:val="28"/>
              </w:rPr>
              <w:t>5</w:t>
            </w:r>
          </w:p>
        </w:tc>
        <w:tc>
          <w:tcPr>
            <w:tcW w:w="1338" w:type="dxa"/>
          </w:tcPr>
          <w:p w:rsidR="007F7665" w:rsidRPr="009B6779" w:rsidRDefault="007F7665" w:rsidP="00A6125E">
            <w:pPr>
              <w:jc w:val="center"/>
              <w:rPr>
                <w:b/>
                <w:sz w:val="28"/>
                <w:szCs w:val="28"/>
              </w:rPr>
            </w:pPr>
            <w:r w:rsidRPr="009B6779">
              <w:rPr>
                <w:b/>
                <w:sz w:val="28"/>
                <w:szCs w:val="28"/>
              </w:rPr>
              <w:t>77,89</w:t>
            </w:r>
          </w:p>
        </w:tc>
        <w:tc>
          <w:tcPr>
            <w:tcW w:w="1337" w:type="dxa"/>
          </w:tcPr>
          <w:p w:rsidR="007F7665" w:rsidRPr="009B6779" w:rsidRDefault="007F7665" w:rsidP="00A6125E">
            <w:pPr>
              <w:jc w:val="center"/>
              <w:rPr>
                <w:b/>
                <w:sz w:val="28"/>
                <w:szCs w:val="28"/>
              </w:rPr>
            </w:pPr>
            <w:r w:rsidRPr="009B6779">
              <w:rPr>
                <w:b/>
                <w:sz w:val="28"/>
                <w:szCs w:val="28"/>
              </w:rPr>
              <w:t>66,46</w:t>
            </w:r>
          </w:p>
        </w:tc>
        <w:tc>
          <w:tcPr>
            <w:tcW w:w="1337" w:type="dxa"/>
          </w:tcPr>
          <w:p w:rsidR="007F7665" w:rsidRPr="009B6779" w:rsidRDefault="007F7665" w:rsidP="00A6125E">
            <w:pPr>
              <w:jc w:val="center"/>
              <w:rPr>
                <w:b/>
                <w:sz w:val="28"/>
                <w:szCs w:val="28"/>
              </w:rPr>
            </w:pPr>
            <w:r w:rsidRPr="009B6779">
              <w:rPr>
                <w:b/>
                <w:sz w:val="28"/>
                <w:szCs w:val="28"/>
              </w:rPr>
              <w:t>33,41</w:t>
            </w:r>
          </w:p>
        </w:tc>
        <w:tc>
          <w:tcPr>
            <w:tcW w:w="1338" w:type="dxa"/>
          </w:tcPr>
          <w:p w:rsidR="007F7665" w:rsidRPr="009B6779" w:rsidRDefault="007F7665" w:rsidP="00A6125E">
            <w:pPr>
              <w:jc w:val="center"/>
              <w:rPr>
                <w:b/>
                <w:sz w:val="28"/>
                <w:szCs w:val="28"/>
              </w:rPr>
            </w:pPr>
            <w:r w:rsidRPr="009B6779">
              <w:rPr>
                <w:b/>
                <w:sz w:val="28"/>
                <w:szCs w:val="28"/>
              </w:rPr>
              <w:t>1,82</w:t>
            </w:r>
          </w:p>
        </w:tc>
      </w:tr>
      <w:tr w:rsidR="00B35257" w:rsidRPr="009B6779" w:rsidTr="006534EC">
        <w:tc>
          <w:tcPr>
            <w:tcW w:w="7513" w:type="dxa"/>
            <w:gridSpan w:val="6"/>
          </w:tcPr>
          <w:p w:rsidR="007F7665" w:rsidRPr="009B6779" w:rsidRDefault="007F7665" w:rsidP="00B35257">
            <w:pPr>
              <w:pStyle w:val="a5"/>
              <w:rPr>
                <w:sz w:val="28"/>
                <w:szCs w:val="28"/>
              </w:rPr>
            </w:pPr>
            <w:r w:rsidRPr="009B6779">
              <w:rPr>
                <w:sz w:val="28"/>
                <w:szCs w:val="28"/>
              </w:rPr>
              <w:t>Каштан, дуб корковий</w:t>
            </w:r>
          </w:p>
        </w:tc>
        <w:tc>
          <w:tcPr>
            <w:tcW w:w="7654" w:type="dxa"/>
            <w:gridSpan w:val="6"/>
          </w:tcPr>
          <w:p w:rsidR="007F7665" w:rsidRPr="009B6779" w:rsidRDefault="007F7665" w:rsidP="00812FE8">
            <w:pPr>
              <w:pStyle w:val="a5"/>
              <w:spacing w:before="0" w:beforeAutospacing="0" w:after="0" w:afterAutospacing="0"/>
              <w:jc w:val="both"/>
              <w:rPr>
                <w:sz w:val="28"/>
                <w:szCs w:val="28"/>
              </w:rPr>
            </w:pPr>
          </w:p>
        </w:tc>
      </w:tr>
      <w:tr w:rsidR="00B35257" w:rsidRPr="009B6779" w:rsidTr="00B35257">
        <w:tc>
          <w:tcPr>
            <w:tcW w:w="1218" w:type="dxa"/>
            <w:vMerge w:val="restart"/>
          </w:tcPr>
          <w:p w:rsidR="007F7665" w:rsidRPr="009B6779" w:rsidRDefault="007F7665" w:rsidP="00B35257">
            <w:pPr>
              <w:pStyle w:val="a5"/>
              <w:rPr>
                <w:sz w:val="28"/>
                <w:szCs w:val="28"/>
              </w:rPr>
            </w:pPr>
            <w:r w:rsidRPr="009B6779">
              <w:rPr>
                <w:sz w:val="28"/>
                <w:szCs w:val="28"/>
              </w:rPr>
              <w:t> </w:t>
            </w:r>
          </w:p>
          <w:p w:rsidR="007F7665" w:rsidRPr="009B6779" w:rsidRDefault="007F7665" w:rsidP="00B35257">
            <w:pPr>
              <w:pStyle w:val="a5"/>
              <w:rPr>
                <w:sz w:val="28"/>
                <w:szCs w:val="28"/>
              </w:rPr>
            </w:pPr>
            <w:r w:rsidRPr="009B6779">
              <w:rPr>
                <w:sz w:val="28"/>
                <w:szCs w:val="28"/>
              </w:rPr>
              <w:t> </w:t>
            </w:r>
          </w:p>
          <w:p w:rsidR="007F7665" w:rsidRPr="009B6779" w:rsidRDefault="007F7665" w:rsidP="00B35257">
            <w:pPr>
              <w:pStyle w:val="a5"/>
              <w:rPr>
                <w:sz w:val="28"/>
                <w:szCs w:val="28"/>
              </w:rPr>
            </w:pPr>
            <w:r w:rsidRPr="009B6779">
              <w:rPr>
                <w:sz w:val="28"/>
                <w:szCs w:val="28"/>
              </w:rPr>
              <w:t> </w:t>
            </w:r>
          </w:p>
        </w:tc>
        <w:tc>
          <w:tcPr>
            <w:tcW w:w="1185" w:type="dxa"/>
          </w:tcPr>
          <w:p w:rsidR="007F7665" w:rsidRPr="009B6779" w:rsidRDefault="007F7665" w:rsidP="00B35257">
            <w:pPr>
              <w:pStyle w:val="a5"/>
              <w:jc w:val="center"/>
              <w:rPr>
                <w:sz w:val="28"/>
                <w:szCs w:val="28"/>
              </w:rPr>
            </w:pPr>
            <w:r w:rsidRPr="009B6779">
              <w:rPr>
                <w:sz w:val="28"/>
                <w:szCs w:val="28"/>
              </w:rPr>
              <w:t>1</w:t>
            </w:r>
          </w:p>
        </w:tc>
        <w:tc>
          <w:tcPr>
            <w:tcW w:w="1185" w:type="dxa"/>
          </w:tcPr>
          <w:p w:rsidR="007F7665" w:rsidRPr="009B6779" w:rsidRDefault="007F7665" w:rsidP="00B35257">
            <w:pPr>
              <w:pStyle w:val="a5"/>
              <w:jc w:val="center"/>
              <w:rPr>
                <w:b/>
                <w:sz w:val="28"/>
                <w:szCs w:val="28"/>
              </w:rPr>
            </w:pPr>
            <w:r w:rsidRPr="009B6779">
              <w:rPr>
                <w:b/>
                <w:sz w:val="28"/>
                <w:szCs w:val="28"/>
              </w:rPr>
              <w:t>209,66</w:t>
            </w:r>
          </w:p>
        </w:tc>
        <w:tc>
          <w:tcPr>
            <w:tcW w:w="1185" w:type="dxa"/>
          </w:tcPr>
          <w:p w:rsidR="007F7665" w:rsidRPr="009B6779" w:rsidRDefault="007F7665" w:rsidP="00B35257">
            <w:pPr>
              <w:pStyle w:val="a5"/>
              <w:jc w:val="center"/>
              <w:rPr>
                <w:b/>
                <w:sz w:val="28"/>
                <w:szCs w:val="28"/>
              </w:rPr>
            </w:pPr>
            <w:r w:rsidRPr="009B6779">
              <w:rPr>
                <w:b/>
                <w:sz w:val="28"/>
                <w:szCs w:val="28"/>
              </w:rPr>
              <w:t>179,54</w:t>
            </w:r>
          </w:p>
        </w:tc>
        <w:tc>
          <w:tcPr>
            <w:tcW w:w="1185" w:type="dxa"/>
          </w:tcPr>
          <w:p w:rsidR="007F7665" w:rsidRPr="009B6779" w:rsidRDefault="007F7665" w:rsidP="00B35257">
            <w:pPr>
              <w:jc w:val="center"/>
              <w:rPr>
                <w:b/>
                <w:sz w:val="28"/>
                <w:szCs w:val="28"/>
              </w:rPr>
            </w:pPr>
            <w:r w:rsidRPr="009B6779">
              <w:rPr>
                <w:b/>
                <w:sz w:val="28"/>
                <w:szCs w:val="28"/>
              </w:rPr>
              <w:t>89,92</w:t>
            </w:r>
          </w:p>
        </w:tc>
        <w:tc>
          <w:tcPr>
            <w:tcW w:w="1555" w:type="dxa"/>
          </w:tcPr>
          <w:p w:rsidR="007F7665" w:rsidRPr="009B6779" w:rsidRDefault="007F7665" w:rsidP="00B35257">
            <w:pPr>
              <w:jc w:val="center"/>
              <w:rPr>
                <w:b/>
                <w:sz w:val="28"/>
                <w:szCs w:val="28"/>
              </w:rPr>
            </w:pPr>
            <w:r w:rsidRPr="009B6779">
              <w:rPr>
                <w:b/>
                <w:sz w:val="28"/>
                <w:szCs w:val="28"/>
              </w:rPr>
              <w:t>6,02</w:t>
            </w:r>
          </w:p>
        </w:tc>
        <w:tc>
          <w:tcPr>
            <w:tcW w:w="1134" w:type="dxa"/>
            <w:vMerge w:val="restart"/>
          </w:tcPr>
          <w:p w:rsidR="007F7665" w:rsidRPr="009B6779" w:rsidRDefault="007F7665" w:rsidP="00812FE8">
            <w:pPr>
              <w:pStyle w:val="a5"/>
              <w:spacing w:before="0" w:beforeAutospacing="0" w:after="0" w:afterAutospacing="0"/>
              <w:rPr>
                <w:sz w:val="28"/>
                <w:szCs w:val="28"/>
              </w:rPr>
            </w:pPr>
            <w:r w:rsidRPr="009B6779">
              <w:rPr>
                <w:sz w:val="28"/>
                <w:szCs w:val="28"/>
              </w:rPr>
              <w:t>Каштан, дуб корковий </w:t>
            </w:r>
          </w:p>
        </w:tc>
        <w:tc>
          <w:tcPr>
            <w:tcW w:w="1170" w:type="dxa"/>
            <w:vAlign w:val="center"/>
          </w:tcPr>
          <w:p w:rsidR="007F7665" w:rsidRPr="009B6779" w:rsidRDefault="007F7665" w:rsidP="00812FE8">
            <w:pPr>
              <w:pStyle w:val="a5"/>
              <w:jc w:val="center"/>
              <w:rPr>
                <w:sz w:val="28"/>
                <w:szCs w:val="28"/>
              </w:rPr>
            </w:pPr>
            <w:r w:rsidRPr="009B6779">
              <w:rPr>
                <w:sz w:val="28"/>
                <w:szCs w:val="28"/>
              </w:rPr>
              <w:t>1</w:t>
            </w:r>
          </w:p>
        </w:tc>
        <w:tc>
          <w:tcPr>
            <w:tcW w:w="1338" w:type="dxa"/>
            <w:vAlign w:val="bottom"/>
          </w:tcPr>
          <w:p w:rsidR="007F7665" w:rsidRPr="009B6779" w:rsidRDefault="007F7665" w:rsidP="00A6125E">
            <w:pPr>
              <w:jc w:val="center"/>
              <w:rPr>
                <w:b/>
                <w:sz w:val="28"/>
                <w:szCs w:val="28"/>
              </w:rPr>
            </w:pPr>
            <w:r w:rsidRPr="009B6779">
              <w:rPr>
                <w:b/>
                <w:sz w:val="28"/>
                <w:szCs w:val="28"/>
              </w:rPr>
              <w:t>227,69</w:t>
            </w:r>
          </w:p>
        </w:tc>
        <w:tc>
          <w:tcPr>
            <w:tcW w:w="1337" w:type="dxa"/>
            <w:vAlign w:val="bottom"/>
          </w:tcPr>
          <w:p w:rsidR="007F7665" w:rsidRPr="009B6779" w:rsidRDefault="007F7665" w:rsidP="00A6125E">
            <w:pPr>
              <w:jc w:val="center"/>
              <w:rPr>
                <w:b/>
                <w:sz w:val="28"/>
                <w:szCs w:val="28"/>
              </w:rPr>
            </w:pPr>
            <w:r w:rsidRPr="009B6779">
              <w:rPr>
                <w:b/>
                <w:sz w:val="28"/>
                <w:szCs w:val="28"/>
              </w:rPr>
              <w:t>194,98</w:t>
            </w:r>
          </w:p>
        </w:tc>
        <w:tc>
          <w:tcPr>
            <w:tcW w:w="1337" w:type="dxa"/>
            <w:vAlign w:val="bottom"/>
          </w:tcPr>
          <w:p w:rsidR="007F7665" w:rsidRPr="009B6779" w:rsidRDefault="007F7665" w:rsidP="00A6125E">
            <w:pPr>
              <w:jc w:val="center"/>
              <w:rPr>
                <w:b/>
                <w:sz w:val="28"/>
                <w:szCs w:val="28"/>
              </w:rPr>
            </w:pPr>
            <w:r w:rsidRPr="009B6779">
              <w:rPr>
                <w:b/>
                <w:sz w:val="28"/>
                <w:szCs w:val="28"/>
              </w:rPr>
              <w:t>97,65</w:t>
            </w:r>
          </w:p>
        </w:tc>
        <w:tc>
          <w:tcPr>
            <w:tcW w:w="1338" w:type="dxa"/>
            <w:vAlign w:val="bottom"/>
          </w:tcPr>
          <w:p w:rsidR="007F7665" w:rsidRPr="009B6779" w:rsidRDefault="007F7665" w:rsidP="00A6125E">
            <w:pPr>
              <w:jc w:val="center"/>
              <w:rPr>
                <w:b/>
                <w:sz w:val="28"/>
                <w:szCs w:val="28"/>
              </w:rPr>
            </w:pPr>
            <w:r w:rsidRPr="009B6779">
              <w:rPr>
                <w:b/>
                <w:sz w:val="28"/>
                <w:szCs w:val="28"/>
              </w:rPr>
              <w:t>6,54</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2</w:t>
            </w:r>
          </w:p>
        </w:tc>
        <w:tc>
          <w:tcPr>
            <w:tcW w:w="1185" w:type="dxa"/>
          </w:tcPr>
          <w:p w:rsidR="007F7665" w:rsidRPr="009B6779" w:rsidRDefault="007F7665" w:rsidP="00812FE8">
            <w:pPr>
              <w:jc w:val="center"/>
              <w:rPr>
                <w:b/>
                <w:sz w:val="28"/>
                <w:szCs w:val="28"/>
              </w:rPr>
            </w:pPr>
            <w:r w:rsidRPr="009B6779">
              <w:rPr>
                <w:b/>
                <w:sz w:val="28"/>
                <w:szCs w:val="28"/>
              </w:rPr>
              <w:t>149,96</w:t>
            </w:r>
          </w:p>
        </w:tc>
        <w:tc>
          <w:tcPr>
            <w:tcW w:w="1185" w:type="dxa"/>
          </w:tcPr>
          <w:p w:rsidR="007F7665" w:rsidRPr="009B6779" w:rsidRDefault="007F7665" w:rsidP="00812FE8">
            <w:pPr>
              <w:jc w:val="center"/>
              <w:rPr>
                <w:b/>
                <w:sz w:val="28"/>
                <w:szCs w:val="28"/>
              </w:rPr>
            </w:pPr>
            <w:r w:rsidRPr="009B6779">
              <w:rPr>
                <w:b/>
                <w:sz w:val="28"/>
                <w:szCs w:val="28"/>
              </w:rPr>
              <w:t>128,4</w:t>
            </w:r>
          </w:p>
        </w:tc>
        <w:tc>
          <w:tcPr>
            <w:tcW w:w="1185" w:type="dxa"/>
          </w:tcPr>
          <w:p w:rsidR="007F7665" w:rsidRPr="009B6779" w:rsidRDefault="007F7665" w:rsidP="00812FE8">
            <w:pPr>
              <w:jc w:val="center"/>
              <w:rPr>
                <w:b/>
                <w:sz w:val="28"/>
                <w:szCs w:val="28"/>
              </w:rPr>
            </w:pPr>
            <w:r w:rsidRPr="009B6779">
              <w:rPr>
                <w:b/>
                <w:sz w:val="28"/>
                <w:szCs w:val="28"/>
              </w:rPr>
              <w:t>64,2</w:t>
            </w:r>
          </w:p>
        </w:tc>
        <w:tc>
          <w:tcPr>
            <w:tcW w:w="1555" w:type="dxa"/>
          </w:tcPr>
          <w:p w:rsidR="007F7665" w:rsidRPr="009B6779" w:rsidRDefault="007F7665" w:rsidP="00812FE8">
            <w:pPr>
              <w:jc w:val="center"/>
              <w:rPr>
                <w:b/>
                <w:sz w:val="28"/>
                <w:szCs w:val="28"/>
              </w:rPr>
            </w:pPr>
            <w:r w:rsidRPr="009B6779">
              <w:rPr>
                <w:b/>
                <w:sz w:val="28"/>
                <w:szCs w:val="28"/>
              </w:rPr>
              <w:t>4,34</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2</w:t>
            </w:r>
          </w:p>
        </w:tc>
        <w:tc>
          <w:tcPr>
            <w:tcW w:w="1338" w:type="dxa"/>
            <w:vAlign w:val="bottom"/>
          </w:tcPr>
          <w:p w:rsidR="007F7665" w:rsidRPr="009B6779" w:rsidRDefault="007F7665" w:rsidP="00A6125E">
            <w:pPr>
              <w:jc w:val="center"/>
              <w:rPr>
                <w:b/>
                <w:sz w:val="28"/>
                <w:szCs w:val="28"/>
              </w:rPr>
            </w:pPr>
            <w:r w:rsidRPr="009B6779">
              <w:rPr>
                <w:b/>
                <w:sz w:val="28"/>
                <w:szCs w:val="28"/>
              </w:rPr>
              <w:t>162,86</w:t>
            </w:r>
          </w:p>
        </w:tc>
        <w:tc>
          <w:tcPr>
            <w:tcW w:w="1337" w:type="dxa"/>
            <w:vAlign w:val="bottom"/>
          </w:tcPr>
          <w:p w:rsidR="007F7665" w:rsidRPr="009B6779" w:rsidRDefault="007F7665" w:rsidP="00A6125E">
            <w:pPr>
              <w:jc w:val="center"/>
              <w:rPr>
                <w:b/>
                <w:sz w:val="28"/>
                <w:szCs w:val="28"/>
              </w:rPr>
            </w:pPr>
            <w:r w:rsidRPr="009B6779">
              <w:rPr>
                <w:b/>
                <w:sz w:val="28"/>
                <w:szCs w:val="28"/>
              </w:rPr>
              <w:t>139,44</w:t>
            </w:r>
          </w:p>
        </w:tc>
        <w:tc>
          <w:tcPr>
            <w:tcW w:w="1337" w:type="dxa"/>
            <w:vAlign w:val="bottom"/>
          </w:tcPr>
          <w:p w:rsidR="007F7665" w:rsidRPr="009B6779" w:rsidRDefault="007F7665" w:rsidP="00A6125E">
            <w:pPr>
              <w:jc w:val="center"/>
              <w:rPr>
                <w:b/>
                <w:sz w:val="28"/>
                <w:szCs w:val="28"/>
              </w:rPr>
            </w:pPr>
            <w:r w:rsidRPr="009B6779">
              <w:rPr>
                <w:b/>
                <w:sz w:val="28"/>
                <w:szCs w:val="28"/>
              </w:rPr>
              <w:t>69,72</w:t>
            </w:r>
          </w:p>
        </w:tc>
        <w:tc>
          <w:tcPr>
            <w:tcW w:w="1338" w:type="dxa"/>
            <w:vAlign w:val="bottom"/>
          </w:tcPr>
          <w:p w:rsidR="007F7665" w:rsidRPr="009B6779" w:rsidRDefault="007F7665" w:rsidP="00A6125E">
            <w:pPr>
              <w:jc w:val="center"/>
              <w:rPr>
                <w:b/>
                <w:sz w:val="28"/>
                <w:szCs w:val="28"/>
              </w:rPr>
            </w:pPr>
            <w:r w:rsidRPr="009B6779">
              <w:rPr>
                <w:b/>
                <w:sz w:val="28"/>
                <w:szCs w:val="28"/>
              </w:rPr>
              <w:t>4,71</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3</w:t>
            </w:r>
          </w:p>
        </w:tc>
        <w:tc>
          <w:tcPr>
            <w:tcW w:w="1185" w:type="dxa"/>
          </w:tcPr>
          <w:p w:rsidR="007F7665" w:rsidRPr="009B6779" w:rsidRDefault="007F7665" w:rsidP="00812FE8">
            <w:pPr>
              <w:jc w:val="center"/>
              <w:rPr>
                <w:b/>
                <w:sz w:val="28"/>
                <w:szCs w:val="28"/>
              </w:rPr>
            </w:pPr>
            <w:r w:rsidRPr="009B6779">
              <w:rPr>
                <w:b/>
                <w:sz w:val="28"/>
                <w:szCs w:val="28"/>
              </w:rPr>
              <w:t>119,86</w:t>
            </w:r>
          </w:p>
        </w:tc>
        <w:tc>
          <w:tcPr>
            <w:tcW w:w="1185" w:type="dxa"/>
          </w:tcPr>
          <w:p w:rsidR="007F7665" w:rsidRPr="009B6779" w:rsidRDefault="007F7665" w:rsidP="00812FE8">
            <w:pPr>
              <w:jc w:val="center"/>
              <w:rPr>
                <w:b/>
                <w:sz w:val="28"/>
                <w:szCs w:val="28"/>
              </w:rPr>
            </w:pPr>
            <w:r w:rsidRPr="009B6779">
              <w:rPr>
                <w:b/>
                <w:sz w:val="28"/>
                <w:szCs w:val="28"/>
              </w:rPr>
              <w:t>102,82</w:t>
            </w:r>
          </w:p>
        </w:tc>
        <w:tc>
          <w:tcPr>
            <w:tcW w:w="1185" w:type="dxa"/>
          </w:tcPr>
          <w:p w:rsidR="007F7665" w:rsidRPr="009B6779" w:rsidRDefault="007F7665" w:rsidP="00812FE8">
            <w:pPr>
              <w:jc w:val="center"/>
              <w:rPr>
                <w:b/>
                <w:sz w:val="28"/>
                <w:szCs w:val="28"/>
              </w:rPr>
            </w:pPr>
            <w:r w:rsidRPr="009B6779">
              <w:rPr>
                <w:b/>
                <w:sz w:val="28"/>
                <w:szCs w:val="28"/>
              </w:rPr>
              <w:t>51,16</w:t>
            </w:r>
          </w:p>
        </w:tc>
        <w:tc>
          <w:tcPr>
            <w:tcW w:w="1555" w:type="dxa"/>
          </w:tcPr>
          <w:p w:rsidR="007F7665" w:rsidRPr="009B6779" w:rsidRDefault="007F7665" w:rsidP="00812FE8">
            <w:pPr>
              <w:jc w:val="center"/>
              <w:rPr>
                <w:b/>
                <w:sz w:val="28"/>
                <w:szCs w:val="28"/>
              </w:rPr>
            </w:pPr>
            <w:r w:rsidRPr="009B6779">
              <w:rPr>
                <w:b/>
                <w:sz w:val="28"/>
                <w:szCs w:val="28"/>
              </w:rPr>
              <w:t>3,32</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3</w:t>
            </w:r>
          </w:p>
        </w:tc>
        <w:tc>
          <w:tcPr>
            <w:tcW w:w="1338" w:type="dxa"/>
            <w:vAlign w:val="bottom"/>
          </w:tcPr>
          <w:p w:rsidR="007F7665" w:rsidRPr="009B6779" w:rsidRDefault="007F7665" w:rsidP="00A6125E">
            <w:pPr>
              <w:jc w:val="center"/>
              <w:rPr>
                <w:b/>
                <w:sz w:val="28"/>
                <w:szCs w:val="28"/>
              </w:rPr>
            </w:pPr>
            <w:r w:rsidRPr="009B6779">
              <w:rPr>
                <w:b/>
                <w:sz w:val="28"/>
                <w:szCs w:val="28"/>
              </w:rPr>
              <w:t>130,17</w:t>
            </w:r>
          </w:p>
        </w:tc>
        <w:tc>
          <w:tcPr>
            <w:tcW w:w="1337" w:type="dxa"/>
            <w:vAlign w:val="bottom"/>
          </w:tcPr>
          <w:p w:rsidR="007F7665" w:rsidRPr="009B6779" w:rsidRDefault="007F7665" w:rsidP="00A6125E">
            <w:pPr>
              <w:jc w:val="center"/>
              <w:rPr>
                <w:b/>
                <w:sz w:val="28"/>
                <w:szCs w:val="28"/>
              </w:rPr>
            </w:pPr>
            <w:r w:rsidRPr="009B6779">
              <w:rPr>
                <w:b/>
                <w:sz w:val="28"/>
                <w:szCs w:val="28"/>
              </w:rPr>
              <w:t>111,66</w:t>
            </w:r>
          </w:p>
        </w:tc>
        <w:tc>
          <w:tcPr>
            <w:tcW w:w="1337" w:type="dxa"/>
            <w:vAlign w:val="bottom"/>
          </w:tcPr>
          <w:p w:rsidR="007F7665" w:rsidRPr="009B6779" w:rsidRDefault="007F7665" w:rsidP="00A6125E">
            <w:pPr>
              <w:jc w:val="center"/>
              <w:rPr>
                <w:b/>
                <w:sz w:val="28"/>
                <w:szCs w:val="28"/>
              </w:rPr>
            </w:pPr>
            <w:r w:rsidRPr="009B6779">
              <w:rPr>
                <w:b/>
                <w:sz w:val="28"/>
                <w:szCs w:val="28"/>
              </w:rPr>
              <w:t>55,56</w:t>
            </w:r>
          </w:p>
        </w:tc>
        <w:tc>
          <w:tcPr>
            <w:tcW w:w="1338" w:type="dxa"/>
            <w:vAlign w:val="bottom"/>
          </w:tcPr>
          <w:p w:rsidR="007F7665" w:rsidRPr="009B6779" w:rsidRDefault="007F7665" w:rsidP="00A6125E">
            <w:pPr>
              <w:jc w:val="center"/>
              <w:rPr>
                <w:b/>
                <w:sz w:val="28"/>
                <w:szCs w:val="28"/>
              </w:rPr>
            </w:pPr>
            <w:r w:rsidRPr="009B6779">
              <w:rPr>
                <w:b/>
                <w:sz w:val="28"/>
                <w:szCs w:val="28"/>
              </w:rPr>
              <w:t>3,61</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4</w:t>
            </w:r>
          </w:p>
        </w:tc>
        <w:tc>
          <w:tcPr>
            <w:tcW w:w="1185" w:type="dxa"/>
          </w:tcPr>
          <w:p w:rsidR="007F7665" w:rsidRPr="009B6779" w:rsidRDefault="007F7665" w:rsidP="00812FE8">
            <w:pPr>
              <w:jc w:val="center"/>
              <w:rPr>
                <w:b/>
                <w:sz w:val="28"/>
                <w:szCs w:val="28"/>
              </w:rPr>
            </w:pPr>
            <w:r w:rsidRPr="009B6779">
              <w:rPr>
                <w:b/>
                <w:sz w:val="28"/>
                <w:szCs w:val="28"/>
              </w:rPr>
              <w:t>89,8</w:t>
            </w:r>
          </w:p>
        </w:tc>
        <w:tc>
          <w:tcPr>
            <w:tcW w:w="1185" w:type="dxa"/>
          </w:tcPr>
          <w:p w:rsidR="007F7665" w:rsidRPr="009B6779" w:rsidRDefault="007F7665" w:rsidP="00812FE8">
            <w:pPr>
              <w:jc w:val="center"/>
              <w:rPr>
                <w:b/>
                <w:sz w:val="28"/>
                <w:szCs w:val="28"/>
              </w:rPr>
            </w:pPr>
            <w:r w:rsidRPr="009B6779">
              <w:rPr>
                <w:b/>
                <w:sz w:val="28"/>
                <w:szCs w:val="28"/>
              </w:rPr>
              <w:t>76,74</w:t>
            </w:r>
          </w:p>
        </w:tc>
        <w:tc>
          <w:tcPr>
            <w:tcW w:w="1185" w:type="dxa"/>
          </w:tcPr>
          <w:p w:rsidR="007F7665" w:rsidRPr="009B6779" w:rsidRDefault="007F7665" w:rsidP="00812FE8">
            <w:pPr>
              <w:jc w:val="center"/>
              <w:rPr>
                <w:b/>
                <w:sz w:val="28"/>
                <w:szCs w:val="28"/>
              </w:rPr>
            </w:pPr>
            <w:r w:rsidRPr="009B6779">
              <w:rPr>
                <w:b/>
                <w:sz w:val="28"/>
                <w:szCs w:val="28"/>
              </w:rPr>
              <w:t>38,44</w:t>
            </w:r>
          </w:p>
        </w:tc>
        <w:tc>
          <w:tcPr>
            <w:tcW w:w="1555" w:type="dxa"/>
          </w:tcPr>
          <w:p w:rsidR="007F7665" w:rsidRPr="009B6779" w:rsidRDefault="007F7665" w:rsidP="00812FE8">
            <w:pPr>
              <w:jc w:val="center"/>
              <w:rPr>
                <w:b/>
                <w:sz w:val="28"/>
                <w:szCs w:val="28"/>
              </w:rPr>
            </w:pPr>
            <w:r w:rsidRPr="009B6779">
              <w:rPr>
                <w:b/>
                <w:sz w:val="28"/>
                <w:szCs w:val="28"/>
              </w:rPr>
              <w:t>2,66</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4</w:t>
            </w:r>
          </w:p>
        </w:tc>
        <w:tc>
          <w:tcPr>
            <w:tcW w:w="1338" w:type="dxa"/>
            <w:vAlign w:val="bottom"/>
          </w:tcPr>
          <w:p w:rsidR="007F7665" w:rsidRPr="009B6779" w:rsidRDefault="007F7665" w:rsidP="00A6125E">
            <w:pPr>
              <w:jc w:val="center"/>
              <w:rPr>
                <w:b/>
                <w:sz w:val="28"/>
                <w:szCs w:val="28"/>
              </w:rPr>
            </w:pPr>
            <w:r w:rsidRPr="009B6779">
              <w:rPr>
                <w:b/>
                <w:sz w:val="28"/>
                <w:szCs w:val="28"/>
              </w:rPr>
              <w:t>97,52</w:t>
            </w:r>
          </w:p>
        </w:tc>
        <w:tc>
          <w:tcPr>
            <w:tcW w:w="1337" w:type="dxa"/>
            <w:vAlign w:val="bottom"/>
          </w:tcPr>
          <w:p w:rsidR="007F7665" w:rsidRPr="009B6779" w:rsidRDefault="007F7665" w:rsidP="00A6125E">
            <w:pPr>
              <w:jc w:val="center"/>
              <w:rPr>
                <w:b/>
                <w:sz w:val="28"/>
                <w:szCs w:val="28"/>
              </w:rPr>
            </w:pPr>
            <w:r w:rsidRPr="009B6779">
              <w:rPr>
                <w:b/>
                <w:sz w:val="28"/>
                <w:szCs w:val="28"/>
              </w:rPr>
              <w:t>83,34</w:t>
            </w:r>
          </w:p>
        </w:tc>
        <w:tc>
          <w:tcPr>
            <w:tcW w:w="1337" w:type="dxa"/>
            <w:vAlign w:val="bottom"/>
          </w:tcPr>
          <w:p w:rsidR="007F7665" w:rsidRPr="009B6779" w:rsidRDefault="007F7665" w:rsidP="00A6125E">
            <w:pPr>
              <w:jc w:val="center"/>
              <w:rPr>
                <w:b/>
                <w:sz w:val="28"/>
                <w:szCs w:val="28"/>
              </w:rPr>
            </w:pPr>
            <w:r w:rsidRPr="009B6779">
              <w:rPr>
                <w:b/>
                <w:sz w:val="28"/>
                <w:szCs w:val="28"/>
              </w:rPr>
              <w:t>41,75</w:t>
            </w:r>
          </w:p>
        </w:tc>
        <w:tc>
          <w:tcPr>
            <w:tcW w:w="1338" w:type="dxa"/>
            <w:vAlign w:val="bottom"/>
          </w:tcPr>
          <w:p w:rsidR="007F7665" w:rsidRPr="009B6779" w:rsidRDefault="007F7665" w:rsidP="00A6125E">
            <w:pPr>
              <w:jc w:val="center"/>
              <w:rPr>
                <w:b/>
                <w:sz w:val="28"/>
                <w:szCs w:val="28"/>
              </w:rPr>
            </w:pPr>
            <w:r w:rsidRPr="009B6779">
              <w:rPr>
                <w:b/>
                <w:sz w:val="28"/>
                <w:szCs w:val="28"/>
              </w:rPr>
              <w:t>2,89</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5</w:t>
            </w:r>
          </w:p>
        </w:tc>
        <w:tc>
          <w:tcPr>
            <w:tcW w:w="1185" w:type="dxa"/>
          </w:tcPr>
          <w:p w:rsidR="007F7665" w:rsidRPr="009B6779" w:rsidRDefault="007F7665" w:rsidP="00812FE8">
            <w:pPr>
              <w:jc w:val="center"/>
              <w:rPr>
                <w:b/>
                <w:sz w:val="28"/>
                <w:szCs w:val="28"/>
              </w:rPr>
            </w:pPr>
            <w:r w:rsidRPr="009B6779">
              <w:rPr>
                <w:b/>
                <w:sz w:val="28"/>
                <w:szCs w:val="28"/>
              </w:rPr>
              <w:t>59,68</w:t>
            </w:r>
          </w:p>
        </w:tc>
        <w:tc>
          <w:tcPr>
            <w:tcW w:w="1185" w:type="dxa"/>
          </w:tcPr>
          <w:p w:rsidR="007F7665" w:rsidRPr="009B6779" w:rsidRDefault="007F7665" w:rsidP="00812FE8">
            <w:pPr>
              <w:jc w:val="center"/>
              <w:rPr>
                <w:b/>
                <w:sz w:val="28"/>
                <w:szCs w:val="28"/>
              </w:rPr>
            </w:pPr>
            <w:r w:rsidRPr="009B6779">
              <w:rPr>
                <w:b/>
                <w:sz w:val="28"/>
                <w:szCs w:val="28"/>
              </w:rPr>
              <w:t>51,16</w:t>
            </w:r>
          </w:p>
        </w:tc>
        <w:tc>
          <w:tcPr>
            <w:tcW w:w="1185" w:type="dxa"/>
          </w:tcPr>
          <w:p w:rsidR="007F7665" w:rsidRPr="009B6779" w:rsidRDefault="007F7665" w:rsidP="00812FE8">
            <w:pPr>
              <w:jc w:val="center"/>
              <w:rPr>
                <w:b/>
                <w:sz w:val="28"/>
                <w:szCs w:val="28"/>
              </w:rPr>
            </w:pPr>
            <w:r w:rsidRPr="009B6779">
              <w:rPr>
                <w:b/>
                <w:sz w:val="28"/>
                <w:szCs w:val="28"/>
              </w:rPr>
              <w:t>25,74</w:t>
            </w:r>
          </w:p>
        </w:tc>
        <w:tc>
          <w:tcPr>
            <w:tcW w:w="1555" w:type="dxa"/>
          </w:tcPr>
          <w:p w:rsidR="007F7665" w:rsidRPr="009B6779" w:rsidRDefault="007F7665" w:rsidP="00812FE8">
            <w:pPr>
              <w:jc w:val="center"/>
              <w:rPr>
                <w:b/>
                <w:sz w:val="28"/>
                <w:szCs w:val="28"/>
              </w:rPr>
            </w:pPr>
            <w:r w:rsidRPr="009B6779">
              <w:rPr>
                <w:b/>
                <w:sz w:val="28"/>
                <w:szCs w:val="28"/>
              </w:rPr>
              <w:t>1,68</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5</w:t>
            </w:r>
          </w:p>
        </w:tc>
        <w:tc>
          <w:tcPr>
            <w:tcW w:w="1338" w:type="dxa"/>
            <w:vAlign w:val="bottom"/>
          </w:tcPr>
          <w:p w:rsidR="007F7665" w:rsidRPr="009B6779" w:rsidRDefault="007F7665" w:rsidP="00A6125E">
            <w:pPr>
              <w:jc w:val="center"/>
              <w:rPr>
                <w:b/>
                <w:sz w:val="28"/>
                <w:szCs w:val="28"/>
              </w:rPr>
            </w:pPr>
            <w:r w:rsidRPr="009B6779">
              <w:rPr>
                <w:b/>
                <w:sz w:val="28"/>
                <w:szCs w:val="28"/>
              </w:rPr>
              <w:t>64,81</w:t>
            </w:r>
          </w:p>
        </w:tc>
        <w:tc>
          <w:tcPr>
            <w:tcW w:w="1337" w:type="dxa"/>
            <w:vAlign w:val="bottom"/>
          </w:tcPr>
          <w:p w:rsidR="007F7665" w:rsidRPr="009B6779" w:rsidRDefault="007F7665" w:rsidP="00A6125E">
            <w:pPr>
              <w:jc w:val="center"/>
              <w:rPr>
                <w:b/>
                <w:sz w:val="28"/>
                <w:szCs w:val="28"/>
              </w:rPr>
            </w:pPr>
            <w:r w:rsidRPr="009B6779">
              <w:rPr>
                <w:b/>
                <w:sz w:val="28"/>
                <w:szCs w:val="28"/>
              </w:rPr>
              <w:t>55,56</w:t>
            </w:r>
          </w:p>
        </w:tc>
        <w:tc>
          <w:tcPr>
            <w:tcW w:w="1337" w:type="dxa"/>
            <w:vAlign w:val="bottom"/>
          </w:tcPr>
          <w:p w:rsidR="007F7665" w:rsidRPr="009B6779" w:rsidRDefault="007F7665" w:rsidP="00A6125E">
            <w:pPr>
              <w:jc w:val="center"/>
              <w:rPr>
                <w:b/>
                <w:sz w:val="28"/>
                <w:szCs w:val="28"/>
              </w:rPr>
            </w:pPr>
            <w:r w:rsidRPr="009B6779">
              <w:rPr>
                <w:b/>
                <w:sz w:val="28"/>
                <w:szCs w:val="28"/>
              </w:rPr>
              <w:t>27,95</w:t>
            </w:r>
          </w:p>
        </w:tc>
        <w:tc>
          <w:tcPr>
            <w:tcW w:w="1338" w:type="dxa"/>
            <w:vAlign w:val="bottom"/>
          </w:tcPr>
          <w:p w:rsidR="007F7665" w:rsidRPr="009B6779" w:rsidRDefault="007F7665" w:rsidP="00A6125E">
            <w:pPr>
              <w:jc w:val="center"/>
              <w:rPr>
                <w:b/>
                <w:sz w:val="28"/>
                <w:szCs w:val="28"/>
              </w:rPr>
            </w:pPr>
            <w:r w:rsidRPr="009B6779">
              <w:rPr>
                <w:b/>
                <w:sz w:val="28"/>
                <w:szCs w:val="28"/>
              </w:rPr>
              <w:t>1,82</w:t>
            </w:r>
          </w:p>
        </w:tc>
      </w:tr>
      <w:tr w:rsidR="00B35257" w:rsidRPr="009B6779" w:rsidTr="006534EC">
        <w:tc>
          <w:tcPr>
            <w:tcW w:w="7513" w:type="dxa"/>
            <w:gridSpan w:val="6"/>
          </w:tcPr>
          <w:p w:rsidR="007F7665" w:rsidRPr="009B6779" w:rsidRDefault="007F7665" w:rsidP="00B35257">
            <w:pPr>
              <w:pStyle w:val="a5"/>
              <w:rPr>
                <w:sz w:val="28"/>
                <w:szCs w:val="28"/>
              </w:rPr>
            </w:pPr>
            <w:r w:rsidRPr="009B6779">
              <w:rPr>
                <w:sz w:val="28"/>
                <w:szCs w:val="28"/>
              </w:rPr>
              <w:t>Барбарис, гледичія, кипарис, шипшина</w:t>
            </w:r>
          </w:p>
        </w:tc>
        <w:tc>
          <w:tcPr>
            <w:tcW w:w="7654" w:type="dxa"/>
            <w:gridSpan w:val="6"/>
          </w:tcPr>
          <w:p w:rsidR="007F7665" w:rsidRPr="009B6779" w:rsidRDefault="007F7665" w:rsidP="00812FE8">
            <w:pPr>
              <w:pStyle w:val="a5"/>
              <w:spacing w:before="0" w:beforeAutospacing="0" w:after="0" w:afterAutospacing="0"/>
              <w:jc w:val="both"/>
              <w:rPr>
                <w:sz w:val="28"/>
                <w:szCs w:val="28"/>
              </w:rPr>
            </w:pPr>
          </w:p>
        </w:tc>
      </w:tr>
      <w:tr w:rsidR="00B35257" w:rsidRPr="009B6779" w:rsidTr="00B35257">
        <w:tc>
          <w:tcPr>
            <w:tcW w:w="1218" w:type="dxa"/>
            <w:vMerge w:val="restart"/>
          </w:tcPr>
          <w:p w:rsidR="007F7665" w:rsidRPr="009B6779" w:rsidRDefault="007F7665" w:rsidP="007F7665">
            <w:pPr>
              <w:pStyle w:val="a5"/>
              <w:rPr>
                <w:sz w:val="28"/>
                <w:szCs w:val="28"/>
              </w:rPr>
            </w:pPr>
            <w:r w:rsidRPr="009B6779">
              <w:rPr>
                <w:sz w:val="28"/>
                <w:szCs w:val="28"/>
              </w:rPr>
              <w:t> </w:t>
            </w:r>
          </w:p>
        </w:tc>
        <w:tc>
          <w:tcPr>
            <w:tcW w:w="1185" w:type="dxa"/>
          </w:tcPr>
          <w:p w:rsidR="007F7665" w:rsidRPr="009B6779" w:rsidRDefault="007F7665" w:rsidP="00B35257">
            <w:pPr>
              <w:pStyle w:val="a5"/>
              <w:jc w:val="center"/>
              <w:rPr>
                <w:sz w:val="28"/>
                <w:szCs w:val="28"/>
              </w:rPr>
            </w:pPr>
            <w:r w:rsidRPr="009B6779">
              <w:rPr>
                <w:sz w:val="28"/>
                <w:szCs w:val="28"/>
              </w:rPr>
              <w:t>1</w:t>
            </w:r>
          </w:p>
        </w:tc>
        <w:tc>
          <w:tcPr>
            <w:tcW w:w="1185" w:type="dxa"/>
          </w:tcPr>
          <w:p w:rsidR="007F7665" w:rsidRPr="009B6779" w:rsidRDefault="007F7665" w:rsidP="00B35257">
            <w:pPr>
              <w:pStyle w:val="a5"/>
              <w:jc w:val="center"/>
              <w:rPr>
                <w:b/>
                <w:sz w:val="28"/>
                <w:szCs w:val="28"/>
              </w:rPr>
            </w:pPr>
            <w:r w:rsidRPr="009B6779">
              <w:rPr>
                <w:b/>
                <w:sz w:val="28"/>
                <w:szCs w:val="28"/>
              </w:rPr>
              <w:t>167,52</w:t>
            </w:r>
          </w:p>
        </w:tc>
        <w:tc>
          <w:tcPr>
            <w:tcW w:w="1185" w:type="dxa"/>
          </w:tcPr>
          <w:p w:rsidR="007F7665" w:rsidRPr="009B6779" w:rsidRDefault="007F7665" w:rsidP="00B35257">
            <w:pPr>
              <w:pStyle w:val="a5"/>
              <w:jc w:val="center"/>
              <w:rPr>
                <w:b/>
                <w:sz w:val="28"/>
                <w:szCs w:val="28"/>
              </w:rPr>
            </w:pPr>
            <w:r w:rsidRPr="009B6779">
              <w:rPr>
                <w:b/>
                <w:sz w:val="28"/>
                <w:szCs w:val="28"/>
              </w:rPr>
              <w:t>142,94</w:t>
            </w:r>
          </w:p>
        </w:tc>
        <w:tc>
          <w:tcPr>
            <w:tcW w:w="1185" w:type="dxa"/>
          </w:tcPr>
          <w:p w:rsidR="007F7665" w:rsidRPr="009B6779" w:rsidRDefault="007F7665" w:rsidP="00B35257">
            <w:pPr>
              <w:jc w:val="center"/>
              <w:rPr>
                <w:b/>
                <w:sz w:val="28"/>
                <w:szCs w:val="28"/>
              </w:rPr>
            </w:pPr>
            <w:r w:rsidRPr="009B6779">
              <w:rPr>
                <w:b/>
                <w:sz w:val="28"/>
                <w:szCs w:val="28"/>
              </w:rPr>
              <w:t>71,54</w:t>
            </w:r>
          </w:p>
        </w:tc>
        <w:tc>
          <w:tcPr>
            <w:tcW w:w="1555" w:type="dxa"/>
          </w:tcPr>
          <w:p w:rsidR="007F7665" w:rsidRPr="009B6779" w:rsidRDefault="007F7665" w:rsidP="00B35257">
            <w:pPr>
              <w:jc w:val="center"/>
              <w:rPr>
                <w:b/>
                <w:sz w:val="28"/>
                <w:szCs w:val="28"/>
              </w:rPr>
            </w:pPr>
            <w:r w:rsidRPr="009B6779">
              <w:rPr>
                <w:b/>
                <w:sz w:val="28"/>
                <w:szCs w:val="28"/>
              </w:rPr>
              <w:t>6,02</w:t>
            </w:r>
          </w:p>
        </w:tc>
        <w:tc>
          <w:tcPr>
            <w:tcW w:w="1134" w:type="dxa"/>
            <w:vMerge w:val="restart"/>
          </w:tcPr>
          <w:p w:rsidR="007F7665" w:rsidRPr="009B6779" w:rsidRDefault="007F7665" w:rsidP="00812FE8">
            <w:pPr>
              <w:pStyle w:val="a5"/>
              <w:spacing w:before="0" w:beforeAutospacing="0" w:after="0" w:afterAutospacing="0"/>
              <w:rPr>
                <w:sz w:val="28"/>
                <w:szCs w:val="28"/>
              </w:rPr>
            </w:pPr>
            <w:r w:rsidRPr="009B6779">
              <w:rPr>
                <w:sz w:val="28"/>
                <w:szCs w:val="28"/>
              </w:rPr>
              <w:t xml:space="preserve">Барбарис, гледичія, </w:t>
            </w:r>
            <w:r w:rsidRPr="009B6779">
              <w:rPr>
                <w:sz w:val="28"/>
                <w:szCs w:val="28"/>
              </w:rPr>
              <w:lastRenderedPageBreak/>
              <w:t>кипарис, шипшина </w:t>
            </w:r>
          </w:p>
        </w:tc>
        <w:tc>
          <w:tcPr>
            <w:tcW w:w="1170" w:type="dxa"/>
            <w:vAlign w:val="center"/>
          </w:tcPr>
          <w:p w:rsidR="007F7665" w:rsidRPr="009B6779" w:rsidRDefault="007F7665" w:rsidP="00812FE8">
            <w:pPr>
              <w:pStyle w:val="a5"/>
              <w:jc w:val="center"/>
              <w:rPr>
                <w:sz w:val="28"/>
                <w:szCs w:val="28"/>
              </w:rPr>
            </w:pPr>
            <w:r w:rsidRPr="009B6779">
              <w:rPr>
                <w:sz w:val="28"/>
                <w:szCs w:val="28"/>
              </w:rPr>
              <w:lastRenderedPageBreak/>
              <w:t>1</w:t>
            </w:r>
          </w:p>
        </w:tc>
        <w:tc>
          <w:tcPr>
            <w:tcW w:w="1338" w:type="dxa"/>
            <w:vAlign w:val="bottom"/>
          </w:tcPr>
          <w:p w:rsidR="007F7665" w:rsidRPr="009B6779" w:rsidRDefault="007F7665" w:rsidP="00A6125E">
            <w:pPr>
              <w:jc w:val="center"/>
              <w:rPr>
                <w:b/>
                <w:sz w:val="28"/>
                <w:szCs w:val="28"/>
              </w:rPr>
            </w:pPr>
            <w:r w:rsidRPr="009B6779">
              <w:rPr>
                <w:b/>
                <w:sz w:val="28"/>
                <w:szCs w:val="28"/>
              </w:rPr>
              <w:t>181,93</w:t>
            </w:r>
          </w:p>
        </w:tc>
        <w:tc>
          <w:tcPr>
            <w:tcW w:w="1337" w:type="dxa"/>
            <w:vAlign w:val="bottom"/>
          </w:tcPr>
          <w:p w:rsidR="007F7665" w:rsidRPr="009B6779" w:rsidRDefault="007F7665" w:rsidP="00A6125E">
            <w:pPr>
              <w:jc w:val="center"/>
              <w:rPr>
                <w:b/>
                <w:sz w:val="28"/>
                <w:szCs w:val="28"/>
              </w:rPr>
            </w:pPr>
            <w:r w:rsidRPr="009B6779">
              <w:rPr>
                <w:b/>
                <w:sz w:val="28"/>
                <w:szCs w:val="28"/>
              </w:rPr>
              <w:t>155,23</w:t>
            </w:r>
          </w:p>
        </w:tc>
        <w:tc>
          <w:tcPr>
            <w:tcW w:w="1337" w:type="dxa"/>
            <w:vAlign w:val="bottom"/>
          </w:tcPr>
          <w:p w:rsidR="007F7665" w:rsidRPr="009B6779" w:rsidRDefault="007F7665" w:rsidP="00A6125E">
            <w:pPr>
              <w:jc w:val="center"/>
              <w:rPr>
                <w:b/>
                <w:sz w:val="28"/>
                <w:szCs w:val="28"/>
              </w:rPr>
            </w:pPr>
            <w:r w:rsidRPr="009B6779">
              <w:rPr>
                <w:b/>
                <w:sz w:val="28"/>
                <w:szCs w:val="28"/>
              </w:rPr>
              <w:t>77,69</w:t>
            </w:r>
          </w:p>
        </w:tc>
        <w:tc>
          <w:tcPr>
            <w:tcW w:w="1338" w:type="dxa"/>
            <w:vAlign w:val="bottom"/>
          </w:tcPr>
          <w:p w:rsidR="007F7665" w:rsidRPr="009B6779" w:rsidRDefault="007F7665" w:rsidP="00A6125E">
            <w:pPr>
              <w:jc w:val="center"/>
              <w:rPr>
                <w:b/>
                <w:sz w:val="28"/>
                <w:szCs w:val="28"/>
              </w:rPr>
            </w:pPr>
            <w:r w:rsidRPr="009B6779">
              <w:rPr>
                <w:b/>
                <w:sz w:val="28"/>
                <w:szCs w:val="28"/>
              </w:rPr>
              <w:t>6,54</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2</w:t>
            </w:r>
          </w:p>
        </w:tc>
        <w:tc>
          <w:tcPr>
            <w:tcW w:w="1185" w:type="dxa"/>
          </w:tcPr>
          <w:p w:rsidR="007F7665" w:rsidRPr="009B6779" w:rsidRDefault="007F7665" w:rsidP="00812FE8">
            <w:pPr>
              <w:jc w:val="center"/>
              <w:rPr>
                <w:b/>
                <w:sz w:val="28"/>
                <w:szCs w:val="28"/>
              </w:rPr>
            </w:pPr>
            <w:r w:rsidRPr="009B6779">
              <w:rPr>
                <w:b/>
                <w:sz w:val="28"/>
                <w:szCs w:val="28"/>
              </w:rPr>
              <w:t>119,38</w:t>
            </w:r>
          </w:p>
        </w:tc>
        <w:tc>
          <w:tcPr>
            <w:tcW w:w="1185" w:type="dxa"/>
          </w:tcPr>
          <w:p w:rsidR="007F7665" w:rsidRPr="009B6779" w:rsidRDefault="007F7665" w:rsidP="00812FE8">
            <w:pPr>
              <w:jc w:val="center"/>
              <w:rPr>
                <w:b/>
                <w:sz w:val="28"/>
                <w:szCs w:val="28"/>
              </w:rPr>
            </w:pPr>
            <w:r w:rsidRPr="009B6779">
              <w:rPr>
                <w:b/>
                <w:sz w:val="28"/>
                <w:szCs w:val="28"/>
              </w:rPr>
              <w:t>102,32</w:t>
            </w:r>
          </w:p>
        </w:tc>
        <w:tc>
          <w:tcPr>
            <w:tcW w:w="1185" w:type="dxa"/>
          </w:tcPr>
          <w:p w:rsidR="007F7665" w:rsidRPr="009B6779" w:rsidRDefault="007F7665" w:rsidP="00812FE8">
            <w:pPr>
              <w:jc w:val="center"/>
              <w:rPr>
                <w:b/>
                <w:sz w:val="28"/>
                <w:szCs w:val="28"/>
              </w:rPr>
            </w:pPr>
            <w:r w:rsidRPr="009B6779">
              <w:rPr>
                <w:b/>
                <w:sz w:val="28"/>
                <w:szCs w:val="28"/>
              </w:rPr>
              <w:t>50,82</w:t>
            </w:r>
          </w:p>
        </w:tc>
        <w:tc>
          <w:tcPr>
            <w:tcW w:w="1555" w:type="dxa"/>
          </w:tcPr>
          <w:p w:rsidR="007F7665" w:rsidRPr="009B6779" w:rsidRDefault="007F7665" w:rsidP="00812FE8">
            <w:pPr>
              <w:jc w:val="center"/>
              <w:rPr>
                <w:b/>
                <w:sz w:val="28"/>
                <w:szCs w:val="28"/>
              </w:rPr>
            </w:pPr>
            <w:r w:rsidRPr="009B6779">
              <w:rPr>
                <w:b/>
                <w:sz w:val="28"/>
                <w:szCs w:val="28"/>
              </w:rPr>
              <w:t>4,34</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2</w:t>
            </w:r>
          </w:p>
        </w:tc>
        <w:tc>
          <w:tcPr>
            <w:tcW w:w="1338" w:type="dxa"/>
            <w:vAlign w:val="bottom"/>
          </w:tcPr>
          <w:p w:rsidR="007F7665" w:rsidRPr="009B6779" w:rsidRDefault="007F7665" w:rsidP="00A6125E">
            <w:pPr>
              <w:jc w:val="center"/>
              <w:rPr>
                <w:b/>
                <w:sz w:val="28"/>
                <w:szCs w:val="28"/>
              </w:rPr>
            </w:pPr>
            <w:r w:rsidRPr="009B6779">
              <w:rPr>
                <w:b/>
                <w:sz w:val="28"/>
                <w:szCs w:val="28"/>
              </w:rPr>
              <w:t>129,65</w:t>
            </w:r>
          </w:p>
        </w:tc>
        <w:tc>
          <w:tcPr>
            <w:tcW w:w="1337" w:type="dxa"/>
            <w:vAlign w:val="bottom"/>
          </w:tcPr>
          <w:p w:rsidR="007F7665" w:rsidRPr="009B6779" w:rsidRDefault="007F7665" w:rsidP="00A6125E">
            <w:pPr>
              <w:jc w:val="center"/>
              <w:rPr>
                <w:b/>
                <w:sz w:val="28"/>
                <w:szCs w:val="28"/>
              </w:rPr>
            </w:pPr>
            <w:r w:rsidRPr="009B6779">
              <w:rPr>
                <w:b/>
                <w:sz w:val="28"/>
                <w:szCs w:val="28"/>
              </w:rPr>
              <w:t>111,12</w:t>
            </w:r>
          </w:p>
        </w:tc>
        <w:tc>
          <w:tcPr>
            <w:tcW w:w="1337" w:type="dxa"/>
            <w:vAlign w:val="bottom"/>
          </w:tcPr>
          <w:p w:rsidR="007F7665" w:rsidRPr="009B6779" w:rsidRDefault="007F7665" w:rsidP="00A6125E">
            <w:pPr>
              <w:jc w:val="center"/>
              <w:rPr>
                <w:b/>
                <w:sz w:val="28"/>
                <w:szCs w:val="28"/>
              </w:rPr>
            </w:pPr>
            <w:r w:rsidRPr="009B6779">
              <w:rPr>
                <w:b/>
                <w:sz w:val="28"/>
                <w:szCs w:val="28"/>
              </w:rPr>
              <w:t>55,19</w:t>
            </w:r>
          </w:p>
        </w:tc>
        <w:tc>
          <w:tcPr>
            <w:tcW w:w="1338" w:type="dxa"/>
            <w:vAlign w:val="bottom"/>
          </w:tcPr>
          <w:p w:rsidR="007F7665" w:rsidRPr="009B6779" w:rsidRDefault="007F7665" w:rsidP="00A6125E">
            <w:pPr>
              <w:jc w:val="center"/>
              <w:rPr>
                <w:b/>
                <w:sz w:val="28"/>
                <w:szCs w:val="28"/>
              </w:rPr>
            </w:pPr>
            <w:r w:rsidRPr="009B6779">
              <w:rPr>
                <w:b/>
                <w:sz w:val="28"/>
                <w:szCs w:val="28"/>
              </w:rPr>
              <w:t>4,71</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3</w:t>
            </w:r>
          </w:p>
        </w:tc>
        <w:tc>
          <w:tcPr>
            <w:tcW w:w="1185" w:type="dxa"/>
          </w:tcPr>
          <w:p w:rsidR="007F7665" w:rsidRPr="009B6779" w:rsidRDefault="007F7665" w:rsidP="00812FE8">
            <w:pPr>
              <w:jc w:val="center"/>
              <w:rPr>
                <w:b/>
                <w:sz w:val="28"/>
                <w:szCs w:val="28"/>
              </w:rPr>
            </w:pPr>
            <w:r w:rsidRPr="009B6779">
              <w:rPr>
                <w:b/>
                <w:sz w:val="28"/>
                <w:szCs w:val="28"/>
              </w:rPr>
              <w:t>95,82</w:t>
            </w:r>
          </w:p>
        </w:tc>
        <w:tc>
          <w:tcPr>
            <w:tcW w:w="1185" w:type="dxa"/>
          </w:tcPr>
          <w:p w:rsidR="007F7665" w:rsidRPr="009B6779" w:rsidRDefault="007F7665" w:rsidP="00812FE8">
            <w:pPr>
              <w:jc w:val="center"/>
              <w:rPr>
                <w:b/>
                <w:sz w:val="28"/>
                <w:szCs w:val="28"/>
              </w:rPr>
            </w:pPr>
            <w:r w:rsidRPr="009B6779">
              <w:rPr>
                <w:b/>
                <w:sz w:val="28"/>
                <w:szCs w:val="28"/>
              </w:rPr>
              <w:t>81,74</w:t>
            </w:r>
          </w:p>
        </w:tc>
        <w:tc>
          <w:tcPr>
            <w:tcW w:w="1185" w:type="dxa"/>
          </w:tcPr>
          <w:p w:rsidR="007F7665" w:rsidRPr="009B6779" w:rsidRDefault="007F7665" w:rsidP="00812FE8">
            <w:pPr>
              <w:jc w:val="center"/>
              <w:rPr>
                <w:b/>
                <w:sz w:val="28"/>
                <w:szCs w:val="28"/>
              </w:rPr>
            </w:pPr>
            <w:r w:rsidRPr="009B6779">
              <w:rPr>
                <w:b/>
                <w:sz w:val="28"/>
                <w:szCs w:val="28"/>
              </w:rPr>
              <w:t>40,78</w:t>
            </w:r>
          </w:p>
        </w:tc>
        <w:tc>
          <w:tcPr>
            <w:tcW w:w="1555" w:type="dxa"/>
          </w:tcPr>
          <w:p w:rsidR="007F7665" w:rsidRPr="009B6779" w:rsidRDefault="007F7665" w:rsidP="00812FE8">
            <w:pPr>
              <w:jc w:val="center"/>
              <w:rPr>
                <w:b/>
                <w:sz w:val="28"/>
                <w:szCs w:val="28"/>
              </w:rPr>
            </w:pPr>
            <w:r w:rsidRPr="009B6779">
              <w:rPr>
                <w:b/>
                <w:sz w:val="28"/>
                <w:szCs w:val="28"/>
              </w:rPr>
              <w:t>3,32</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3</w:t>
            </w:r>
          </w:p>
        </w:tc>
        <w:tc>
          <w:tcPr>
            <w:tcW w:w="1338" w:type="dxa"/>
            <w:vAlign w:val="bottom"/>
          </w:tcPr>
          <w:p w:rsidR="007F7665" w:rsidRPr="009B6779" w:rsidRDefault="007F7665" w:rsidP="00A6125E">
            <w:pPr>
              <w:jc w:val="center"/>
              <w:rPr>
                <w:b/>
                <w:sz w:val="28"/>
                <w:szCs w:val="28"/>
              </w:rPr>
            </w:pPr>
            <w:r w:rsidRPr="009B6779">
              <w:rPr>
                <w:b/>
                <w:sz w:val="28"/>
                <w:szCs w:val="28"/>
              </w:rPr>
              <w:t>104,06</w:t>
            </w:r>
          </w:p>
        </w:tc>
        <w:tc>
          <w:tcPr>
            <w:tcW w:w="1337" w:type="dxa"/>
            <w:vAlign w:val="bottom"/>
          </w:tcPr>
          <w:p w:rsidR="007F7665" w:rsidRPr="009B6779" w:rsidRDefault="007F7665" w:rsidP="00A6125E">
            <w:pPr>
              <w:jc w:val="center"/>
              <w:rPr>
                <w:b/>
                <w:sz w:val="28"/>
                <w:szCs w:val="28"/>
              </w:rPr>
            </w:pPr>
            <w:r w:rsidRPr="009B6779">
              <w:rPr>
                <w:b/>
                <w:sz w:val="28"/>
                <w:szCs w:val="28"/>
              </w:rPr>
              <w:t>88,77</w:t>
            </w:r>
          </w:p>
        </w:tc>
        <w:tc>
          <w:tcPr>
            <w:tcW w:w="1337" w:type="dxa"/>
            <w:vAlign w:val="bottom"/>
          </w:tcPr>
          <w:p w:rsidR="007F7665" w:rsidRPr="009B6779" w:rsidRDefault="007F7665" w:rsidP="00A6125E">
            <w:pPr>
              <w:jc w:val="center"/>
              <w:rPr>
                <w:b/>
                <w:sz w:val="28"/>
                <w:szCs w:val="28"/>
              </w:rPr>
            </w:pPr>
            <w:r w:rsidRPr="009B6779">
              <w:rPr>
                <w:b/>
                <w:sz w:val="28"/>
                <w:szCs w:val="28"/>
              </w:rPr>
              <w:t>44,29</w:t>
            </w:r>
          </w:p>
        </w:tc>
        <w:tc>
          <w:tcPr>
            <w:tcW w:w="1338" w:type="dxa"/>
            <w:vAlign w:val="bottom"/>
          </w:tcPr>
          <w:p w:rsidR="007F7665" w:rsidRPr="009B6779" w:rsidRDefault="007F7665" w:rsidP="00A6125E">
            <w:pPr>
              <w:jc w:val="center"/>
              <w:rPr>
                <w:b/>
                <w:sz w:val="28"/>
                <w:szCs w:val="28"/>
              </w:rPr>
            </w:pPr>
            <w:r w:rsidRPr="009B6779">
              <w:rPr>
                <w:b/>
                <w:sz w:val="28"/>
                <w:szCs w:val="28"/>
              </w:rPr>
              <w:t>3,61</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4</w:t>
            </w:r>
          </w:p>
        </w:tc>
        <w:tc>
          <w:tcPr>
            <w:tcW w:w="1185" w:type="dxa"/>
          </w:tcPr>
          <w:p w:rsidR="007F7665" w:rsidRPr="009B6779" w:rsidRDefault="007F7665" w:rsidP="00812FE8">
            <w:pPr>
              <w:jc w:val="center"/>
              <w:rPr>
                <w:b/>
                <w:sz w:val="28"/>
                <w:szCs w:val="28"/>
              </w:rPr>
            </w:pPr>
            <w:r w:rsidRPr="009B6779">
              <w:rPr>
                <w:b/>
                <w:sz w:val="28"/>
                <w:szCs w:val="28"/>
              </w:rPr>
              <w:t>71,72</w:t>
            </w:r>
          </w:p>
        </w:tc>
        <w:tc>
          <w:tcPr>
            <w:tcW w:w="1185" w:type="dxa"/>
          </w:tcPr>
          <w:p w:rsidR="007F7665" w:rsidRPr="009B6779" w:rsidRDefault="007F7665" w:rsidP="00812FE8">
            <w:pPr>
              <w:jc w:val="center"/>
              <w:rPr>
                <w:b/>
                <w:sz w:val="28"/>
                <w:szCs w:val="28"/>
              </w:rPr>
            </w:pPr>
            <w:r w:rsidRPr="009B6779">
              <w:rPr>
                <w:b/>
                <w:sz w:val="28"/>
                <w:szCs w:val="28"/>
              </w:rPr>
              <w:t>61,2</w:t>
            </w:r>
          </w:p>
        </w:tc>
        <w:tc>
          <w:tcPr>
            <w:tcW w:w="1185" w:type="dxa"/>
          </w:tcPr>
          <w:p w:rsidR="007F7665" w:rsidRPr="009B6779" w:rsidRDefault="007F7665" w:rsidP="00812FE8">
            <w:pPr>
              <w:jc w:val="center"/>
              <w:rPr>
                <w:b/>
                <w:sz w:val="28"/>
                <w:szCs w:val="28"/>
              </w:rPr>
            </w:pPr>
            <w:r w:rsidRPr="009B6779">
              <w:rPr>
                <w:b/>
                <w:sz w:val="28"/>
                <w:szCs w:val="28"/>
              </w:rPr>
              <w:t>30,76</w:t>
            </w:r>
          </w:p>
        </w:tc>
        <w:tc>
          <w:tcPr>
            <w:tcW w:w="1555" w:type="dxa"/>
          </w:tcPr>
          <w:p w:rsidR="007F7665" w:rsidRPr="009B6779" w:rsidRDefault="007F7665" w:rsidP="00812FE8">
            <w:pPr>
              <w:jc w:val="center"/>
              <w:rPr>
                <w:b/>
                <w:sz w:val="28"/>
                <w:szCs w:val="28"/>
              </w:rPr>
            </w:pPr>
            <w:r w:rsidRPr="009B6779">
              <w:rPr>
                <w:b/>
                <w:sz w:val="28"/>
                <w:szCs w:val="28"/>
              </w:rPr>
              <w:t>2,66</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4</w:t>
            </w:r>
          </w:p>
        </w:tc>
        <w:tc>
          <w:tcPr>
            <w:tcW w:w="1338" w:type="dxa"/>
            <w:vAlign w:val="bottom"/>
          </w:tcPr>
          <w:p w:rsidR="007F7665" w:rsidRPr="009B6779" w:rsidRDefault="007F7665" w:rsidP="00A6125E">
            <w:pPr>
              <w:jc w:val="center"/>
              <w:rPr>
                <w:b/>
                <w:sz w:val="28"/>
                <w:szCs w:val="28"/>
              </w:rPr>
            </w:pPr>
            <w:r w:rsidRPr="009B6779">
              <w:rPr>
                <w:b/>
                <w:sz w:val="28"/>
                <w:szCs w:val="28"/>
              </w:rPr>
              <w:t>77,89</w:t>
            </w:r>
          </w:p>
        </w:tc>
        <w:tc>
          <w:tcPr>
            <w:tcW w:w="1337" w:type="dxa"/>
            <w:vAlign w:val="bottom"/>
          </w:tcPr>
          <w:p w:rsidR="007F7665" w:rsidRPr="009B6779" w:rsidRDefault="007F7665" w:rsidP="00A6125E">
            <w:pPr>
              <w:jc w:val="center"/>
              <w:rPr>
                <w:b/>
                <w:sz w:val="28"/>
                <w:szCs w:val="28"/>
              </w:rPr>
            </w:pPr>
            <w:r w:rsidRPr="009B6779">
              <w:rPr>
                <w:b/>
                <w:sz w:val="28"/>
                <w:szCs w:val="28"/>
              </w:rPr>
              <w:t>66,46</w:t>
            </w:r>
          </w:p>
        </w:tc>
        <w:tc>
          <w:tcPr>
            <w:tcW w:w="1337" w:type="dxa"/>
            <w:vAlign w:val="bottom"/>
          </w:tcPr>
          <w:p w:rsidR="007F7665" w:rsidRPr="009B6779" w:rsidRDefault="007F7665" w:rsidP="00A6125E">
            <w:pPr>
              <w:jc w:val="center"/>
              <w:rPr>
                <w:b/>
                <w:sz w:val="28"/>
                <w:szCs w:val="28"/>
              </w:rPr>
            </w:pPr>
            <w:r w:rsidRPr="009B6779">
              <w:rPr>
                <w:b/>
                <w:sz w:val="28"/>
                <w:szCs w:val="28"/>
              </w:rPr>
              <w:t>33,41</w:t>
            </w:r>
          </w:p>
        </w:tc>
        <w:tc>
          <w:tcPr>
            <w:tcW w:w="1338" w:type="dxa"/>
            <w:vAlign w:val="bottom"/>
          </w:tcPr>
          <w:p w:rsidR="007F7665" w:rsidRPr="009B6779" w:rsidRDefault="007F7665" w:rsidP="00A6125E">
            <w:pPr>
              <w:jc w:val="center"/>
              <w:rPr>
                <w:b/>
                <w:sz w:val="28"/>
                <w:szCs w:val="28"/>
              </w:rPr>
            </w:pPr>
            <w:r w:rsidRPr="009B6779">
              <w:rPr>
                <w:b/>
                <w:sz w:val="28"/>
                <w:szCs w:val="28"/>
              </w:rPr>
              <w:t>2,89</w:t>
            </w:r>
          </w:p>
        </w:tc>
      </w:tr>
      <w:tr w:rsidR="00B35257" w:rsidRPr="009B6779" w:rsidTr="007F7665">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5</w:t>
            </w:r>
          </w:p>
        </w:tc>
        <w:tc>
          <w:tcPr>
            <w:tcW w:w="1185" w:type="dxa"/>
          </w:tcPr>
          <w:p w:rsidR="007F7665" w:rsidRPr="009B6779" w:rsidRDefault="007F7665" w:rsidP="00812FE8">
            <w:pPr>
              <w:jc w:val="center"/>
              <w:rPr>
                <w:b/>
                <w:sz w:val="28"/>
                <w:szCs w:val="28"/>
              </w:rPr>
            </w:pPr>
            <w:r w:rsidRPr="009B6779">
              <w:rPr>
                <w:b/>
                <w:sz w:val="28"/>
                <w:szCs w:val="28"/>
              </w:rPr>
              <w:t>47,66</w:t>
            </w:r>
          </w:p>
        </w:tc>
        <w:tc>
          <w:tcPr>
            <w:tcW w:w="1185" w:type="dxa"/>
          </w:tcPr>
          <w:p w:rsidR="007F7665" w:rsidRPr="009B6779" w:rsidRDefault="007F7665" w:rsidP="00812FE8">
            <w:pPr>
              <w:jc w:val="center"/>
              <w:rPr>
                <w:b/>
                <w:sz w:val="28"/>
                <w:szCs w:val="28"/>
              </w:rPr>
            </w:pPr>
            <w:r w:rsidRPr="009B6779">
              <w:rPr>
                <w:b/>
                <w:sz w:val="28"/>
                <w:szCs w:val="28"/>
              </w:rPr>
              <w:t>41,14</w:t>
            </w:r>
          </w:p>
        </w:tc>
        <w:tc>
          <w:tcPr>
            <w:tcW w:w="1185" w:type="dxa"/>
          </w:tcPr>
          <w:p w:rsidR="007F7665" w:rsidRPr="009B6779" w:rsidRDefault="007F7665" w:rsidP="00812FE8">
            <w:pPr>
              <w:jc w:val="center"/>
              <w:rPr>
                <w:b/>
                <w:sz w:val="28"/>
                <w:szCs w:val="28"/>
              </w:rPr>
            </w:pPr>
            <w:r w:rsidRPr="009B6779">
              <w:rPr>
                <w:b/>
                <w:sz w:val="28"/>
                <w:szCs w:val="28"/>
              </w:rPr>
              <w:t>20,42</w:t>
            </w:r>
          </w:p>
        </w:tc>
        <w:tc>
          <w:tcPr>
            <w:tcW w:w="1555" w:type="dxa"/>
          </w:tcPr>
          <w:p w:rsidR="007F7665" w:rsidRPr="009B6779" w:rsidRDefault="007F7665" w:rsidP="00812FE8">
            <w:pPr>
              <w:jc w:val="center"/>
              <w:rPr>
                <w:b/>
                <w:sz w:val="28"/>
                <w:szCs w:val="28"/>
              </w:rPr>
            </w:pPr>
            <w:r w:rsidRPr="009B6779">
              <w:rPr>
                <w:b/>
                <w:sz w:val="28"/>
                <w:szCs w:val="28"/>
              </w:rPr>
              <w:t>1,68</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5</w:t>
            </w:r>
          </w:p>
        </w:tc>
        <w:tc>
          <w:tcPr>
            <w:tcW w:w="1338" w:type="dxa"/>
          </w:tcPr>
          <w:p w:rsidR="007F7665" w:rsidRPr="009B6779" w:rsidRDefault="007F7665" w:rsidP="007F7665">
            <w:pPr>
              <w:jc w:val="center"/>
              <w:rPr>
                <w:b/>
                <w:sz w:val="28"/>
                <w:szCs w:val="28"/>
              </w:rPr>
            </w:pPr>
            <w:r w:rsidRPr="009B6779">
              <w:rPr>
                <w:b/>
                <w:sz w:val="28"/>
                <w:szCs w:val="28"/>
              </w:rPr>
              <w:t>51,76</w:t>
            </w:r>
          </w:p>
        </w:tc>
        <w:tc>
          <w:tcPr>
            <w:tcW w:w="1337" w:type="dxa"/>
          </w:tcPr>
          <w:p w:rsidR="007F7665" w:rsidRPr="009B6779" w:rsidRDefault="007F7665" w:rsidP="007F7665">
            <w:pPr>
              <w:jc w:val="center"/>
              <w:rPr>
                <w:b/>
                <w:sz w:val="28"/>
                <w:szCs w:val="28"/>
              </w:rPr>
            </w:pPr>
            <w:r w:rsidRPr="009B6779">
              <w:rPr>
                <w:b/>
                <w:sz w:val="28"/>
                <w:szCs w:val="28"/>
              </w:rPr>
              <w:t>44,68</w:t>
            </w:r>
          </w:p>
        </w:tc>
        <w:tc>
          <w:tcPr>
            <w:tcW w:w="1337" w:type="dxa"/>
          </w:tcPr>
          <w:p w:rsidR="007F7665" w:rsidRPr="009B6779" w:rsidRDefault="007F7665" w:rsidP="007F7665">
            <w:pPr>
              <w:jc w:val="center"/>
              <w:rPr>
                <w:b/>
                <w:sz w:val="28"/>
                <w:szCs w:val="28"/>
              </w:rPr>
            </w:pPr>
            <w:r w:rsidRPr="009B6779">
              <w:rPr>
                <w:b/>
                <w:sz w:val="28"/>
                <w:szCs w:val="28"/>
              </w:rPr>
              <w:t>22,18</w:t>
            </w:r>
          </w:p>
        </w:tc>
        <w:tc>
          <w:tcPr>
            <w:tcW w:w="1338" w:type="dxa"/>
          </w:tcPr>
          <w:p w:rsidR="007F7665" w:rsidRPr="009B6779" w:rsidRDefault="007F7665" w:rsidP="007F7665">
            <w:pPr>
              <w:jc w:val="center"/>
              <w:rPr>
                <w:b/>
                <w:sz w:val="28"/>
                <w:szCs w:val="28"/>
              </w:rPr>
            </w:pPr>
            <w:r w:rsidRPr="009B6779">
              <w:rPr>
                <w:b/>
                <w:sz w:val="28"/>
                <w:szCs w:val="28"/>
              </w:rPr>
              <w:t>1,82</w:t>
            </w:r>
          </w:p>
        </w:tc>
      </w:tr>
      <w:tr w:rsidR="00B35257" w:rsidRPr="009B6779" w:rsidTr="006534EC">
        <w:tc>
          <w:tcPr>
            <w:tcW w:w="7513" w:type="dxa"/>
            <w:gridSpan w:val="6"/>
          </w:tcPr>
          <w:p w:rsidR="007F7665" w:rsidRPr="009B6779" w:rsidRDefault="007F7665" w:rsidP="00B35257">
            <w:pPr>
              <w:pStyle w:val="a5"/>
              <w:rPr>
                <w:sz w:val="28"/>
                <w:szCs w:val="28"/>
              </w:rPr>
            </w:pPr>
            <w:r w:rsidRPr="009B6779">
              <w:rPr>
                <w:sz w:val="28"/>
                <w:szCs w:val="28"/>
              </w:rPr>
              <w:lastRenderedPageBreak/>
              <w:t xml:space="preserve">Акація, бересклет, </w:t>
            </w:r>
            <w:proofErr w:type="spellStart"/>
            <w:r w:rsidRPr="009B6779">
              <w:rPr>
                <w:sz w:val="28"/>
                <w:szCs w:val="28"/>
              </w:rPr>
              <w:t>бірючина</w:t>
            </w:r>
            <w:proofErr w:type="spellEnd"/>
            <w:r w:rsidRPr="009B6779">
              <w:rPr>
                <w:sz w:val="28"/>
                <w:szCs w:val="28"/>
              </w:rPr>
              <w:t>, глід, граб східний, тамарикс, калина, крушина, ліщина, горобина, бузок, скумпія, свидина, терен, черемха</w:t>
            </w:r>
          </w:p>
        </w:tc>
        <w:tc>
          <w:tcPr>
            <w:tcW w:w="7654" w:type="dxa"/>
            <w:gridSpan w:val="6"/>
          </w:tcPr>
          <w:p w:rsidR="007F7665" w:rsidRPr="009B6779" w:rsidRDefault="007F7665" w:rsidP="00812FE8">
            <w:pPr>
              <w:pStyle w:val="a5"/>
              <w:spacing w:before="0" w:beforeAutospacing="0" w:after="0" w:afterAutospacing="0"/>
              <w:jc w:val="both"/>
              <w:rPr>
                <w:sz w:val="28"/>
                <w:szCs w:val="28"/>
              </w:rPr>
            </w:pPr>
          </w:p>
        </w:tc>
      </w:tr>
      <w:tr w:rsidR="00B35257" w:rsidRPr="009B6779" w:rsidTr="00B35257">
        <w:tc>
          <w:tcPr>
            <w:tcW w:w="1218" w:type="dxa"/>
            <w:vMerge w:val="restart"/>
          </w:tcPr>
          <w:p w:rsidR="007F7665" w:rsidRPr="009B6779" w:rsidRDefault="007F7665" w:rsidP="007F7665">
            <w:pPr>
              <w:pStyle w:val="a5"/>
              <w:rPr>
                <w:sz w:val="28"/>
                <w:szCs w:val="28"/>
              </w:rPr>
            </w:pPr>
            <w:r w:rsidRPr="009B6779">
              <w:rPr>
                <w:sz w:val="28"/>
                <w:szCs w:val="28"/>
              </w:rPr>
              <w:t> </w:t>
            </w:r>
          </w:p>
        </w:tc>
        <w:tc>
          <w:tcPr>
            <w:tcW w:w="1185" w:type="dxa"/>
          </w:tcPr>
          <w:p w:rsidR="007F7665" w:rsidRPr="009B6779" w:rsidRDefault="007F7665" w:rsidP="00B35257">
            <w:pPr>
              <w:pStyle w:val="a5"/>
              <w:jc w:val="center"/>
              <w:rPr>
                <w:sz w:val="28"/>
                <w:szCs w:val="28"/>
              </w:rPr>
            </w:pPr>
            <w:r w:rsidRPr="009B6779">
              <w:rPr>
                <w:sz w:val="28"/>
                <w:szCs w:val="28"/>
              </w:rPr>
              <w:t>1</w:t>
            </w:r>
          </w:p>
        </w:tc>
        <w:tc>
          <w:tcPr>
            <w:tcW w:w="1185" w:type="dxa"/>
          </w:tcPr>
          <w:p w:rsidR="007F7665" w:rsidRPr="009B6779" w:rsidRDefault="007F7665" w:rsidP="00B35257">
            <w:pPr>
              <w:pStyle w:val="a5"/>
              <w:jc w:val="center"/>
              <w:rPr>
                <w:b/>
                <w:sz w:val="28"/>
                <w:szCs w:val="28"/>
              </w:rPr>
            </w:pPr>
            <w:r w:rsidRPr="009B6779">
              <w:rPr>
                <w:b/>
                <w:sz w:val="28"/>
                <w:szCs w:val="28"/>
              </w:rPr>
              <w:t>125,88</w:t>
            </w:r>
          </w:p>
        </w:tc>
        <w:tc>
          <w:tcPr>
            <w:tcW w:w="1185" w:type="dxa"/>
          </w:tcPr>
          <w:p w:rsidR="007F7665" w:rsidRPr="009B6779" w:rsidRDefault="007F7665" w:rsidP="00B35257">
            <w:pPr>
              <w:pStyle w:val="a5"/>
              <w:jc w:val="center"/>
              <w:rPr>
                <w:b/>
                <w:sz w:val="28"/>
                <w:szCs w:val="28"/>
              </w:rPr>
            </w:pPr>
            <w:r w:rsidRPr="009B6779">
              <w:rPr>
                <w:b/>
                <w:sz w:val="28"/>
                <w:szCs w:val="28"/>
              </w:rPr>
              <w:t>107,32</w:t>
            </w:r>
          </w:p>
        </w:tc>
        <w:tc>
          <w:tcPr>
            <w:tcW w:w="1185" w:type="dxa"/>
          </w:tcPr>
          <w:p w:rsidR="007F7665" w:rsidRPr="009B6779" w:rsidRDefault="007F7665" w:rsidP="00B35257">
            <w:pPr>
              <w:jc w:val="center"/>
              <w:rPr>
                <w:b/>
                <w:sz w:val="28"/>
                <w:szCs w:val="28"/>
              </w:rPr>
            </w:pPr>
            <w:r w:rsidRPr="009B6779">
              <w:rPr>
                <w:b/>
                <w:sz w:val="28"/>
                <w:szCs w:val="28"/>
              </w:rPr>
              <w:t>53,84</w:t>
            </w:r>
          </w:p>
        </w:tc>
        <w:tc>
          <w:tcPr>
            <w:tcW w:w="1555" w:type="dxa"/>
          </w:tcPr>
          <w:p w:rsidR="007F7665" w:rsidRPr="009B6779" w:rsidRDefault="007F7665" w:rsidP="00B35257">
            <w:pPr>
              <w:jc w:val="center"/>
              <w:rPr>
                <w:b/>
                <w:sz w:val="28"/>
                <w:szCs w:val="28"/>
              </w:rPr>
            </w:pPr>
            <w:r w:rsidRPr="009B6779">
              <w:rPr>
                <w:b/>
                <w:sz w:val="28"/>
                <w:szCs w:val="28"/>
              </w:rPr>
              <w:t>6,02</w:t>
            </w:r>
          </w:p>
        </w:tc>
        <w:tc>
          <w:tcPr>
            <w:tcW w:w="1134" w:type="dxa"/>
            <w:vMerge w:val="restart"/>
          </w:tcPr>
          <w:p w:rsidR="007F7665" w:rsidRPr="009B6779" w:rsidRDefault="007F7665" w:rsidP="00812FE8">
            <w:pPr>
              <w:pStyle w:val="a5"/>
              <w:spacing w:before="0" w:beforeAutospacing="0" w:after="0" w:afterAutospacing="0"/>
              <w:rPr>
                <w:sz w:val="28"/>
                <w:szCs w:val="28"/>
              </w:rPr>
            </w:pPr>
            <w:r w:rsidRPr="009B6779">
              <w:rPr>
                <w:sz w:val="28"/>
                <w:szCs w:val="28"/>
              </w:rPr>
              <w:t xml:space="preserve">Акація, бересклет, </w:t>
            </w:r>
            <w:proofErr w:type="spellStart"/>
            <w:r w:rsidRPr="009B6779">
              <w:rPr>
                <w:sz w:val="28"/>
                <w:szCs w:val="28"/>
              </w:rPr>
              <w:t>бірючина</w:t>
            </w:r>
            <w:proofErr w:type="spellEnd"/>
            <w:r w:rsidRPr="009B6779">
              <w:rPr>
                <w:sz w:val="28"/>
                <w:szCs w:val="28"/>
              </w:rPr>
              <w:t xml:space="preserve">, глід, граб східний, тамарикс, калина, крушина, ліщина, горобина, бузок, скумпія, свидина, </w:t>
            </w:r>
            <w:r w:rsidRPr="009B6779">
              <w:rPr>
                <w:sz w:val="28"/>
                <w:szCs w:val="28"/>
              </w:rPr>
              <w:lastRenderedPageBreak/>
              <w:t>терен,             черемха </w:t>
            </w:r>
          </w:p>
        </w:tc>
        <w:tc>
          <w:tcPr>
            <w:tcW w:w="1170" w:type="dxa"/>
            <w:vAlign w:val="center"/>
          </w:tcPr>
          <w:p w:rsidR="007F7665" w:rsidRPr="009B6779" w:rsidRDefault="007F7665" w:rsidP="00812FE8">
            <w:pPr>
              <w:pStyle w:val="a5"/>
              <w:jc w:val="center"/>
              <w:rPr>
                <w:sz w:val="28"/>
                <w:szCs w:val="28"/>
              </w:rPr>
            </w:pPr>
            <w:r w:rsidRPr="009B6779">
              <w:rPr>
                <w:sz w:val="28"/>
                <w:szCs w:val="28"/>
              </w:rPr>
              <w:lastRenderedPageBreak/>
              <w:t>1</w:t>
            </w:r>
          </w:p>
        </w:tc>
        <w:tc>
          <w:tcPr>
            <w:tcW w:w="1338" w:type="dxa"/>
            <w:vAlign w:val="bottom"/>
          </w:tcPr>
          <w:p w:rsidR="007F7665" w:rsidRPr="009B6779" w:rsidRDefault="007F7665" w:rsidP="00A6125E">
            <w:pPr>
              <w:jc w:val="center"/>
              <w:rPr>
                <w:b/>
                <w:sz w:val="28"/>
                <w:szCs w:val="28"/>
              </w:rPr>
            </w:pPr>
            <w:r w:rsidRPr="009B6779">
              <w:rPr>
                <w:b/>
                <w:sz w:val="28"/>
                <w:szCs w:val="28"/>
              </w:rPr>
              <w:t>136,71</w:t>
            </w:r>
          </w:p>
        </w:tc>
        <w:tc>
          <w:tcPr>
            <w:tcW w:w="1337" w:type="dxa"/>
            <w:vAlign w:val="bottom"/>
          </w:tcPr>
          <w:p w:rsidR="007F7665" w:rsidRPr="009B6779" w:rsidRDefault="007F7665" w:rsidP="00A6125E">
            <w:pPr>
              <w:jc w:val="center"/>
              <w:rPr>
                <w:b/>
                <w:sz w:val="28"/>
                <w:szCs w:val="28"/>
              </w:rPr>
            </w:pPr>
            <w:r w:rsidRPr="009B6779">
              <w:rPr>
                <w:b/>
                <w:sz w:val="28"/>
                <w:szCs w:val="28"/>
              </w:rPr>
              <w:t>116,55</w:t>
            </w:r>
          </w:p>
        </w:tc>
        <w:tc>
          <w:tcPr>
            <w:tcW w:w="1337" w:type="dxa"/>
            <w:vAlign w:val="bottom"/>
          </w:tcPr>
          <w:p w:rsidR="007F7665" w:rsidRPr="009B6779" w:rsidRDefault="007F7665" w:rsidP="00A6125E">
            <w:pPr>
              <w:jc w:val="center"/>
              <w:rPr>
                <w:b/>
                <w:sz w:val="28"/>
                <w:szCs w:val="28"/>
              </w:rPr>
            </w:pPr>
            <w:r w:rsidRPr="009B6779">
              <w:rPr>
                <w:b/>
                <w:sz w:val="28"/>
                <w:szCs w:val="28"/>
              </w:rPr>
              <w:t>58,47</w:t>
            </w:r>
          </w:p>
        </w:tc>
        <w:tc>
          <w:tcPr>
            <w:tcW w:w="1338" w:type="dxa"/>
            <w:vAlign w:val="bottom"/>
          </w:tcPr>
          <w:p w:rsidR="007F7665" w:rsidRPr="009B6779" w:rsidRDefault="007F7665" w:rsidP="00A6125E">
            <w:pPr>
              <w:jc w:val="center"/>
              <w:rPr>
                <w:b/>
                <w:sz w:val="28"/>
                <w:szCs w:val="28"/>
              </w:rPr>
            </w:pPr>
            <w:r w:rsidRPr="009B6779">
              <w:rPr>
                <w:b/>
                <w:sz w:val="28"/>
                <w:szCs w:val="28"/>
              </w:rPr>
              <w:t>6,54</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2</w:t>
            </w:r>
          </w:p>
        </w:tc>
        <w:tc>
          <w:tcPr>
            <w:tcW w:w="1185" w:type="dxa"/>
          </w:tcPr>
          <w:p w:rsidR="007F7665" w:rsidRPr="009B6779" w:rsidRDefault="007F7665" w:rsidP="00812FE8">
            <w:pPr>
              <w:jc w:val="center"/>
              <w:rPr>
                <w:b/>
                <w:sz w:val="28"/>
                <w:szCs w:val="28"/>
              </w:rPr>
            </w:pPr>
            <w:r w:rsidRPr="009B6779">
              <w:rPr>
                <w:b/>
                <w:sz w:val="28"/>
                <w:szCs w:val="28"/>
              </w:rPr>
              <w:t>89,8</w:t>
            </w:r>
          </w:p>
        </w:tc>
        <w:tc>
          <w:tcPr>
            <w:tcW w:w="1185" w:type="dxa"/>
          </w:tcPr>
          <w:p w:rsidR="007F7665" w:rsidRPr="009B6779" w:rsidRDefault="007F7665" w:rsidP="00812FE8">
            <w:pPr>
              <w:jc w:val="center"/>
              <w:rPr>
                <w:b/>
                <w:sz w:val="28"/>
                <w:szCs w:val="28"/>
              </w:rPr>
            </w:pPr>
            <w:r w:rsidRPr="009B6779">
              <w:rPr>
                <w:b/>
                <w:sz w:val="28"/>
                <w:szCs w:val="28"/>
              </w:rPr>
              <w:t>76,74</w:t>
            </w:r>
          </w:p>
        </w:tc>
        <w:tc>
          <w:tcPr>
            <w:tcW w:w="1185" w:type="dxa"/>
          </w:tcPr>
          <w:p w:rsidR="007F7665" w:rsidRPr="009B6779" w:rsidRDefault="007F7665" w:rsidP="00812FE8">
            <w:pPr>
              <w:jc w:val="center"/>
              <w:rPr>
                <w:b/>
                <w:sz w:val="28"/>
                <w:szCs w:val="28"/>
              </w:rPr>
            </w:pPr>
            <w:r w:rsidRPr="009B6779">
              <w:rPr>
                <w:b/>
                <w:sz w:val="28"/>
                <w:szCs w:val="28"/>
              </w:rPr>
              <w:t>38,44</w:t>
            </w:r>
          </w:p>
        </w:tc>
        <w:tc>
          <w:tcPr>
            <w:tcW w:w="1555" w:type="dxa"/>
          </w:tcPr>
          <w:p w:rsidR="007F7665" w:rsidRPr="009B6779" w:rsidRDefault="007F7665" w:rsidP="00812FE8">
            <w:pPr>
              <w:jc w:val="center"/>
              <w:rPr>
                <w:b/>
                <w:sz w:val="28"/>
                <w:szCs w:val="28"/>
              </w:rPr>
            </w:pPr>
            <w:r w:rsidRPr="009B6779">
              <w:rPr>
                <w:b/>
                <w:sz w:val="28"/>
                <w:szCs w:val="28"/>
              </w:rPr>
              <w:t>4,34</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2</w:t>
            </w:r>
          </w:p>
        </w:tc>
        <w:tc>
          <w:tcPr>
            <w:tcW w:w="1338" w:type="dxa"/>
            <w:vAlign w:val="bottom"/>
          </w:tcPr>
          <w:p w:rsidR="007F7665" w:rsidRPr="009B6779" w:rsidRDefault="007F7665" w:rsidP="00A6125E">
            <w:pPr>
              <w:jc w:val="center"/>
              <w:rPr>
                <w:b/>
                <w:sz w:val="28"/>
                <w:szCs w:val="28"/>
              </w:rPr>
            </w:pPr>
            <w:r w:rsidRPr="009B6779">
              <w:rPr>
                <w:b/>
                <w:sz w:val="28"/>
                <w:szCs w:val="28"/>
              </w:rPr>
              <w:t>97,52</w:t>
            </w:r>
          </w:p>
        </w:tc>
        <w:tc>
          <w:tcPr>
            <w:tcW w:w="1337" w:type="dxa"/>
            <w:vAlign w:val="bottom"/>
          </w:tcPr>
          <w:p w:rsidR="007F7665" w:rsidRPr="009B6779" w:rsidRDefault="007F7665" w:rsidP="00A6125E">
            <w:pPr>
              <w:jc w:val="center"/>
              <w:rPr>
                <w:b/>
                <w:sz w:val="28"/>
                <w:szCs w:val="28"/>
              </w:rPr>
            </w:pPr>
            <w:r w:rsidRPr="009B6779">
              <w:rPr>
                <w:b/>
                <w:sz w:val="28"/>
                <w:szCs w:val="28"/>
              </w:rPr>
              <w:t>83,34</w:t>
            </w:r>
          </w:p>
        </w:tc>
        <w:tc>
          <w:tcPr>
            <w:tcW w:w="1337" w:type="dxa"/>
            <w:vAlign w:val="bottom"/>
          </w:tcPr>
          <w:p w:rsidR="007F7665" w:rsidRPr="009B6779" w:rsidRDefault="007F7665" w:rsidP="00A6125E">
            <w:pPr>
              <w:jc w:val="center"/>
              <w:rPr>
                <w:b/>
                <w:sz w:val="28"/>
                <w:szCs w:val="28"/>
              </w:rPr>
            </w:pPr>
            <w:r w:rsidRPr="009B6779">
              <w:rPr>
                <w:b/>
                <w:sz w:val="28"/>
                <w:szCs w:val="28"/>
              </w:rPr>
              <w:t>41,75</w:t>
            </w:r>
          </w:p>
        </w:tc>
        <w:tc>
          <w:tcPr>
            <w:tcW w:w="1338" w:type="dxa"/>
            <w:vAlign w:val="bottom"/>
          </w:tcPr>
          <w:p w:rsidR="007F7665" w:rsidRPr="009B6779" w:rsidRDefault="007F7665" w:rsidP="00A6125E">
            <w:pPr>
              <w:jc w:val="center"/>
              <w:rPr>
                <w:b/>
                <w:sz w:val="28"/>
                <w:szCs w:val="28"/>
              </w:rPr>
            </w:pPr>
            <w:r w:rsidRPr="009B6779">
              <w:rPr>
                <w:b/>
                <w:sz w:val="28"/>
                <w:szCs w:val="28"/>
              </w:rPr>
              <w:t>4,71</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3</w:t>
            </w:r>
          </w:p>
        </w:tc>
        <w:tc>
          <w:tcPr>
            <w:tcW w:w="1185" w:type="dxa"/>
          </w:tcPr>
          <w:p w:rsidR="007F7665" w:rsidRPr="009B6779" w:rsidRDefault="007F7665" w:rsidP="00812FE8">
            <w:pPr>
              <w:jc w:val="center"/>
              <w:rPr>
                <w:b/>
                <w:sz w:val="28"/>
                <w:szCs w:val="28"/>
              </w:rPr>
            </w:pPr>
            <w:r w:rsidRPr="009B6779">
              <w:rPr>
                <w:b/>
                <w:sz w:val="28"/>
                <w:szCs w:val="28"/>
              </w:rPr>
              <w:t>71,72</w:t>
            </w:r>
          </w:p>
        </w:tc>
        <w:tc>
          <w:tcPr>
            <w:tcW w:w="1185" w:type="dxa"/>
          </w:tcPr>
          <w:p w:rsidR="007F7665" w:rsidRPr="009B6779" w:rsidRDefault="007F7665" w:rsidP="00812FE8">
            <w:pPr>
              <w:jc w:val="center"/>
              <w:rPr>
                <w:b/>
                <w:sz w:val="28"/>
                <w:szCs w:val="28"/>
              </w:rPr>
            </w:pPr>
            <w:r w:rsidRPr="009B6779">
              <w:rPr>
                <w:b/>
                <w:sz w:val="28"/>
                <w:szCs w:val="28"/>
              </w:rPr>
              <w:t>61,2</w:t>
            </w:r>
          </w:p>
        </w:tc>
        <w:tc>
          <w:tcPr>
            <w:tcW w:w="1185" w:type="dxa"/>
          </w:tcPr>
          <w:p w:rsidR="007F7665" w:rsidRPr="009B6779" w:rsidRDefault="007F7665" w:rsidP="00812FE8">
            <w:pPr>
              <w:jc w:val="center"/>
              <w:rPr>
                <w:b/>
                <w:sz w:val="28"/>
                <w:szCs w:val="28"/>
              </w:rPr>
            </w:pPr>
            <w:r w:rsidRPr="009B6779">
              <w:rPr>
                <w:b/>
                <w:sz w:val="28"/>
                <w:szCs w:val="28"/>
              </w:rPr>
              <w:t>30,76</w:t>
            </w:r>
          </w:p>
        </w:tc>
        <w:tc>
          <w:tcPr>
            <w:tcW w:w="1555" w:type="dxa"/>
          </w:tcPr>
          <w:p w:rsidR="007F7665" w:rsidRPr="009B6779" w:rsidRDefault="007F7665" w:rsidP="00812FE8">
            <w:pPr>
              <w:jc w:val="center"/>
              <w:rPr>
                <w:b/>
                <w:sz w:val="28"/>
                <w:szCs w:val="28"/>
              </w:rPr>
            </w:pPr>
            <w:r w:rsidRPr="009B6779">
              <w:rPr>
                <w:b/>
                <w:sz w:val="28"/>
                <w:szCs w:val="28"/>
              </w:rPr>
              <w:t>3,32</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3</w:t>
            </w:r>
          </w:p>
        </w:tc>
        <w:tc>
          <w:tcPr>
            <w:tcW w:w="1338" w:type="dxa"/>
            <w:vAlign w:val="bottom"/>
          </w:tcPr>
          <w:p w:rsidR="007F7665" w:rsidRPr="009B6779" w:rsidRDefault="007F7665" w:rsidP="00A6125E">
            <w:pPr>
              <w:jc w:val="center"/>
              <w:rPr>
                <w:b/>
                <w:sz w:val="28"/>
                <w:szCs w:val="28"/>
              </w:rPr>
            </w:pPr>
            <w:r w:rsidRPr="009B6779">
              <w:rPr>
                <w:b/>
                <w:sz w:val="28"/>
                <w:szCs w:val="28"/>
              </w:rPr>
              <w:t>77,89</w:t>
            </w:r>
          </w:p>
        </w:tc>
        <w:tc>
          <w:tcPr>
            <w:tcW w:w="1337" w:type="dxa"/>
            <w:vAlign w:val="bottom"/>
          </w:tcPr>
          <w:p w:rsidR="007F7665" w:rsidRPr="009B6779" w:rsidRDefault="007F7665" w:rsidP="00A6125E">
            <w:pPr>
              <w:jc w:val="center"/>
              <w:rPr>
                <w:b/>
                <w:sz w:val="28"/>
                <w:szCs w:val="28"/>
              </w:rPr>
            </w:pPr>
            <w:r w:rsidRPr="009B6779">
              <w:rPr>
                <w:b/>
                <w:sz w:val="28"/>
                <w:szCs w:val="28"/>
              </w:rPr>
              <w:t>66,46</w:t>
            </w:r>
          </w:p>
        </w:tc>
        <w:tc>
          <w:tcPr>
            <w:tcW w:w="1337" w:type="dxa"/>
            <w:vAlign w:val="bottom"/>
          </w:tcPr>
          <w:p w:rsidR="007F7665" w:rsidRPr="009B6779" w:rsidRDefault="007F7665" w:rsidP="00A6125E">
            <w:pPr>
              <w:jc w:val="center"/>
              <w:rPr>
                <w:b/>
                <w:sz w:val="28"/>
                <w:szCs w:val="28"/>
              </w:rPr>
            </w:pPr>
            <w:r w:rsidRPr="009B6779">
              <w:rPr>
                <w:b/>
                <w:sz w:val="28"/>
                <w:szCs w:val="28"/>
              </w:rPr>
              <w:t>33,41</w:t>
            </w:r>
          </w:p>
        </w:tc>
        <w:tc>
          <w:tcPr>
            <w:tcW w:w="1338" w:type="dxa"/>
            <w:vAlign w:val="bottom"/>
          </w:tcPr>
          <w:p w:rsidR="007F7665" w:rsidRPr="009B6779" w:rsidRDefault="007F7665" w:rsidP="00A6125E">
            <w:pPr>
              <w:jc w:val="center"/>
              <w:rPr>
                <w:b/>
                <w:sz w:val="28"/>
                <w:szCs w:val="28"/>
              </w:rPr>
            </w:pPr>
            <w:r w:rsidRPr="009B6779">
              <w:rPr>
                <w:b/>
                <w:sz w:val="28"/>
                <w:szCs w:val="28"/>
              </w:rPr>
              <w:t>3,61</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4</w:t>
            </w:r>
          </w:p>
        </w:tc>
        <w:tc>
          <w:tcPr>
            <w:tcW w:w="1185" w:type="dxa"/>
          </w:tcPr>
          <w:p w:rsidR="007F7665" w:rsidRPr="009B6779" w:rsidRDefault="007F7665" w:rsidP="00812FE8">
            <w:pPr>
              <w:jc w:val="center"/>
              <w:rPr>
                <w:b/>
                <w:sz w:val="28"/>
                <w:szCs w:val="28"/>
              </w:rPr>
            </w:pPr>
            <w:r w:rsidRPr="009B6779">
              <w:rPr>
                <w:b/>
                <w:sz w:val="28"/>
                <w:szCs w:val="28"/>
              </w:rPr>
              <w:t>53,68</w:t>
            </w:r>
          </w:p>
        </w:tc>
        <w:tc>
          <w:tcPr>
            <w:tcW w:w="1185" w:type="dxa"/>
          </w:tcPr>
          <w:p w:rsidR="007F7665" w:rsidRPr="009B6779" w:rsidRDefault="007F7665" w:rsidP="00812FE8">
            <w:pPr>
              <w:jc w:val="center"/>
              <w:rPr>
                <w:b/>
                <w:sz w:val="28"/>
                <w:szCs w:val="28"/>
              </w:rPr>
            </w:pPr>
            <w:r w:rsidRPr="009B6779">
              <w:rPr>
                <w:b/>
                <w:sz w:val="28"/>
                <w:szCs w:val="28"/>
              </w:rPr>
              <w:t>46,14</w:t>
            </w:r>
          </w:p>
        </w:tc>
        <w:tc>
          <w:tcPr>
            <w:tcW w:w="1185" w:type="dxa"/>
          </w:tcPr>
          <w:p w:rsidR="007F7665" w:rsidRPr="009B6779" w:rsidRDefault="007F7665" w:rsidP="00812FE8">
            <w:pPr>
              <w:jc w:val="center"/>
              <w:rPr>
                <w:b/>
                <w:sz w:val="28"/>
                <w:szCs w:val="28"/>
              </w:rPr>
            </w:pPr>
            <w:r w:rsidRPr="009B6779">
              <w:rPr>
                <w:b/>
                <w:sz w:val="28"/>
                <w:szCs w:val="28"/>
              </w:rPr>
              <w:t>23,06</w:t>
            </w:r>
          </w:p>
        </w:tc>
        <w:tc>
          <w:tcPr>
            <w:tcW w:w="1555" w:type="dxa"/>
          </w:tcPr>
          <w:p w:rsidR="007F7665" w:rsidRPr="009B6779" w:rsidRDefault="007F7665" w:rsidP="00812FE8">
            <w:pPr>
              <w:jc w:val="center"/>
              <w:rPr>
                <w:b/>
                <w:sz w:val="28"/>
                <w:szCs w:val="28"/>
              </w:rPr>
            </w:pPr>
            <w:r w:rsidRPr="009B6779">
              <w:rPr>
                <w:b/>
                <w:sz w:val="28"/>
                <w:szCs w:val="28"/>
              </w:rPr>
              <w:t>2,66</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4</w:t>
            </w:r>
          </w:p>
        </w:tc>
        <w:tc>
          <w:tcPr>
            <w:tcW w:w="1338" w:type="dxa"/>
            <w:vAlign w:val="bottom"/>
          </w:tcPr>
          <w:p w:rsidR="007F7665" w:rsidRPr="009B6779" w:rsidRDefault="007F7665" w:rsidP="00A6125E">
            <w:pPr>
              <w:jc w:val="center"/>
              <w:rPr>
                <w:b/>
                <w:sz w:val="28"/>
                <w:szCs w:val="28"/>
              </w:rPr>
            </w:pPr>
            <w:r w:rsidRPr="009B6779">
              <w:rPr>
                <w:b/>
                <w:sz w:val="28"/>
                <w:szCs w:val="28"/>
              </w:rPr>
              <w:t>58,30</w:t>
            </w:r>
          </w:p>
        </w:tc>
        <w:tc>
          <w:tcPr>
            <w:tcW w:w="1337" w:type="dxa"/>
            <w:vAlign w:val="bottom"/>
          </w:tcPr>
          <w:p w:rsidR="007F7665" w:rsidRPr="009B6779" w:rsidRDefault="007F7665" w:rsidP="00A6125E">
            <w:pPr>
              <w:jc w:val="center"/>
              <w:rPr>
                <w:b/>
                <w:sz w:val="28"/>
                <w:szCs w:val="28"/>
              </w:rPr>
            </w:pPr>
            <w:r w:rsidRPr="009B6779">
              <w:rPr>
                <w:b/>
                <w:sz w:val="28"/>
                <w:szCs w:val="28"/>
              </w:rPr>
              <w:t>50,11</w:t>
            </w:r>
          </w:p>
        </w:tc>
        <w:tc>
          <w:tcPr>
            <w:tcW w:w="1337" w:type="dxa"/>
            <w:vAlign w:val="bottom"/>
          </w:tcPr>
          <w:p w:rsidR="007F7665" w:rsidRPr="009B6779" w:rsidRDefault="007F7665" w:rsidP="00A6125E">
            <w:pPr>
              <w:jc w:val="center"/>
              <w:rPr>
                <w:b/>
                <w:sz w:val="28"/>
                <w:szCs w:val="28"/>
              </w:rPr>
            </w:pPr>
            <w:r w:rsidRPr="009B6779">
              <w:rPr>
                <w:b/>
                <w:sz w:val="28"/>
                <w:szCs w:val="28"/>
              </w:rPr>
              <w:t>25,04</w:t>
            </w:r>
          </w:p>
        </w:tc>
        <w:tc>
          <w:tcPr>
            <w:tcW w:w="1338" w:type="dxa"/>
            <w:vAlign w:val="bottom"/>
          </w:tcPr>
          <w:p w:rsidR="007F7665" w:rsidRPr="009B6779" w:rsidRDefault="007F7665" w:rsidP="00A6125E">
            <w:pPr>
              <w:jc w:val="center"/>
              <w:rPr>
                <w:b/>
                <w:sz w:val="28"/>
                <w:szCs w:val="28"/>
              </w:rPr>
            </w:pPr>
            <w:r w:rsidRPr="009B6779">
              <w:rPr>
                <w:b/>
                <w:sz w:val="28"/>
                <w:szCs w:val="28"/>
              </w:rPr>
              <w:t>2,89</w:t>
            </w:r>
          </w:p>
        </w:tc>
      </w:tr>
      <w:tr w:rsidR="00B35257" w:rsidRPr="009B6779" w:rsidTr="00A6125E">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5</w:t>
            </w:r>
          </w:p>
        </w:tc>
        <w:tc>
          <w:tcPr>
            <w:tcW w:w="1185" w:type="dxa"/>
          </w:tcPr>
          <w:p w:rsidR="007F7665" w:rsidRPr="009B6779" w:rsidRDefault="007F7665" w:rsidP="00812FE8">
            <w:pPr>
              <w:jc w:val="center"/>
              <w:rPr>
                <w:b/>
                <w:sz w:val="28"/>
                <w:szCs w:val="28"/>
              </w:rPr>
            </w:pPr>
            <w:r w:rsidRPr="009B6779">
              <w:rPr>
                <w:b/>
                <w:sz w:val="28"/>
                <w:szCs w:val="28"/>
              </w:rPr>
              <w:t>36,12</w:t>
            </w:r>
          </w:p>
        </w:tc>
        <w:tc>
          <w:tcPr>
            <w:tcW w:w="1185" w:type="dxa"/>
          </w:tcPr>
          <w:p w:rsidR="007F7665" w:rsidRPr="009B6779" w:rsidRDefault="007F7665" w:rsidP="00812FE8">
            <w:pPr>
              <w:jc w:val="center"/>
              <w:rPr>
                <w:b/>
                <w:sz w:val="28"/>
                <w:szCs w:val="28"/>
              </w:rPr>
            </w:pPr>
            <w:r w:rsidRPr="009B6779">
              <w:rPr>
                <w:b/>
                <w:sz w:val="28"/>
                <w:szCs w:val="28"/>
              </w:rPr>
              <w:t>30,58</w:t>
            </w:r>
          </w:p>
        </w:tc>
        <w:tc>
          <w:tcPr>
            <w:tcW w:w="1185" w:type="dxa"/>
          </w:tcPr>
          <w:p w:rsidR="007F7665" w:rsidRPr="009B6779" w:rsidRDefault="007F7665" w:rsidP="00812FE8">
            <w:pPr>
              <w:jc w:val="center"/>
              <w:rPr>
                <w:b/>
                <w:sz w:val="28"/>
                <w:szCs w:val="28"/>
              </w:rPr>
            </w:pPr>
            <w:r w:rsidRPr="009B6779">
              <w:rPr>
                <w:b/>
                <w:sz w:val="28"/>
                <w:szCs w:val="28"/>
              </w:rPr>
              <w:t>15,38</w:t>
            </w:r>
          </w:p>
        </w:tc>
        <w:tc>
          <w:tcPr>
            <w:tcW w:w="1555" w:type="dxa"/>
          </w:tcPr>
          <w:p w:rsidR="007F7665" w:rsidRPr="009B6779" w:rsidRDefault="007F7665" w:rsidP="00812FE8">
            <w:pPr>
              <w:jc w:val="center"/>
              <w:rPr>
                <w:b/>
                <w:sz w:val="28"/>
                <w:szCs w:val="28"/>
              </w:rPr>
            </w:pPr>
            <w:r w:rsidRPr="009B6779">
              <w:rPr>
                <w:b/>
                <w:sz w:val="28"/>
                <w:szCs w:val="28"/>
              </w:rPr>
              <w:t>1,68</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tcPr>
          <w:p w:rsidR="007F7665" w:rsidRPr="009B6779" w:rsidRDefault="007F7665" w:rsidP="00812FE8">
            <w:pPr>
              <w:pStyle w:val="a5"/>
              <w:jc w:val="center"/>
              <w:rPr>
                <w:sz w:val="28"/>
                <w:szCs w:val="28"/>
              </w:rPr>
            </w:pPr>
            <w:r w:rsidRPr="009B6779">
              <w:rPr>
                <w:sz w:val="28"/>
                <w:szCs w:val="28"/>
              </w:rPr>
              <w:t>5</w:t>
            </w:r>
          </w:p>
        </w:tc>
        <w:tc>
          <w:tcPr>
            <w:tcW w:w="1338" w:type="dxa"/>
          </w:tcPr>
          <w:p w:rsidR="007F7665" w:rsidRPr="009B6779" w:rsidRDefault="007F7665" w:rsidP="00A6125E">
            <w:pPr>
              <w:jc w:val="center"/>
              <w:rPr>
                <w:b/>
                <w:sz w:val="28"/>
                <w:szCs w:val="28"/>
              </w:rPr>
            </w:pPr>
            <w:r w:rsidRPr="009B6779">
              <w:rPr>
                <w:b/>
                <w:sz w:val="28"/>
                <w:szCs w:val="28"/>
              </w:rPr>
              <w:t>39,23</w:t>
            </w:r>
          </w:p>
        </w:tc>
        <w:tc>
          <w:tcPr>
            <w:tcW w:w="1337" w:type="dxa"/>
          </w:tcPr>
          <w:p w:rsidR="007F7665" w:rsidRPr="009B6779" w:rsidRDefault="007F7665" w:rsidP="00A6125E">
            <w:pPr>
              <w:jc w:val="center"/>
              <w:rPr>
                <w:b/>
                <w:sz w:val="28"/>
                <w:szCs w:val="28"/>
              </w:rPr>
            </w:pPr>
            <w:r w:rsidRPr="009B6779">
              <w:rPr>
                <w:b/>
                <w:sz w:val="28"/>
                <w:szCs w:val="28"/>
              </w:rPr>
              <w:t>33,21</w:t>
            </w:r>
          </w:p>
        </w:tc>
        <w:tc>
          <w:tcPr>
            <w:tcW w:w="1337" w:type="dxa"/>
          </w:tcPr>
          <w:p w:rsidR="007F7665" w:rsidRPr="009B6779" w:rsidRDefault="007F7665" w:rsidP="00A6125E">
            <w:pPr>
              <w:jc w:val="center"/>
              <w:rPr>
                <w:b/>
                <w:sz w:val="28"/>
                <w:szCs w:val="28"/>
              </w:rPr>
            </w:pPr>
            <w:r w:rsidRPr="009B6779">
              <w:rPr>
                <w:b/>
                <w:sz w:val="28"/>
                <w:szCs w:val="28"/>
              </w:rPr>
              <w:t>16,70</w:t>
            </w:r>
          </w:p>
        </w:tc>
        <w:tc>
          <w:tcPr>
            <w:tcW w:w="1338" w:type="dxa"/>
          </w:tcPr>
          <w:p w:rsidR="007F7665" w:rsidRPr="009B6779" w:rsidRDefault="007F7665" w:rsidP="00A6125E">
            <w:pPr>
              <w:jc w:val="center"/>
              <w:rPr>
                <w:b/>
                <w:sz w:val="28"/>
                <w:szCs w:val="28"/>
              </w:rPr>
            </w:pPr>
            <w:r w:rsidRPr="009B6779">
              <w:rPr>
                <w:b/>
                <w:sz w:val="28"/>
                <w:szCs w:val="28"/>
              </w:rPr>
              <w:t>1,82</w:t>
            </w:r>
          </w:p>
        </w:tc>
      </w:tr>
      <w:tr w:rsidR="00B35257" w:rsidRPr="009B6779" w:rsidTr="006534EC">
        <w:tc>
          <w:tcPr>
            <w:tcW w:w="7513" w:type="dxa"/>
            <w:gridSpan w:val="6"/>
          </w:tcPr>
          <w:p w:rsidR="007F7665" w:rsidRPr="009B6779" w:rsidRDefault="007F7665" w:rsidP="00B35257">
            <w:pPr>
              <w:pStyle w:val="a5"/>
              <w:rPr>
                <w:sz w:val="28"/>
                <w:szCs w:val="28"/>
              </w:rPr>
            </w:pPr>
            <w:r w:rsidRPr="009B6779">
              <w:rPr>
                <w:sz w:val="28"/>
                <w:szCs w:val="28"/>
              </w:rPr>
              <w:lastRenderedPageBreak/>
              <w:t>Верба, чагарники (крім зазначених в інших позиціях)</w:t>
            </w:r>
          </w:p>
        </w:tc>
        <w:tc>
          <w:tcPr>
            <w:tcW w:w="7654" w:type="dxa"/>
            <w:gridSpan w:val="6"/>
          </w:tcPr>
          <w:p w:rsidR="007F7665" w:rsidRPr="009B6779" w:rsidRDefault="007F7665" w:rsidP="00812FE8">
            <w:pPr>
              <w:pStyle w:val="a5"/>
              <w:spacing w:before="0" w:beforeAutospacing="0" w:after="0" w:afterAutospacing="0"/>
              <w:jc w:val="both"/>
              <w:rPr>
                <w:sz w:val="28"/>
                <w:szCs w:val="28"/>
              </w:rPr>
            </w:pPr>
          </w:p>
        </w:tc>
      </w:tr>
      <w:tr w:rsidR="00B35257" w:rsidRPr="009B6779" w:rsidTr="00B35257">
        <w:tc>
          <w:tcPr>
            <w:tcW w:w="1218" w:type="dxa"/>
            <w:vMerge w:val="restart"/>
          </w:tcPr>
          <w:p w:rsidR="007F7665" w:rsidRPr="009B6779" w:rsidRDefault="007F7665" w:rsidP="00B35257">
            <w:pPr>
              <w:pStyle w:val="a5"/>
              <w:rPr>
                <w:sz w:val="28"/>
                <w:szCs w:val="28"/>
              </w:rPr>
            </w:pPr>
            <w:r w:rsidRPr="009B6779">
              <w:rPr>
                <w:sz w:val="28"/>
                <w:szCs w:val="28"/>
              </w:rPr>
              <w:t>  </w:t>
            </w:r>
          </w:p>
          <w:p w:rsidR="007F7665" w:rsidRPr="009B6779" w:rsidRDefault="007F7665" w:rsidP="00B35257">
            <w:pPr>
              <w:pStyle w:val="a5"/>
              <w:rPr>
                <w:sz w:val="28"/>
                <w:szCs w:val="28"/>
              </w:rPr>
            </w:pPr>
            <w:r w:rsidRPr="009B6779">
              <w:rPr>
                <w:sz w:val="28"/>
                <w:szCs w:val="28"/>
              </w:rPr>
              <w:t> </w:t>
            </w:r>
          </w:p>
          <w:p w:rsidR="007F7665" w:rsidRPr="009B6779" w:rsidRDefault="007F7665" w:rsidP="00B35257">
            <w:pPr>
              <w:pStyle w:val="a5"/>
              <w:rPr>
                <w:sz w:val="28"/>
                <w:szCs w:val="28"/>
              </w:rPr>
            </w:pPr>
            <w:r w:rsidRPr="009B6779">
              <w:rPr>
                <w:sz w:val="28"/>
                <w:szCs w:val="28"/>
              </w:rPr>
              <w:t> </w:t>
            </w:r>
          </w:p>
        </w:tc>
        <w:tc>
          <w:tcPr>
            <w:tcW w:w="1185" w:type="dxa"/>
          </w:tcPr>
          <w:p w:rsidR="007F7665" w:rsidRPr="009B6779" w:rsidRDefault="007F7665" w:rsidP="00B35257">
            <w:pPr>
              <w:pStyle w:val="a5"/>
              <w:jc w:val="center"/>
              <w:rPr>
                <w:sz w:val="28"/>
                <w:szCs w:val="28"/>
              </w:rPr>
            </w:pPr>
            <w:r w:rsidRPr="009B6779">
              <w:rPr>
                <w:sz w:val="28"/>
                <w:szCs w:val="28"/>
              </w:rPr>
              <w:t>1</w:t>
            </w:r>
          </w:p>
        </w:tc>
        <w:tc>
          <w:tcPr>
            <w:tcW w:w="1185" w:type="dxa"/>
          </w:tcPr>
          <w:p w:rsidR="007F7665" w:rsidRPr="009B6779" w:rsidRDefault="007F7665" w:rsidP="00B35257">
            <w:pPr>
              <w:pStyle w:val="a5"/>
              <w:jc w:val="center"/>
              <w:rPr>
                <w:b/>
                <w:sz w:val="28"/>
                <w:szCs w:val="28"/>
              </w:rPr>
            </w:pPr>
            <w:r w:rsidRPr="009B6779">
              <w:rPr>
                <w:b/>
                <w:sz w:val="28"/>
                <w:szCs w:val="28"/>
              </w:rPr>
              <w:t>41,62</w:t>
            </w:r>
          </w:p>
        </w:tc>
        <w:tc>
          <w:tcPr>
            <w:tcW w:w="1185" w:type="dxa"/>
          </w:tcPr>
          <w:p w:rsidR="007F7665" w:rsidRPr="009B6779" w:rsidRDefault="007F7665" w:rsidP="00B35257">
            <w:pPr>
              <w:pStyle w:val="a5"/>
              <w:jc w:val="center"/>
              <w:rPr>
                <w:b/>
                <w:sz w:val="28"/>
                <w:szCs w:val="28"/>
              </w:rPr>
            </w:pPr>
            <w:r w:rsidRPr="009B6779">
              <w:rPr>
                <w:b/>
                <w:sz w:val="28"/>
                <w:szCs w:val="28"/>
              </w:rPr>
              <w:t>35,6</w:t>
            </w:r>
          </w:p>
        </w:tc>
        <w:tc>
          <w:tcPr>
            <w:tcW w:w="1185" w:type="dxa"/>
          </w:tcPr>
          <w:p w:rsidR="007F7665" w:rsidRPr="009B6779" w:rsidRDefault="007F7665" w:rsidP="00B35257">
            <w:pPr>
              <w:jc w:val="center"/>
              <w:rPr>
                <w:b/>
                <w:sz w:val="28"/>
                <w:szCs w:val="28"/>
              </w:rPr>
            </w:pPr>
            <w:r w:rsidRPr="009B6779">
              <w:rPr>
                <w:b/>
                <w:sz w:val="28"/>
                <w:szCs w:val="28"/>
              </w:rPr>
              <w:t>17,72</w:t>
            </w:r>
          </w:p>
        </w:tc>
        <w:tc>
          <w:tcPr>
            <w:tcW w:w="1555" w:type="dxa"/>
          </w:tcPr>
          <w:p w:rsidR="007F7665" w:rsidRPr="009B6779" w:rsidRDefault="007F7665" w:rsidP="00B35257">
            <w:pPr>
              <w:jc w:val="center"/>
              <w:rPr>
                <w:b/>
                <w:sz w:val="28"/>
                <w:szCs w:val="28"/>
              </w:rPr>
            </w:pPr>
            <w:r w:rsidRPr="009B6779">
              <w:rPr>
                <w:b/>
                <w:sz w:val="28"/>
                <w:szCs w:val="28"/>
              </w:rPr>
              <w:t>3,32</w:t>
            </w:r>
          </w:p>
        </w:tc>
        <w:tc>
          <w:tcPr>
            <w:tcW w:w="1134" w:type="dxa"/>
            <w:vMerge w:val="restart"/>
          </w:tcPr>
          <w:p w:rsidR="007F7665" w:rsidRPr="009B6779" w:rsidRDefault="007F7665" w:rsidP="00812FE8">
            <w:pPr>
              <w:pStyle w:val="a5"/>
              <w:spacing w:before="0" w:beforeAutospacing="0" w:after="0" w:afterAutospacing="0"/>
              <w:rPr>
                <w:sz w:val="28"/>
                <w:szCs w:val="28"/>
              </w:rPr>
            </w:pPr>
            <w:r w:rsidRPr="009B6779">
              <w:rPr>
                <w:sz w:val="28"/>
                <w:szCs w:val="28"/>
              </w:rPr>
              <w:t>Верба, чагарники (крім зазначених в інших позиціях) </w:t>
            </w:r>
          </w:p>
        </w:tc>
        <w:tc>
          <w:tcPr>
            <w:tcW w:w="1170" w:type="dxa"/>
            <w:vAlign w:val="center"/>
          </w:tcPr>
          <w:p w:rsidR="007F7665" w:rsidRPr="009B6779" w:rsidRDefault="007F7665" w:rsidP="00812FE8">
            <w:pPr>
              <w:pStyle w:val="a5"/>
              <w:jc w:val="center"/>
              <w:rPr>
                <w:sz w:val="28"/>
                <w:szCs w:val="28"/>
              </w:rPr>
            </w:pPr>
            <w:r w:rsidRPr="009B6779">
              <w:rPr>
                <w:sz w:val="28"/>
                <w:szCs w:val="28"/>
              </w:rPr>
              <w:t>1</w:t>
            </w:r>
          </w:p>
        </w:tc>
        <w:tc>
          <w:tcPr>
            <w:tcW w:w="1338" w:type="dxa"/>
            <w:vAlign w:val="bottom"/>
          </w:tcPr>
          <w:p w:rsidR="007F7665" w:rsidRPr="009B6779" w:rsidRDefault="007F7665" w:rsidP="00A6125E">
            <w:pPr>
              <w:jc w:val="center"/>
              <w:rPr>
                <w:b/>
                <w:sz w:val="28"/>
                <w:szCs w:val="28"/>
              </w:rPr>
            </w:pPr>
            <w:r w:rsidRPr="009B6779">
              <w:rPr>
                <w:b/>
                <w:sz w:val="28"/>
                <w:szCs w:val="28"/>
              </w:rPr>
              <w:t>45,20</w:t>
            </w:r>
          </w:p>
        </w:tc>
        <w:tc>
          <w:tcPr>
            <w:tcW w:w="1337" w:type="dxa"/>
            <w:vAlign w:val="bottom"/>
          </w:tcPr>
          <w:p w:rsidR="007F7665" w:rsidRPr="009B6779" w:rsidRDefault="007F7665" w:rsidP="00A6125E">
            <w:pPr>
              <w:jc w:val="center"/>
              <w:rPr>
                <w:b/>
                <w:sz w:val="28"/>
                <w:szCs w:val="28"/>
              </w:rPr>
            </w:pPr>
            <w:r w:rsidRPr="009B6779">
              <w:rPr>
                <w:b/>
                <w:sz w:val="28"/>
                <w:szCs w:val="28"/>
              </w:rPr>
              <w:t>38,66</w:t>
            </w:r>
          </w:p>
        </w:tc>
        <w:tc>
          <w:tcPr>
            <w:tcW w:w="1337" w:type="dxa"/>
            <w:vAlign w:val="bottom"/>
          </w:tcPr>
          <w:p w:rsidR="007F7665" w:rsidRPr="009B6779" w:rsidRDefault="007F7665" w:rsidP="00A6125E">
            <w:pPr>
              <w:jc w:val="center"/>
              <w:rPr>
                <w:b/>
                <w:sz w:val="28"/>
                <w:szCs w:val="28"/>
              </w:rPr>
            </w:pPr>
            <w:r w:rsidRPr="009B6779">
              <w:rPr>
                <w:b/>
                <w:sz w:val="28"/>
                <w:szCs w:val="28"/>
              </w:rPr>
              <w:t>19,24</w:t>
            </w:r>
          </w:p>
        </w:tc>
        <w:tc>
          <w:tcPr>
            <w:tcW w:w="1338" w:type="dxa"/>
            <w:vAlign w:val="bottom"/>
          </w:tcPr>
          <w:p w:rsidR="007F7665" w:rsidRPr="009B6779" w:rsidRDefault="007F7665" w:rsidP="00A6125E">
            <w:pPr>
              <w:jc w:val="center"/>
              <w:rPr>
                <w:b/>
                <w:sz w:val="28"/>
                <w:szCs w:val="28"/>
              </w:rPr>
            </w:pPr>
            <w:r w:rsidRPr="009B6779">
              <w:rPr>
                <w:b/>
                <w:sz w:val="28"/>
                <w:szCs w:val="28"/>
              </w:rPr>
              <w:t>3,61</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2</w:t>
            </w:r>
          </w:p>
        </w:tc>
        <w:tc>
          <w:tcPr>
            <w:tcW w:w="1185" w:type="dxa"/>
          </w:tcPr>
          <w:p w:rsidR="007F7665" w:rsidRPr="009B6779" w:rsidRDefault="007F7665" w:rsidP="00812FE8">
            <w:pPr>
              <w:jc w:val="center"/>
              <w:rPr>
                <w:b/>
                <w:sz w:val="28"/>
                <w:szCs w:val="28"/>
              </w:rPr>
            </w:pPr>
            <w:r w:rsidRPr="009B6779">
              <w:rPr>
                <w:b/>
                <w:sz w:val="28"/>
                <w:szCs w:val="28"/>
              </w:rPr>
              <w:t>30,1</w:t>
            </w:r>
          </w:p>
        </w:tc>
        <w:tc>
          <w:tcPr>
            <w:tcW w:w="1185" w:type="dxa"/>
          </w:tcPr>
          <w:p w:rsidR="007F7665" w:rsidRPr="009B6779" w:rsidRDefault="007F7665" w:rsidP="00812FE8">
            <w:pPr>
              <w:jc w:val="center"/>
              <w:rPr>
                <w:b/>
                <w:sz w:val="28"/>
                <w:szCs w:val="28"/>
              </w:rPr>
            </w:pPr>
            <w:r w:rsidRPr="009B6779">
              <w:rPr>
                <w:b/>
                <w:sz w:val="28"/>
                <w:szCs w:val="28"/>
              </w:rPr>
              <w:t>25,58</w:t>
            </w:r>
          </w:p>
        </w:tc>
        <w:tc>
          <w:tcPr>
            <w:tcW w:w="1185" w:type="dxa"/>
          </w:tcPr>
          <w:p w:rsidR="007F7665" w:rsidRPr="009B6779" w:rsidRDefault="007F7665" w:rsidP="00812FE8">
            <w:pPr>
              <w:jc w:val="center"/>
              <w:rPr>
                <w:b/>
                <w:sz w:val="28"/>
                <w:szCs w:val="28"/>
              </w:rPr>
            </w:pPr>
            <w:r w:rsidRPr="009B6779">
              <w:rPr>
                <w:b/>
                <w:sz w:val="28"/>
                <w:szCs w:val="28"/>
              </w:rPr>
              <w:t>12,72</w:t>
            </w:r>
          </w:p>
        </w:tc>
        <w:tc>
          <w:tcPr>
            <w:tcW w:w="1555" w:type="dxa"/>
          </w:tcPr>
          <w:p w:rsidR="007F7665" w:rsidRPr="009B6779" w:rsidRDefault="007F7665" w:rsidP="00812FE8">
            <w:pPr>
              <w:jc w:val="center"/>
              <w:rPr>
                <w:b/>
                <w:sz w:val="28"/>
                <w:szCs w:val="28"/>
              </w:rPr>
            </w:pPr>
            <w:r w:rsidRPr="009B6779">
              <w:rPr>
                <w:b/>
                <w:sz w:val="28"/>
                <w:szCs w:val="28"/>
              </w:rPr>
              <w:t>2,34</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2</w:t>
            </w:r>
          </w:p>
        </w:tc>
        <w:tc>
          <w:tcPr>
            <w:tcW w:w="1338" w:type="dxa"/>
            <w:vAlign w:val="bottom"/>
          </w:tcPr>
          <w:p w:rsidR="007F7665" w:rsidRPr="009B6779" w:rsidRDefault="007F7665" w:rsidP="00A6125E">
            <w:pPr>
              <w:jc w:val="center"/>
              <w:rPr>
                <w:b/>
                <w:sz w:val="28"/>
                <w:szCs w:val="28"/>
              </w:rPr>
            </w:pPr>
            <w:r w:rsidRPr="009B6779">
              <w:rPr>
                <w:b/>
                <w:sz w:val="28"/>
                <w:szCs w:val="28"/>
              </w:rPr>
              <w:t>32,69</w:t>
            </w:r>
          </w:p>
        </w:tc>
        <w:tc>
          <w:tcPr>
            <w:tcW w:w="1337" w:type="dxa"/>
            <w:vAlign w:val="bottom"/>
          </w:tcPr>
          <w:p w:rsidR="007F7665" w:rsidRPr="009B6779" w:rsidRDefault="007F7665" w:rsidP="00A6125E">
            <w:pPr>
              <w:jc w:val="center"/>
              <w:rPr>
                <w:b/>
                <w:sz w:val="28"/>
                <w:szCs w:val="28"/>
              </w:rPr>
            </w:pPr>
            <w:r w:rsidRPr="009B6779">
              <w:rPr>
                <w:b/>
                <w:sz w:val="28"/>
                <w:szCs w:val="28"/>
              </w:rPr>
              <w:t>27,78</w:t>
            </w:r>
          </w:p>
        </w:tc>
        <w:tc>
          <w:tcPr>
            <w:tcW w:w="1337" w:type="dxa"/>
            <w:vAlign w:val="bottom"/>
          </w:tcPr>
          <w:p w:rsidR="007F7665" w:rsidRPr="009B6779" w:rsidRDefault="007F7665" w:rsidP="00A6125E">
            <w:pPr>
              <w:jc w:val="center"/>
              <w:rPr>
                <w:b/>
                <w:sz w:val="28"/>
                <w:szCs w:val="28"/>
              </w:rPr>
            </w:pPr>
            <w:r w:rsidRPr="009B6779">
              <w:rPr>
                <w:b/>
                <w:sz w:val="28"/>
                <w:szCs w:val="28"/>
              </w:rPr>
              <w:t>13,81</w:t>
            </w:r>
          </w:p>
        </w:tc>
        <w:tc>
          <w:tcPr>
            <w:tcW w:w="1338" w:type="dxa"/>
            <w:vAlign w:val="bottom"/>
          </w:tcPr>
          <w:p w:rsidR="007F7665" w:rsidRPr="009B6779" w:rsidRDefault="007F7665" w:rsidP="00A6125E">
            <w:pPr>
              <w:jc w:val="center"/>
              <w:rPr>
                <w:b/>
                <w:sz w:val="28"/>
                <w:szCs w:val="28"/>
              </w:rPr>
            </w:pPr>
            <w:r w:rsidRPr="009B6779">
              <w:rPr>
                <w:b/>
                <w:sz w:val="28"/>
                <w:szCs w:val="28"/>
              </w:rPr>
              <w:t>2,54</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3</w:t>
            </w:r>
          </w:p>
        </w:tc>
        <w:tc>
          <w:tcPr>
            <w:tcW w:w="1185" w:type="dxa"/>
          </w:tcPr>
          <w:p w:rsidR="007F7665" w:rsidRPr="009B6779" w:rsidRDefault="007F7665" w:rsidP="00812FE8">
            <w:pPr>
              <w:jc w:val="center"/>
              <w:rPr>
                <w:b/>
                <w:sz w:val="28"/>
                <w:szCs w:val="28"/>
              </w:rPr>
            </w:pPr>
            <w:r w:rsidRPr="009B6779">
              <w:rPr>
                <w:b/>
                <w:sz w:val="28"/>
                <w:szCs w:val="28"/>
              </w:rPr>
              <w:t>24,08</w:t>
            </w:r>
          </w:p>
        </w:tc>
        <w:tc>
          <w:tcPr>
            <w:tcW w:w="1185" w:type="dxa"/>
          </w:tcPr>
          <w:p w:rsidR="007F7665" w:rsidRPr="009B6779" w:rsidRDefault="007F7665" w:rsidP="00812FE8">
            <w:pPr>
              <w:jc w:val="center"/>
              <w:rPr>
                <w:b/>
                <w:sz w:val="28"/>
                <w:szCs w:val="28"/>
              </w:rPr>
            </w:pPr>
            <w:r w:rsidRPr="009B6779">
              <w:rPr>
                <w:b/>
                <w:sz w:val="28"/>
                <w:szCs w:val="28"/>
              </w:rPr>
              <w:t>20,54</w:t>
            </w:r>
          </w:p>
        </w:tc>
        <w:tc>
          <w:tcPr>
            <w:tcW w:w="1185" w:type="dxa"/>
          </w:tcPr>
          <w:p w:rsidR="007F7665" w:rsidRPr="009B6779" w:rsidRDefault="007F7665" w:rsidP="00812FE8">
            <w:pPr>
              <w:jc w:val="center"/>
              <w:rPr>
                <w:b/>
                <w:sz w:val="28"/>
                <w:szCs w:val="28"/>
              </w:rPr>
            </w:pPr>
            <w:r w:rsidRPr="009B6779">
              <w:rPr>
                <w:b/>
                <w:sz w:val="28"/>
                <w:szCs w:val="28"/>
              </w:rPr>
              <w:t>10,38</w:t>
            </w:r>
          </w:p>
        </w:tc>
        <w:tc>
          <w:tcPr>
            <w:tcW w:w="1555" w:type="dxa"/>
          </w:tcPr>
          <w:p w:rsidR="007F7665" w:rsidRPr="009B6779" w:rsidRDefault="007F7665" w:rsidP="00812FE8">
            <w:pPr>
              <w:jc w:val="center"/>
              <w:rPr>
                <w:b/>
                <w:sz w:val="28"/>
                <w:szCs w:val="28"/>
              </w:rPr>
            </w:pPr>
            <w:r w:rsidRPr="009B6779">
              <w:rPr>
                <w:b/>
                <w:sz w:val="28"/>
                <w:szCs w:val="28"/>
              </w:rPr>
              <w:t>2</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3</w:t>
            </w:r>
          </w:p>
        </w:tc>
        <w:tc>
          <w:tcPr>
            <w:tcW w:w="1338" w:type="dxa"/>
            <w:vAlign w:val="bottom"/>
          </w:tcPr>
          <w:p w:rsidR="007F7665" w:rsidRPr="009B6779" w:rsidRDefault="007F7665" w:rsidP="00A6125E">
            <w:pPr>
              <w:jc w:val="center"/>
              <w:rPr>
                <w:b/>
                <w:sz w:val="28"/>
                <w:szCs w:val="28"/>
              </w:rPr>
            </w:pPr>
            <w:r w:rsidRPr="009B6779">
              <w:rPr>
                <w:b/>
                <w:sz w:val="28"/>
                <w:szCs w:val="28"/>
              </w:rPr>
              <w:t>26,15</w:t>
            </w:r>
          </w:p>
        </w:tc>
        <w:tc>
          <w:tcPr>
            <w:tcW w:w="1337" w:type="dxa"/>
            <w:vAlign w:val="bottom"/>
          </w:tcPr>
          <w:p w:rsidR="007F7665" w:rsidRPr="009B6779" w:rsidRDefault="007F7665" w:rsidP="00A6125E">
            <w:pPr>
              <w:jc w:val="center"/>
              <w:rPr>
                <w:b/>
                <w:sz w:val="28"/>
                <w:szCs w:val="28"/>
              </w:rPr>
            </w:pPr>
            <w:r w:rsidRPr="009B6779">
              <w:rPr>
                <w:b/>
                <w:sz w:val="28"/>
                <w:szCs w:val="28"/>
              </w:rPr>
              <w:t>22,31</w:t>
            </w:r>
          </w:p>
        </w:tc>
        <w:tc>
          <w:tcPr>
            <w:tcW w:w="1337" w:type="dxa"/>
            <w:vAlign w:val="bottom"/>
          </w:tcPr>
          <w:p w:rsidR="007F7665" w:rsidRPr="009B6779" w:rsidRDefault="007F7665" w:rsidP="00A6125E">
            <w:pPr>
              <w:jc w:val="center"/>
              <w:rPr>
                <w:b/>
                <w:sz w:val="28"/>
                <w:szCs w:val="28"/>
              </w:rPr>
            </w:pPr>
            <w:r w:rsidRPr="009B6779">
              <w:rPr>
                <w:b/>
                <w:sz w:val="28"/>
                <w:szCs w:val="28"/>
              </w:rPr>
              <w:t>11,27</w:t>
            </w:r>
          </w:p>
        </w:tc>
        <w:tc>
          <w:tcPr>
            <w:tcW w:w="1338" w:type="dxa"/>
            <w:vAlign w:val="bottom"/>
          </w:tcPr>
          <w:p w:rsidR="007F7665" w:rsidRPr="009B6779" w:rsidRDefault="007F7665" w:rsidP="00A6125E">
            <w:pPr>
              <w:jc w:val="center"/>
              <w:rPr>
                <w:b/>
                <w:sz w:val="28"/>
                <w:szCs w:val="28"/>
              </w:rPr>
            </w:pPr>
            <w:r w:rsidRPr="009B6779">
              <w:rPr>
                <w:b/>
                <w:sz w:val="28"/>
                <w:szCs w:val="28"/>
              </w:rPr>
              <w:t>2,17</w:t>
            </w:r>
          </w:p>
        </w:tc>
      </w:tr>
      <w:tr w:rsidR="00B35257" w:rsidRPr="009B6779" w:rsidTr="00B35257">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4</w:t>
            </w:r>
          </w:p>
        </w:tc>
        <w:tc>
          <w:tcPr>
            <w:tcW w:w="1185" w:type="dxa"/>
          </w:tcPr>
          <w:p w:rsidR="007F7665" w:rsidRPr="009B6779" w:rsidRDefault="007F7665" w:rsidP="00812FE8">
            <w:pPr>
              <w:jc w:val="center"/>
              <w:rPr>
                <w:b/>
                <w:sz w:val="28"/>
                <w:szCs w:val="28"/>
              </w:rPr>
            </w:pPr>
            <w:r w:rsidRPr="009B6779">
              <w:rPr>
                <w:b/>
                <w:sz w:val="28"/>
                <w:szCs w:val="28"/>
              </w:rPr>
              <w:t>18,06</w:t>
            </w:r>
          </w:p>
        </w:tc>
        <w:tc>
          <w:tcPr>
            <w:tcW w:w="1185" w:type="dxa"/>
          </w:tcPr>
          <w:p w:rsidR="007F7665" w:rsidRPr="009B6779" w:rsidRDefault="007F7665" w:rsidP="00812FE8">
            <w:pPr>
              <w:jc w:val="center"/>
              <w:rPr>
                <w:b/>
                <w:sz w:val="28"/>
                <w:szCs w:val="28"/>
              </w:rPr>
            </w:pPr>
            <w:r w:rsidRPr="009B6779">
              <w:rPr>
                <w:b/>
                <w:sz w:val="28"/>
                <w:szCs w:val="28"/>
              </w:rPr>
              <w:t>15,54</w:t>
            </w:r>
          </w:p>
        </w:tc>
        <w:tc>
          <w:tcPr>
            <w:tcW w:w="1185" w:type="dxa"/>
          </w:tcPr>
          <w:p w:rsidR="007F7665" w:rsidRPr="009B6779" w:rsidRDefault="007F7665" w:rsidP="00812FE8">
            <w:pPr>
              <w:jc w:val="center"/>
              <w:rPr>
                <w:b/>
                <w:sz w:val="28"/>
                <w:szCs w:val="28"/>
              </w:rPr>
            </w:pPr>
            <w:r w:rsidRPr="009B6779">
              <w:rPr>
                <w:b/>
                <w:sz w:val="28"/>
                <w:szCs w:val="28"/>
              </w:rPr>
              <w:t>7,7</w:t>
            </w:r>
          </w:p>
        </w:tc>
        <w:tc>
          <w:tcPr>
            <w:tcW w:w="1555" w:type="dxa"/>
          </w:tcPr>
          <w:p w:rsidR="007F7665" w:rsidRPr="009B6779" w:rsidRDefault="007F7665" w:rsidP="00812FE8">
            <w:pPr>
              <w:jc w:val="center"/>
              <w:rPr>
                <w:b/>
                <w:sz w:val="28"/>
                <w:szCs w:val="28"/>
              </w:rPr>
            </w:pPr>
            <w:r w:rsidRPr="009B6779">
              <w:rPr>
                <w:b/>
                <w:sz w:val="28"/>
                <w:szCs w:val="28"/>
              </w:rPr>
              <w:t>1,68</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vAlign w:val="center"/>
          </w:tcPr>
          <w:p w:rsidR="007F7665" w:rsidRPr="009B6779" w:rsidRDefault="007F7665" w:rsidP="00812FE8">
            <w:pPr>
              <w:pStyle w:val="a5"/>
              <w:jc w:val="center"/>
              <w:rPr>
                <w:sz w:val="28"/>
                <w:szCs w:val="28"/>
              </w:rPr>
            </w:pPr>
            <w:r w:rsidRPr="009B6779">
              <w:rPr>
                <w:sz w:val="28"/>
                <w:szCs w:val="28"/>
              </w:rPr>
              <w:t>4</w:t>
            </w:r>
          </w:p>
        </w:tc>
        <w:tc>
          <w:tcPr>
            <w:tcW w:w="1338" w:type="dxa"/>
            <w:vAlign w:val="bottom"/>
          </w:tcPr>
          <w:p w:rsidR="007F7665" w:rsidRPr="009B6779" w:rsidRDefault="007F7665" w:rsidP="00A6125E">
            <w:pPr>
              <w:jc w:val="center"/>
              <w:rPr>
                <w:b/>
                <w:sz w:val="28"/>
                <w:szCs w:val="28"/>
              </w:rPr>
            </w:pPr>
            <w:r w:rsidRPr="009B6779">
              <w:rPr>
                <w:b/>
                <w:sz w:val="28"/>
                <w:szCs w:val="28"/>
              </w:rPr>
              <w:t>19,61</w:t>
            </w:r>
          </w:p>
        </w:tc>
        <w:tc>
          <w:tcPr>
            <w:tcW w:w="1337" w:type="dxa"/>
            <w:vAlign w:val="bottom"/>
          </w:tcPr>
          <w:p w:rsidR="007F7665" w:rsidRPr="009B6779" w:rsidRDefault="007F7665" w:rsidP="00A6125E">
            <w:pPr>
              <w:jc w:val="center"/>
              <w:rPr>
                <w:b/>
                <w:sz w:val="28"/>
                <w:szCs w:val="28"/>
              </w:rPr>
            </w:pPr>
            <w:r w:rsidRPr="009B6779">
              <w:rPr>
                <w:b/>
                <w:sz w:val="28"/>
                <w:szCs w:val="28"/>
              </w:rPr>
              <w:t>16,88</w:t>
            </w:r>
          </w:p>
        </w:tc>
        <w:tc>
          <w:tcPr>
            <w:tcW w:w="1337" w:type="dxa"/>
            <w:vAlign w:val="bottom"/>
          </w:tcPr>
          <w:p w:rsidR="007F7665" w:rsidRPr="009B6779" w:rsidRDefault="007F7665" w:rsidP="00A6125E">
            <w:pPr>
              <w:jc w:val="center"/>
              <w:rPr>
                <w:b/>
                <w:sz w:val="28"/>
                <w:szCs w:val="28"/>
              </w:rPr>
            </w:pPr>
            <w:r w:rsidRPr="009B6779">
              <w:rPr>
                <w:b/>
                <w:sz w:val="28"/>
                <w:szCs w:val="28"/>
              </w:rPr>
              <w:t>8,36</w:t>
            </w:r>
          </w:p>
        </w:tc>
        <w:tc>
          <w:tcPr>
            <w:tcW w:w="1338" w:type="dxa"/>
            <w:vAlign w:val="bottom"/>
          </w:tcPr>
          <w:p w:rsidR="007F7665" w:rsidRPr="009B6779" w:rsidRDefault="007F7665" w:rsidP="00A6125E">
            <w:pPr>
              <w:jc w:val="center"/>
              <w:rPr>
                <w:b/>
                <w:sz w:val="28"/>
                <w:szCs w:val="28"/>
              </w:rPr>
            </w:pPr>
            <w:r w:rsidRPr="009B6779">
              <w:rPr>
                <w:b/>
                <w:sz w:val="28"/>
                <w:szCs w:val="28"/>
              </w:rPr>
              <w:t>1,82</w:t>
            </w:r>
          </w:p>
        </w:tc>
      </w:tr>
      <w:tr w:rsidR="00B35257" w:rsidRPr="009B6779" w:rsidTr="00A6125E">
        <w:tc>
          <w:tcPr>
            <w:tcW w:w="1218" w:type="dxa"/>
            <w:vMerge/>
          </w:tcPr>
          <w:p w:rsidR="007F7665" w:rsidRPr="009B6779" w:rsidRDefault="007F7665" w:rsidP="00812FE8">
            <w:pPr>
              <w:pStyle w:val="a5"/>
              <w:spacing w:before="0" w:beforeAutospacing="0" w:after="0" w:afterAutospacing="0"/>
              <w:jc w:val="both"/>
              <w:rPr>
                <w:sz w:val="28"/>
                <w:szCs w:val="28"/>
              </w:rPr>
            </w:pPr>
          </w:p>
        </w:tc>
        <w:tc>
          <w:tcPr>
            <w:tcW w:w="1185" w:type="dxa"/>
          </w:tcPr>
          <w:p w:rsidR="007F7665" w:rsidRPr="009B6779" w:rsidRDefault="007F7665" w:rsidP="00812FE8">
            <w:pPr>
              <w:pStyle w:val="a5"/>
              <w:jc w:val="center"/>
              <w:rPr>
                <w:sz w:val="28"/>
                <w:szCs w:val="28"/>
              </w:rPr>
            </w:pPr>
            <w:r w:rsidRPr="009B6779">
              <w:rPr>
                <w:sz w:val="28"/>
                <w:szCs w:val="28"/>
              </w:rPr>
              <w:t>5</w:t>
            </w:r>
          </w:p>
        </w:tc>
        <w:tc>
          <w:tcPr>
            <w:tcW w:w="1185" w:type="dxa"/>
          </w:tcPr>
          <w:p w:rsidR="007F7665" w:rsidRPr="009B6779" w:rsidRDefault="007F7665" w:rsidP="00812FE8">
            <w:pPr>
              <w:jc w:val="center"/>
              <w:rPr>
                <w:b/>
                <w:sz w:val="28"/>
                <w:szCs w:val="28"/>
              </w:rPr>
            </w:pPr>
            <w:r w:rsidRPr="009B6779">
              <w:rPr>
                <w:b/>
                <w:sz w:val="28"/>
                <w:szCs w:val="28"/>
              </w:rPr>
              <w:t>12,04</w:t>
            </w:r>
          </w:p>
        </w:tc>
        <w:tc>
          <w:tcPr>
            <w:tcW w:w="1185" w:type="dxa"/>
          </w:tcPr>
          <w:p w:rsidR="007F7665" w:rsidRPr="009B6779" w:rsidRDefault="007F7665" w:rsidP="00812FE8">
            <w:pPr>
              <w:jc w:val="center"/>
              <w:rPr>
                <w:b/>
                <w:sz w:val="28"/>
                <w:szCs w:val="28"/>
              </w:rPr>
            </w:pPr>
            <w:r w:rsidRPr="009B6779">
              <w:rPr>
                <w:b/>
                <w:sz w:val="28"/>
                <w:szCs w:val="28"/>
              </w:rPr>
              <w:t>10,04</w:t>
            </w:r>
          </w:p>
        </w:tc>
        <w:tc>
          <w:tcPr>
            <w:tcW w:w="1185" w:type="dxa"/>
          </w:tcPr>
          <w:p w:rsidR="007F7665" w:rsidRPr="009B6779" w:rsidRDefault="007F7665" w:rsidP="00812FE8">
            <w:pPr>
              <w:jc w:val="center"/>
              <w:rPr>
                <w:b/>
                <w:sz w:val="28"/>
                <w:szCs w:val="28"/>
              </w:rPr>
            </w:pPr>
            <w:r w:rsidRPr="009B6779">
              <w:rPr>
                <w:b/>
                <w:sz w:val="28"/>
                <w:szCs w:val="28"/>
              </w:rPr>
              <w:t>5,36</w:t>
            </w:r>
          </w:p>
        </w:tc>
        <w:tc>
          <w:tcPr>
            <w:tcW w:w="1555" w:type="dxa"/>
          </w:tcPr>
          <w:p w:rsidR="007F7665" w:rsidRPr="009B6779" w:rsidRDefault="007F7665" w:rsidP="00812FE8">
            <w:pPr>
              <w:jc w:val="center"/>
              <w:rPr>
                <w:b/>
                <w:sz w:val="28"/>
                <w:szCs w:val="28"/>
              </w:rPr>
            </w:pPr>
            <w:r w:rsidRPr="009B6779">
              <w:rPr>
                <w:b/>
                <w:sz w:val="28"/>
                <w:szCs w:val="28"/>
              </w:rPr>
              <w:t>1</w:t>
            </w:r>
          </w:p>
        </w:tc>
        <w:tc>
          <w:tcPr>
            <w:tcW w:w="1134" w:type="dxa"/>
            <w:vMerge/>
          </w:tcPr>
          <w:p w:rsidR="007F7665" w:rsidRPr="009B6779" w:rsidRDefault="007F7665" w:rsidP="00812FE8">
            <w:pPr>
              <w:pStyle w:val="a5"/>
              <w:spacing w:before="0" w:beforeAutospacing="0" w:after="0" w:afterAutospacing="0"/>
              <w:jc w:val="both"/>
              <w:rPr>
                <w:sz w:val="28"/>
                <w:szCs w:val="28"/>
              </w:rPr>
            </w:pPr>
          </w:p>
        </w:tc>
        <w:tc>
          <w:tcPr>
            <w:tcW w:w="1170" w:type="dxa"/>
          </w:tcPr>
          <w:p w:rsidR="007F7665" w:rsidRPr="009B6779" w:rsidRDefault="007F7665" w:rsidP="00812FE8">
            <w:pPr>
              <w:pStyle w:val="a5"/>
              <w:jc w:val="center"/>
              <w:rPr>
                <w:sz w:val="28"/>
                <w:szCs w:val="28"/>
              </w:rPr>
            </w:pPr>
            <w:r w:rsidRPr="009B6779">
              <w:rPr>
                <w:sz w:val="28"/>
                <w:szCs w:val="28"/>
              </w:rPr>
              <w:t>5</w:t>
            </w:r>
          </w:p>
        </w:tc>
        <w:tc>
          <w:tcPr>
            <w:tcW w:w="1338" w:type="dxa"/>
          </w:tcPr>
          <w:p w:rsidR="007F7665" w:rsidRPr="009B6779" w:rsidRDefault="007F7665" w:rsidP="00A6125E">
            <w:pPr>
              <w:jc w:val="center"/>
              <w:rPr>
                <w:b/>
                <w:sz w:val="28"/>
                <w:szCs w:val="28"/>
              </w:rPr>
            </w:pPr>
            <w:r w:rsidRPr="009B6779">
              <w:rPr>
                <w:b/>
                <w:sz w:val="28"/>
                <w:szCs w:val="28"/>
              </w:rPr>
              <w:t>13,08</w:t>
            </w:r>
          </w:p>
        </w:tc>
        <w:tc>
          <w:tcPr>
            <w:tcW w:w="1337" w:type="dxa"/>
          </w:tcPr>
          <w:p w:rsidR="007F7665" w:rsidRPr="009B6779" w:rsidRDefault="007F7665" w:rsidP="00A6125E">
            <w:pPr>
              <w:jc w:val="center"/>
              <w:rPr>
                <w:b/>
                <w:sz w:val="28"/>
                <w:szCs w:val="28"/>
              </w:rPr>
            </w:pPr>
            <w:r w:rsidRPr="009B6779">
              <w:rPr>
                <w:b/>
                <w:sz w:val="28"/>
                <w:szCs w:val="28"/>
              </w:rPr>
              <w:t>10,90</w:t>
            </w:r>
          </w:p>
        </w:tc>
        <w:tc>
          <w:tcPr>
            <w:tcW w:w="1337" w:type="dxa"/>
          </w:tcPr>
          <w:p w:rsidR="007F7665" w:rsidRPr="009B6779" w:rsidRDefault="007F7665" w:rsidP="00A6125E">
            <w:pPr>
              <w:jc w:val="center"/>
              <w:rPr>
                <w:b/>
                <w:sz w:val="28"/>
                <w:szCs w:val="28"/>
              </w:rPr>
            </w:pPr>
            <w:r w:rsidRPr="009B6779">
              <w:rPr>
                <w:b/>
                <w:sz w:val="28"/>
                <w:szCs w:val="28"/>
              </w:rPr>
              <w:t>5,82</w:t>
            </w:r>
          </w:p>
        </w:tc>
        <w:tc>
          <w:tcPr>
            <w:tcW w:w="1338" w:type="dxa"/>
          </w:tcPr>
          <w:p w:rsidR="007F7665" w:rsidRPr="009B6779" w:rsidRDefault="007F7665" w:rsidP="00A6125E">
            <w:pPr>
              <w:jc w:val="center"/>
              <w:rPr>
                <w:b/>
                <w:sz w:val="28"/>
                <w:szCs w:val="28"/>
              </w:rPr>
            </w:pPr>
            <w:r w:rsidRPr="009B6779">
              <w:rPr>
                <w:b/>
                <w:sz w:val="28"/>
                <w:szCs w:val="28"/>
              </w:rPr>
              <w:t>1,09</w:t>
            </w:r>
          </w:p>
        </w:tc>
      </w:tr>
    </w:tbl>
    <w:p w:rsidR="000D1385" w:rsidRPr="009B6779" w:rsidRDefault="000D1385"/>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7655"/>
      </w:tblGrid>
      <w:tr w:rsidR="00970398" w:rsidRPr="009B6779" w:rsidTr="008C5585">
        <w:tc>
          <w:tcPr>
            <w:tcW w:w="15168" w:type="dxa"/>
            <w:gridSpan w:val="2"/>
          </w:tcPr>
          <w:p w:rsidR="00970398" w:rsidRPr="009B6779" w:rsidRDefault="00970398" w:rsidP="00970398">
            <w:pPr>
              <w:spacing w:before="100" w:beforeAutospacing="1" w:after="100" w:afterAutospacing="1"/>
              <w:jc w:val="center"/>
              <w:outlineLvl w:val="2"/>
              <w:rPr>
                <w:b/>
                <w:bCs/>
                <w:sz w:val="28"/>
                <w:szCs w:val="28"/>
                <w:lang w:eastAsia="uk-UA"/>
              </w:rPr>
            </w:pPr>
            <w:r w:rsidRPr="009B6779">
              <w:rPr>
                <w:b/>
                <w:bCs/>
                <w:sz w:val="28"/>
                <w:szCs w:val="28"/>
                <w:lang w:eastAsia="uk-UA"/>
              </w:rPr>
              <w:t xml:space="preserve">РОЗДІЛ XIX. ПРИКІНЦЕВІ ПОЛОЖЕННЯ </w:t>
            </w:r>
          </w:p>
        </w:tc>
      </w:tr>
      <w:tr w:rsidR="00970398" w:rsidRPr="009B6779" w:rsidTr="008C5585">
        <w:tc>
          <w:tcPr>
            <w:tcW w:w="7513" w:type="dxa"/>
          </w:tcPr>
          <w:p w:rsidR="00970398" w:rsidRPr="009B6779" w:rsidRDefault="00970398" w:rsidP="00970398">
            <w:pPr>
              <w:spacing w:before="100" w:beforeAutospacing="1" w:after="100" w:afterAutospacing="1"/>
              <w:jc w:val="both"/>
              <w:rPr>
                <w:sz w:val="28"/>
                <w:szCs w:val="28"/>
                <w:lang w:eastAsia="uk-UA"/>
              </w:rPr>
            </w:pPr>
            <w:r w:rsidRPr="009B6779">
              <w:rPr>
                <w:sz w:val="28"/>
                <w:szCs w:val="28"/>
                <w:lang w:eastAsia="uk-UA"/>
              </w:rPr>
              <w:t xml:space="preserve">1. Цей Кодекс набирає чинності з 1 січня 2011 року, крім: </w:t>
            </w:r>
          </w:p>
          <w:p w:rsidR="00970398" w:rsidRPr="009B6779" w:rsidRDefault="00970398" w:rsidP="00970398">
            <w:pPr>
              <w:spacing w:before="100" w:beforeAutospacing="1" w:after="100" w:afterAutospacing="1"/>
              <w:jc w:val="both"/>
              <w:rPr>
                <w:sz w:val="28"/>
                <w:szCs w:val="28"/>
                <w:lang w:eastAsia="uk-UA"/>
              </w:rPr>
            </w:pPr>
            <w:r w:rsidRPr="009B6779">
              <w:rPr>
                <w:sz w:val="28"/>
                <w:szCs w:val="28"/>
                <w:lang w:eastAsia="uk-UA"/>
              </w:rPr>
              <w:t xml:space="preserve">підпункту 20.1.15.2 пункту 20.1 статті 20 цього Кодексу, який набирає чинності з 1 січня 2015 року; </w:t>
            </w:r>
          </w:p>
          <w:p w:rsidR="00970398" w:rsidRPr="009B6779" w:rsidRDefault="00970398" w:rsidP="00970398">
            <w:pPr>
              <w:spacing w:before="100" w:beforeAutospacing="1" w:after="100" w:afterAutospacing="1"/>
              <w:jc w:val="both"/>
              <w:rPr>
                <w:sz w:val="28"/>
                <w:szCs w:val="28"/>
                <w:lang w:eastAsia="uk-UA"/>
              </w:rPr>
            </w:pPr>
            <w:r w:rsidRPr="009B6779">
              <w:rPr>
                <w:sz w:val="28"/>
                <w:szCs w:val="28"/>
                <w:lang w:eastAsia="uk-UA"/>
              </w:rPr>
              <w:t xml:space="preserve">статті 39 цього Кодексу, яка набирає чинності з 1 січня 2013 року; </w:t>
            </w:r>
          </w:p>
          <w:p w:rsidR="00970398" w:rsidRPr="009B6779" w:rsidRDefault="00970398" w:rsidP="00970398">
            <w:pPr>
              <w:spacing w:before="100" w:beforeAutospacing="1" w:after="100" w:afterAutospacing="1"/>
              <w:jc w:val="both"/>
              <w:rPr>
                <w:sz w:val="28"/>
                <w:szCs w:val="28"/>
                <w:lang w:eastAsia="uk-UA"/>
              </w:rPr>
            </w:pPr>
            <w:r w:rsidRPr="009B6779">
              <w:rPr>
                <w:sz w:val="28"/>
                <w:szCs w:val="28"/>
                <w:lang w:eastAsia="uk-UA"/>
              </w:rPr>
              <w:t xml:space="preserve">абзацу третього пункту 46.2 статті 46, який набирає чинності з 1 січня 2013 року; </w:t>
            </w:r>
          </w:p>
          <w:p w:rsidR="00970398" w:rsidRPr="009B6779" w:rsidRDefault="00970398" w:rsidP="00970398">
            <w:pPr>
              <w:spacing w:before="100" w:beforeAutospacing="1" w:after="100" w:afterAutospacing="1"/>
              <w:jc w:val="both"/>
              <w:rPr>
                <w:sz w:val="28"/>
                <w:szCs w:val="28"/>
                <w:lang w:eastAsia="uk-UA"/>
              </w:rPr>
            </w:pPr>
            <w:r w:rsidRPr="009B6779">
              <w:rPr>
                <w:sz w:val="28"/>
                <w:szCs w:val="28"/>
                <w:lang w:eastAsia="uk-UA"/>
              </w:rPr>
              <w:t xml:space="preserve">розділу III цього Кодексу, який набирає чинності з 1 квітня 2011 року; </w:t>
            </w:r>
          </w:p>
          <w:p w:rsidR="00970398" w:rsidRPr="009B6779" w:rsidRDefault="00970398" w:rsidP="00970398">
            <w:pPr>
              <w:spacing w:before="100" w:beforeAutospacing="1" w:after="100" w:afterAutospacing="1"/>
              <w:jc w:val="both"/>
              <w:rPr>
                <w:b/>
                <w:sz w:val="28"/>
                <w:szCs w:val="28"/>
              </w:rPr>
            </w:pPr>
            <w:r w:rsidRPr="009B6779">
              <w:rPr>
                <w:b/>
                <w:sz w:val="28"/>
                <w:szCs w:val="28"/>
                <w:lang w:eastAsia="uk-UA"/>
              </w:rPr>
              <w:t xml:space="preserve">підпункту 164.2.8 пункту 164.2 статті 164 цього Кодексу в </w:t>
            </w:r>
            <w:r w:rsidRPr="009B6779">
              <w:rPr>
                <w:b/>
                <w:sz w:val="28"/>
                <w:szCs w:val="28"/>
                <w:lang w:eastAsia="uk-UA"/>
              </w:rPr>
              <w:lastRenderedPageBreak/>
              <w:t xml:space="preserve">частині включення до загального місячного (річного) оподатковуваного доходу у вигляді процентів на поточний або депозитний (вкладний) банківський рахунок, вклад (депозитний) до небанківських фінансових установ згідно із законом або на депозитний (ощадний) сертифікат та абзаців другого - четвертого пункту 167.2 статті 167 цього Кодексу у частині оподаткування процентів, які набирають чинності з 1 січня 2015 року; </w:t>
            </w:r>
          </w:p>
        </w:tc>
        <w:tc>
          <w:tcPr>
            <w:tcW w:w="7655" w:type="dxa"/>
          </w:tcPr>
          <w:p w:rsidR="00970398" w:rsidRPr="009B6779" w:rsidRDefault="00970398" w:rsidP="00970398">
            <w:pPr>
              <w:spacing w:before="100" w:beforeAutospacing="1" w:after="100" w:afterAutospacing="1"/>
              <w:jc w:val="both"/>
              <w:rPr>
                <w:sz w:val="28"/>
                <w:szCs w:val="28"/>
                <w:lang w:eastAsia="uk-UA"/>
              </w:rPr>
            </w:pPr>
            <w:r w:rsidRPr="009B6779">
              <w:rPr>
                <w:sz w:val="28"/>
                <w:szCs w:val="28"/>
                <w:lang w:eastAsia="uk-UA"/>
              </w:rPr>
              <w:lastRenderedPageBreak/>
              <w:t xml:space="preserve">1. Цей Кодекс набирає чинності з 1 січня 2011 року, крім: </w:t>
            </w:r>
          </w:p>
          <w:p w:rsidR="00970398" w:rsidRPr="009B6779" w:rsidRDefault="00970398" w:rsidP="00970398">
            <w:pPr>
              <w:spacing w:before="100" w:beforeAutospacing="1" w:after="100" w:afterAutospacing="1"/>
              <w:jc w:val="both"/>
              <w:rPr>
                <w:sz w:val="28"/>
                <w:szCs w:val="28"/>
                <w:lang w:eastAsia="uk-UA"/>
              </w:rPr>
            </w:pPr>
            <w:r w:rsidRPr="009B6779">
              <w:rPr>
                <w:sz w:val="28"/>
                <w:szCs w:val="28"/>
                <w:lang w:eastAsia="uk-UA"/>
              </w:rPr>
              <w:t xml:space="preserve">підпункту 20.1.15.2 пункту 20.1 статті 20 цього Кодексу, який набирає чинності з 1 січня 2015 року; </w:t>
            </w:r>
          </w:p>
          <w:p w:rsidR="00970398" w:rsidRPr="009B6779" w:rsidRDefault="00970398" w:rsidP="00970398">
            <w:pPr>
              <w:spacing w:before="100" w:beforeAutospacing="1" w:after="100" w:afterAutospacing="1"/>
              <w:jc w:val="both"/>
              <w:rPr>
                <w:sz w:val="28"/>
                <w:szCs w:val="28"/>
                <w:lang w:eastAsia="uk-UA"/>
              </w:rPr>
            </w:pPr>
            <w:r w:rsidRPr="009B6779">
              <w:rPr>
                <w:sz w:val="28"/>
                <w:szCs w:val="28"/>
                <w:lang w:eastAsia="uk-UA"/>
              </w:rPr>
              <w:t xml:space="preserve">статті 39 цього Кодексу, яка набирає чинності з 1 січня 2013 року; </w:t>
            </w:r>
          </w:p>
          <w:p w:rsidR="00970398" w:rsidRPr="009B6779" w:rsidRDefault="00970398" w:rsidP="00970398">
            <w:pPr>
              <w:spacing w:before="100" w:beforeAutospacing="1" w:after="100" w:afterAutospacing="1"/>
              <w:jc w:val="both"/>
              <w:rPr>
                <w:sz w:val="28"/>
                <w:szCs w:val="28"/>
                <w:lang w:eastAsia="uk-UA"/>
              </w:rPr>
            </w:pPr>
            <w:r w:rsidRPr="009B6779">
              <w:rPr>
                <w:sz w:val="28"/>
                <w:szCs w:val="28"/>
                <w:lang w:eastAsia="uk-UA"/>
              </w:rPr>
              <w:t xml:space="preserve">абзацу третього пункту 46.2 статті 46, який набирає чинності з 1 січня 2013 року; </w:t>
            </w:r>
          </w:p>
          <w:p w:rsidR="00970398" w:rsidRPr="009B6779" w:rsidRDefault="00970398" w:rsidP="00970398">
            <w:pPr>
              <w:spacing w:before="100" w:beforeAutospacing="1" w:after="100" w:afterAutospacing="1"/>
              <w:jc w:val="both"/>
              <w:rPr>
                <w:sz w:val="28"/>
                <w:szCs w:val="28"/>
                <w:lang w:eastAsia="uk-UA"/>
              </w:rPr>
            </w:pPr>
            <w:r w:rsidRPr="009B6779">
              <w:rPr>
                <w:sz w:val="28"/>
                <w:szCs w:val="28"/>
                <w:lang w:eastAsia="uk-UA"/>
              </w:rPr>
              <w:t xml:space="preserve">розділу III цього Кодексу, який набирає чинності з 1 квітня 2011 року; </w:t>
            </w:r>
          </w:p>
          <w:p w:rsidR="00970398" w:rsidRPr="009B6779" w:rsidRDefault="00970398" w:rsidP="00970398">
            <w:pPr>
              <w:spacing w:before="100" w:beforeAutospacing="1" w:after="100" w:afterAutospacing="1"/>
              <w:jc w:val="both"/>
              <w:rPr>
                <w:b/>
                <w:sz w:val="28"/>
                <w:szCs w:val="28"/>
                <w:lang w:eastAsia="uk-UA"/>
              </w:rPr>
            </w:pPr>
            <w:r w:rsidRPr="009B6779">
              <w:rPr>
                <w:b/>
                <w:sz w:val="28"/>
                <w:szCs w:val="28"/>
                <w:lang w:eastAsia="uk-UA"/>
              </w:rPr>
              <w:t>виключити</w:t>
            </w:r>
          </w:p>
        </w:tc>
      </w:tr>
    </w:tbl>
    <w:p w:rsidR="00970398" w:rsidRPr="009B6779" w:rsidRDefault="00970398"/>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7655"/>
      </w:tblGrid>
      <w:tr w:rsidR="00B35257" w:rsidRPr="009B6779" w:rsidTr="008C5585">
        <w:tc>
          <w:tcPr>
            <w:tcW w:w="15168" w:type="dxa"/>
            <w:gridSpan w:val="2"/>
          </w:tcPr>
          <w:p w:rsidR="000B5969" w:rsidRPr="009B6779" w:rsidRDefault="000B5969" w:rsidP="000B5969">
            <w:pPr>
              <w:jc w:val="center"/>
              <w:rPr>
                <w:b/>
                <w:sz w:val="28"/>
                <w:szCs w:val="28"/>
              </w:rPr>
            </w:pPr>
            <w:r w:rsidRPr="009B6779">
              <w:rPr>
                <w:b/>
                <w:sz w:val="28"/>
                <w:szCs w:val="28"/>
              </w:rPr>
              <w:t>РОЗДІЛ XX. ПЕРЕХІДНІ ПОЛОЖЕННЯ</w:t>
            </w:r>
          </w:p>
        </w:tc>
      </w:tr>
      <w:tr w:rsidR="000D1385" w:rsidRPr="009B6779" w:rsidTr="008C5585">
        <w:tc>
          <w:tcPr>
            <w:tcW w:w="7513" w:type="dxa"/>
            <w:vAlign w:val="center"/>
          </w:tcPr>
          <w:p w:rsidR="000D1385" w:rsidRPr="009B6779" w:rsidRDefault="000D1385" w:rsidP="00FF5BEE">
            <w:pPr>
              <w:widowControl w:val="0"/>
              <w:jc w:val="both"/>
              <w:rPr>
                <w:sz w:val="28"/>
                <w:szCs w:val="28"/>
              </w:rPr>
            </w:pPr>
            <w:r w:rsidRPr="009B6779">
              <w:rPr>
                <w:sz w:val="28"/>
                <w:szCs w:val="28"/>
              </w:rPr>
              <w:t>Підрозділ 2. Особливості справляння податку на додану вартість</w:t>
            </w:r>
          </w:p>
        </w:tc>
        <w:tc>
          <w:tcPr>
            <w:tcW w:w="7655" w:type="dxa"/>
          </w:tcPr>
          <w:p w:rsidR="000D1385" w:rsidRPr="009B6779" w:rsidRDefault="000D1385" w:rsidP="00FF5BEE">
            <w:pPr>
              <w:widowControl w:val="0"/>
              <w:jc w:val="both"/>
              <w:rPr>
                <w:sz w:val="28"/>
                <w:szCs w:val="28"/>
              </w:rPr>
            </w:pPr>
            <w:r w:rsidRPr="009B6779">
              <w:rPr>
                <w:sz w:val="28"/>
                <w:szCs w:val="28"/>
              </w:rPr>
              <w:t>Підрозділ 2. Особливості справляння податку на додану вартість</w:t>
            </w:r>
          </w:p>
        </w:tc>
      </w:tr>
      <w:tr w:rsidR="0006324C" w:rsidRPr="009B6779" w:rsidTr="00FC7DC3">
        <w:tc>
          <w:tcPr>
            <w:tcW w:w="7513" w:type="dxa"/>
          </w:tcPr>
          <w:p w:rsidR="0006324C" w:rsidRPr="00C839EC" w:rsidRDefault="0006324C" w:rsidP="00FC7DC3">
            <w:pPr>
              <w:ind w:firstLine="284"/>
              <w:jc w:val="both"/>
              <w:rPr>
                <w:b/>
                <w:sz w:val="28"/>
                <w:szCs w:val="28"/>
              </w:rPr>
            </w:pPr>
            <w:r w:rsidRPr="00C839EC">
              <w:rPr>
                <w:b/>
                <w:sz w:val="28"/>
                <w:szCs w:val="28"/>
              </w:rPr>
              <w:t>10. Встановити, що за податковими зобов'язаннями з податку на додану вартість, що виникли: з 1 січня 2011 року до 31 грудня 2014 року включно ставка податку становить 20 відсотків; з 1 січня 2015 року - 17 відсотків.</w:t>
            </w:r>
          </w:p>
        </w:tc>
        <w:tc>
          <w:tcPr>
            <w:tcW w:w="7655" w:type="dxa"/>
          </w:tcPr>
          <w:p w:rsidR="0006324C" w:rsidRPr="00C839EC" w:rsidRDefault="0006324C" w:rsidP="00FC7DC3">
            <w:pPr>
              <w:ind w:firstLine="284"/>
              <w:jc w:val="both"/>
              <w:rPr>
                <w:b/>
                <w:sz w:val="28"/>
                <w:szCs w:val="28"/>
              </w:rPr>
            </w:pPr>
            <w:r w:rsidRPr="00C839EC">
              <w:rPr>
                <w:b/>
                <w:sz w:val="28"/>
                <w:szCs w:val="28"/>
              </w:rPr>
              <w:t>виключити</w:t>
            </w:r>
          </w:p>
        </w:tc>
      </w:tr>
      <w:tr w:rsidR="0006324C" w:rsidRPr="009B6779" w:rsidTr="008C5585">
        <w:tc>
          <w:tcPr>
            <w:tcW w:w="7513" w:type="dxa"/>
          </w:tcPr>
          <w:p w:rsidR="0006324C" w:rsidRPr="009B6779" w:rsidRDefault="0006324C" w:rsidP="00FF5BEE">
            <w:pPr>
              <w:ind w:firstLine="720"/>
              <w:jc w:val="both"/>
              <w:rPr>
                <w:sz w:val="28"/>
                <w:szCs w:val="28"/>
              </w:rPr>
            </w:pPr>
          </w:p>
        </w:tc>
        <w:tc>
          <w:tcPr>
            <w:tcW w:w="7655" w:type="dxa"/>
            <w:vAlign w:val="center"/>
          </w:tcPr>
          <w:p w:rsidR="0006324C" w:rsidRPr="009B6779" w:rsidRDefault="0006324C" w:rsidP="00FF5BEE">
            <w:pPr>
              <w:ind w:firstLine="459"/>
              <w:jc w:val="both"/>
              <w:rPr>
                <w:b/>
                <w:color w:val="000000"/>
                <w:sz w:val="28"/>
                <w:szCs w:val="28"/>
              </w:rPr>
            </w:pPr>
            <w:r w:rsidRPr="009B6779">
              <w:rPr>
                <w:b/>
                <w:sz w:val="28"/>
                <w:szCs w:val="28"/>
              </w:rPr>
              <w:t>15</w:t>
            </w:r>
            <w:r w:rsidRPr="009B6779">
              <w:rPr>
                <w:b/>
                <w:sz w:val="28"/>
                <w:szCs w:val="28"/>
                <w:vertAlign w:val="superscript"/>
              </w:rPr>
              <w:t>1</w:t>
            </w:r>
            <w:r w:rsidRPr="009B6779">
              <w:rPr>
                <w:b/>
                <w:sz w:val="28"/>
                <w:szCs w:val="28"/>
              </w:rPr>
              <w:t>.</w:t>
            </w:r>
            <w:r w:rsidRPr="009B6779">
              <w:rPr>
                <w:b/>
                <w:color w:val="000000"/>
                <w:sz w:val="28"/>
                <w:szCs w:val="28"/>
              </w:rPr>
              <w:t xml:space="preserve"> Тимчасово до 1 січня 2016 року від оподаткування податком на додану вартість звільняються операції з постачання на митній території України зернових культур товарних позицій 1001 - 1008 згідно з УКТ ЗЕД та технічних культур товарних позицій 1205 і 1206 згідно з УКТ ЗЕД, крім першого постачання таких зернових та технічних культур сільськогосподарськими підприємствами - виробниками та підприємствами, які безпосередньо придбали такі зернові та технічні культури у сільськогосподарських підприємств - виробників, а також крім постачання таких зернових та технічних культур Аграрним фондом у разі їх придбання з податком на додану вартість.</w:t>
            </w:r>
          </w:p>
          <w:p w:rsidR="0006324C" w:rsidRPr="009B6779" w:rsidRDefault="0006324C" w:rsidP="00FF5BEE">
            <w:pPr>
              <w:ind w:firstLine="459"/>
              <w:jc w:val="both"/>
              <w:rPr>
                <w:b/>
                <w:color w:val="000000"/>
                <w:sz w:val="28"/>
                <w:szCs w:val="28"/>
              </w:rPr>
            </w:pPr>
            <w:r w:rsidRPr="009B6779">
              <w:rPr>
                <w:b/>
                <w:color w:val="000000"/>
                <w:sz w:val="28"/>
                <w:szCs w:val="28"/>
              </w:rPr>
              <w:lastRenderedPageBreak/>
              <w:t>Операції з вивезення в митному режимі експорту зернових та технічних культур, зазначених в абзаці першому цього пункту, звільняються від оподаткування податком на додану вартість.</w:t>
            </w:r>
          </w:p>
          <w:p w:rsidR="0006324C" w:rsidRPr="009B6779" w:rsidRDefault="0006324C" w:rsidP="00FF5BEE">
            <w:pPr>
              <w:ind w:firstLine="459"/>
              <w:jc w:val="both"/>
              <w:rPr>
                <w:b/>
                <w:color w:val="000000"/>
                <w:sz w:val="28"/>
                <w:szCs w:val="28"/>
              </w:rPr>
            </w:pPr>
            <w:r w:rsidRPr="009B6779">
              <w:rPr>
                <w:b/>
                <w:color w:val="000000"/>
                <w:sz w:val="28"/>
                <w:szCs w:val="28"/>
              </w:rPr>
              <w:t>При формуванні податкового кредиту по придбаних та/або виготовлених необоротних активах, які одночасно використовуються в оподатковуваних і не оподатковуваних податком на додану вартість операціях, зазначених у абзацах першому та другому цього пункту, норми статті 199 цього Кодексу не застосовуються, сплачені (нараховані) суми податку на додану вартість по таких необоротних активах включаються до податкового кредиту.</w:t>
            </w:r>
          </w:p>
          <w:p w:rsidR="0006324C" w:rsidRPr="009B6779" w:rsidRDefault="0006324C" w:rsidP="00FF5BEE">
            <w:pPr>
              <w:ind w:firstLine="647"/>
              <w:jc w:val="both"/>
              <w:rPr>
                <w:sz w:val="28"/>
                <w:szCs w:val="28"/>
              </w:rPr>
            </w:pPr>
            <w:r w:rsidRPr="009B6779">
              <w:rPr>
                <w:b/>
                <w:color w:val="000000"/>
                <w:sz w:val="28"/>
                <w:szCs w:val="28"/>
              </w:rPr>
              <w:t xml:space="preserve">Норми цього пункту не застосовуються до операцій з постачання зернових культур товарної позиції 1006 та товарної </w:t>
            </w:r>
            <w:proofErr w:type="spellStart"/>
            <w:r w:rsidRPr="009B6779">
              <w:rPr>
                <w:b/>
                <w:color w:val="000000"/>
                <w:sz w:val="28"/>
                <w:szCs w:val="28"/>
              </w:rPr>
              <w:t>підкатегорії</w:t>
            </w:r>
            <w:proofErr w:type="spellEnd"/>
            <w:r w:rsidRPr="009B6779">
              <w:rPr>
                <w:b/>
                <w:color w:val="000000"/>
                <w:sz w:val="28"/>
                <w:szCs w:val="28"/>
              </w:rPr>
              <w:t xml:space="preserve"> 1008 10 00 00 згідно з УКТ ЗЕД і такі операції оподатковуються податком на додану вартість у порядку, встановленому цим Кодексом.</w:t>
            </w:r>
          </w:p>
        </w:tc>
      </w:tr>
    </w:tbl>
    <w:p w:rsidR="000868BA" w:rsidRDefault="000868BA"/>
    <w:tbl>
      <w:tblPr>
        <w:tblStyle w:val="5"/>
        <w:tblW w:w="15134" w:type="dxa"/>
        <w:tblLook w:val="04A0" w:firstRow="1" w:lastRow="0" w:firstColumn="1" w:lastColumn="0" w:noHBand="0" w:noVBand="1"/>
      </w:tblPr>
      <w:tblGrid>
        <w:gridCol w:w="7479"/>
        <w:gridCol w:w="7655"/>
      </w:tblGrid>
      <w:tr w:rsidR="000868BA" w:rsidRPr="000868BA" w:rsidTr="000868BA">
        <w:tc>
          <w:tcPr>
            <w:tcW w:w="7479" w:type="dxa"/>
          </w:tcPr>
          <w:p w:rsidR="000868BA" w:rsidRPr="000868BA" w:rsidRDefault="000868BA" w:rsidP="000868BA">
            <w:pPr>
              <w:rPr>
                <w:rFonts w:eastAsiaTheme="minorHAnsi"/>
                <w:sz w:val="28"/>
                <w:szCs w:val="28"/>
                <w:lang w:eastAsia="en-US"/>
              </w:rPr>
            </w:pPr>
            <w:r w:rsidRPr="000868BA">
              <w:rPr>
                <w:rFonts w:eastAsiaTheme="minorHAnsi"/>
                <w:sz w:val="28"/>
                <w:szCs w:val="28"/>
                <w:lang w:eastAsia="en-US"/>
              </w:rPr>
              <w:t>Підрозділ 4. Особливості справляння податку на прибуток підприємств</w:t>
            </w:r>
          </w:p>
        </w:tc>
        <w:tc>
          <w:tcPr>
            <w:tcW w:w="7655" w:type="dxa"/>
          </w:tcPr>
          <w:p w:rsidR="000868BA" w:rsidRPr="000868BA" w:rsidRDefault="000868BA" w:rsidP="000868BA">
            <w:pPr>
              <w:rPr>
                <w:rFonts w:eastAsiaTheme="minorHAnsi"/>
                <w:sz w:val="28"/>
                <w:szCs w:val="28"/>
                <w:lang w:eastAsia="en-US"/>
              </w:rPr>
            </w:pPr>
            <w:r w:rsidRPr="000868BA">
              <w:rPr>
                <w:rFonts w:eastAsiaTheme="minorHAnsi"/>
                <w:sz w:val="28"/>
                <w:szCs w:val="28"/>
                <w:lang w:eastAsia="en-US"/>
              </w:rPr>
              <w:t>Підрозділ 4. Особливості справляння податку на прибуток підприємств</w:t>
            </w:r>
          </w:p>
        </w:tc>
      </w:tr>
      <w:tr w:rsidR="000868BA" w:rsidRPr="000868BA" w:rsidTr="000868BA">
        <w:tc>
          <w:tcPr>
            <w:tcW w:w="7479" w:type="dxa"/>
          </w:tcPr>
          <w:p w:rsidR="000868BA" w:rsidRPr="000868BA" w:rsidRDefault="000868BA" w:rsidP="000868BA">
            <w:pPr>
              <w:rPr>
                <w:rFonts w:eastAsiaTheme="minorHAnsi"/>
                <w:sz w:val="28"/>
                <w:szCs w:val="28"/>
                <w:lang w:eastAsia="en-US"/>
              </w:rPr>
            </w:pPr>
            <w:r w:rsidRPr="000868BA">
              <w:rPr>
                <w:rFonts w:eastAsiaTheme="minorHAnsi"/>
                <w:sz w:val="28"/>
                <w:szCs w:val="28"/>
                <w:lang w:eastAsia="en-US"/>
              </w:rPr>
              <w:t>10. Встановити ставку податку на прибуток підприємств:</w:t>
            </w:r>
          </w:p>
          <w:p w:rsidR="000868BA" w:rsidRPr="000868BA" w:rsidRDefault="000868BA" w:rsidP="000868BA">
            <w:pPr>
              <w:rPr>
                <w:rFonts w:eastAsiaTheme="minorHAnsi"/>
                <w:sz w:val="28"/>
                <w:szCs w:val="28"/>
                <w:lang w:eastAsia="en-US"/>
              </w:rPr>
            </w:pPr>
          </w:p>
          <w:p w:rsidR="000868BA" w:rsidRPr="000868BA" w:rsidRDefault="000868BA" w:rsidP="000868BA">
            <w:pPr>
              <w:rPr>
                <w:rFonts w:eastAsiaTheme="minorHAnsi"/>
                <w:sz w:val="28"/>
                <w:szCs w:val="28"/>
                <w:lang w:eastAsia="en-US"/>
              </w:rPr>
            </w:pPr>
            <w:r w:rsidRPr="000868BA">
              <w:rPr>
                <w:rFonts w:eastAsiaTheme="minorHAnsi"/>
                <w:sz w:val="28"/>
                <w:szCs w:val="28"/>
                <w:lang w:eastAsia="en-US"/>
              </w:rPr>
              <w:t>з 1 квітня 2011 року по 31 грудня 2011 року включно - 23 відсотки;</w:t>
            </w:r>
          </w:p>
          <w:p w:rsidR="000868BA" w:rsidRPr="000868BA" w:rsidRDefault="000868BA" w:rsidP="000868BA">
            <w:pPr>
              <w:rPr>
                <w:rFonts w:eastAsiaTheme="minorHAnsi"/>
                <w:sz w:val="28"/>
                <w:szCs w:val="28"/>
                <w:lang w:eastAsia="en-US"/>
              </w:rPr>
            </w:pPr>
          </w:p>
          <w:p w:rsidR="000868BA" w:rsidRPr="000868BA" w:rsidRDefault="000868BA" w:rsidP="000868BA">
            <w:pPr>
              <w:rPr>
                <w:rFonts w:eastAsiaTheme="minorHAnsi"/>
                <w:sz w:val="28"/>
                <w:szCs w:val="28"/>
                <w:lang w:eastAsia="en-US"/>
              </w:rPr>
            </w:pPr>
            <w:r w:rsidRPr="000868BA">
              <w:rPr>
                <w:rFonts w:eastAsiaTheme="minorHAnsi"/>
                <w:sz w:val="28"/>
                <w:szCs w:val="28"/>
                <w:lang w:eastAsia="en-US"/>
              </w:rPr>
              <w:t>з 1 січня 2012 року по 31 грудня 2012 року включно - 21 відсоток;</w:t>
            </w:r>
          </w:p>
          <w:p w:rsidR="000868BA" w:rsidRPr="000868BA" w:rsidRDefault="000868BA" w:rsidP="000868BA">
            <w:pPr>
              <w:rPr>
                <w:rFonts w:eastAsiaTheme="minorHAnsi"/>
                <w:sz w:val="28"/>
                <w:szCs w:val="28"/>
                <w:lang w:eastAsia="en-US"/>
              </w:rPr>
            </w:pPr>
          </w:p>
          <w:p w:rsidR="000868BA" w:rsidRPr="000868BA" w:rsidRDefault="000868BA" w:rsidP="000868BA">
            <w:pPr>
              <w:rPr>
                <w:rFonts w:eastAsiaTheme="minorHAnsi"/>
                <w:sz w:val="28"/>
                <w:szCs w:val="28"/>
                <w:lang w:eastAsia="en-US"/>
              </w:rPr>
            </w:pPr>
            <w:r w:rsidRPr="000868BA">
              <w:rPr>
                <w:rFonts w:eastAsiaTheme="minorHAnsi"/>
                <w:sz w:val="28"/>
                <w:szCs w:val="28"/>
                <w:lang w:eastAsia="en-US"/>
              </w:rPr>
              <w:t xml:space="preserve">з 1 січня 2013 року по 31 грудня 2013 року включно - 19 </w:t>
            </w:r>
            <w:r w:rsidRPr="000868BA">
              <w:rPr>
                <w:rFonts w:eastAsiaTheme="minorHAnsi"/>
                <w:sz w:val="28"/>
                <w:szCs w:val="28"/>
                <w:lang w:eastAsia="en-US"/>
              </w:rPr>
              <w:lastRenderedPageBreak/>
              <w:t>відсотків, а для суб'єктів індустрії програмної продукції, які застосовують особливості оподаткування, передбачені в пункті 15 підрозділу 10 цього розділу, - 5 відсотків;</w:t>
            </w:r>
          </w:p>
          <w:p w:rsidR="000868BA" w:rsidRPr="000868BA" w:rsidRDefault="000868BA" w:rsidP="000868BA">
            <w:pPr>
              <w:rPr>
                <w:rFonts w:eastAsiaTheme="minorHAnsi"/>
                <w:sz w:val="28"/>
                <w:szCs w:val="28"/>
                <w:lang w:eastAsia="en-US"/>
              </w:rPr>
            </w:pPr>
          </w:p>
          <w:p w:rsidR="000868BA" w:rsidRPr="000868BA" w:rsidRDefault="000868BA" w:rsidP="000868BA">
            <w:pPr>
              <w:rPr>
                <w:rFonts w:eastAsiaTheme="minorHAnsi"/>
                <w:sz w:val="28"/>
                <w:szCs w:val="28"/>
                <w:lang w:eastAsia="en-US"/>
              </w:rPr>
            </w:pPr>
          </w:p>
          <w:p w:rsidR="000868BA" w:rsidRPr="000868BA" w:rsidRDefault="000868BA" w:rsidP="000868BA">
            <w:pPr>
              <w:rPr>
                <w:rFonts w:eastAsiaTheme="minorHAnsi"/>
                <w:sz w:val="28"/>
                <w:szCs w:val="28"/>
                <w:lang w:eastAsia="en-US"/>
              </w:rPr>
            </w:pPr>
            <w:r w:rsidRPr="000868BA">
              <w:rPr>
                <w:rFonts w:eastAsiaTheme="minorHAnsi"/>
                <w:sz w:val="28"/>
                <w:szCs w:val="28"/>
                <w:lang w:eastAsia="en-US"/>
              </w:rPr>
              <w:t xml:space="preserve">з 1 січня 2014 року </w:t>
            </w:r>
            <w:r w:rsidRPr="000868BA">
              <w:rPr>
                <w:rFonts w:eastAsiaTheme="minorHAnsi"/>
                <w:b/>
                <w:sz w:val="28"/>
                <w:szCs w:val="28"/>
                <w:lang w:eastAsia="en-US"/>
              </w:rPr>
              <w:t>по 31 грудня 2014 року включно</w:t>
            </w:r>
            <w:r w:rsidRPr="000868BA">
              <w:rPr>
                <w:rFonts w:eastAsiaTheme="minorHAnsi"/>
                <w:sz w:val="28"/>
                <w:szCs w:val="28"/>
                <w:lang w:eastAsia="en-US"/>
              </w:rPr>
              <w:t xml:space="preserve"> - 18 відсотків, а для суб’єктів індустрії програмної продукції, які застосовують особливості оподаткування, передбачені в пункті 15 підрозділу 10 цього розділу, - 5 відсотків;</w:t>
            </w:r>
          </w:p>
          <w:p w:rsidR="000868BA" w:rsidRPr="000868BA" w:rsidRDefault="000868BA" w:rsidP="000868BA">
            <w:pPr>
              <w:rPr>
                <w:rFonts w:eastAsiaTheme="minorHAnsi"/>
                <w:sz w:val="28"/>
                <w:szCs w:val="28"/>
                <w:lang w:eastAsia="en-US"/>
              </w:rPr>
            </w:pPr>
          </w:p>
          <w:p w:rsidR="000868BA" w:rsidRPr="000868BA" w:rsidRDefault="000868BA" w:rsidP="000868BA">
            <w:pPr>
              <w:rPr>
                <w:rFonts w:eastAsiaTheme="minorHAnsi"/>
                <w:sz w:val="28"/>
                <w:szCs w:val="28"/>
                <w:lang w:eastAsia="en-US"/>
              </w:rPr>
            </w:pPr>
          </w:p>
          <w:p w:rsidR="000868BA" w:rsidRPr="000868BA" w:rsidRDefault="000868BA" w:rsidP="000868BA">
            <w:pPr>
              <w:rPr>
                <w:rFonts w:eastAsiaTheme="minorHAnsi"/>
                <w:b/>
                <w:sz w:val="28"/>
                <w:szCs w:val="28"/>
                <w:lang w:eastAsia="en-US"/>
              </w:rPr>
            </w:pPr>
            <w:r w:rsidRPr="000868BA">
              <w:rPr>
                <w:rFonts w:eastAsiaTheme="minorHAnsi"/>
                <w:b/>
                <w:sz w:val="28"/>
                <w:szCs w:val="28"/>
                <w:lang w:eastAsia="en-US"/>
              </w:rPr>
              <w:t>з 1 січня 2015 року по 31 грудня 2015 року включно - 17 відсотків, а для суб’єктів індустрії програмної продукції, які застосовують особливості оподаткування, передбачені в пункті 15 підрозділу 10 цього розділу, - 5 відсотків;</w:t>
            </w:r>
          </w:p>
          <w:p w:rsidR="000868BA" w:rsidRPr="000868BA" w:rsidRDefault="000868BA" w:rsidP="000868BA">
            <w:pPr>
              <w:rPr>
                <w:rFonts w:eastAsiaTheme="minorHAnsi"/>
                <w:sz w:val="28"/>
                <w:szCs w:val="28"/>
                <w:lang w:eastAsia="en-US"/>
              </w:rPr>
            </w:pPr>
          </w:p>
          <w:p w:rsidR="000868BA" w:rsidRPr="000868BA" w:rsidRDefault="000868BA" w:rsidP="000868BA">
            <w:pPr>
              <w:rPr>
                <w:rFonts w:eastAsiaTheme="minorHAnsi"/>
                <w:sz w:val="28"/>
                <w:szCs w:val="28"/>
                <w:lang w:eastAsia="en-US"/>
              </w:rPr>
            </w:pPr>
          </w:p>
          <w:p w:rsidR="000868BA" w:rsidRPr="000868BA" w:rsidRDefault="000868BA" w:rsidP="000868BA">
            <w:pPr>
              <w:rPr>
                <w:rFonts w:eastAsiaTheme="minorHAnsi"/>
                <w:b/>
                <w:sz w:val="28"/>
                <w:szCs w:val="28"/>
                <w:lang w:eastAsia="en-US"/>
              </w:rPr>
            </w:pPr>
            <w:r w:rsidRPr="000868BA">
              <w:rPr>
                <w:rFonts w:eastAsiaTheme="minorHAnsi"/>
                <w:b/>
                <w:sz w:val="28"/>
                <w:szCs w:val="28"/>
                <w:lang w:eastAsia="en-US"/>
              </w:rPr>
              <w:t>з 1 січня 2016 року - 16 відсотків, а для суб'єктів індустрії програмної продукції, які застосовують особливості оподаткування, передбачені в пункті 15 підрозділу 10 цього розділу, - 5 відсотків.</w:t>
            </w:r>
          </w:p>
        </w:tc>
        <w:tc>
          <w:tcPr>
            <w:tcW w:w="7655" w:type="dxa"/>
          </w:tcPr>
          <w:p w:rsidR="000868BA" w:rsidRPr="000868BA" w:rsidRDefault="000868BA" w:rsidP="000868BA">
            <w:pPr>
              <w:rPr>
                <w:rFonts w:eastAsiaTheme="minorHAnsi"/>
                <w:sz w:val="28"/>
                <w:szCs w:val="28"/>
                <w:lang w:eastAsia="en-US"/>
              </w:rPr>
            </w:pPr>
            <w:r w:rsidRPr="000868BA">
              <w:rPr>
                <w:rFonts w:eastAsiaTheme="minorHAnsi"/>
                <w:sz w:val="28"/>
                <w:szCs w:val="28"/>
                <w:lang w:eastAsia="en-US"/>
              </w:rPr>
              <w:lastRenderedPageBreak/>
              <w:t>10. Встановити ставку податку на прибуток підприємств:</w:t>
            </w:r>
          </w:p>
          <w:p w:rsidR="000868BA" w:rsidRPr="000868BA" w:rsidRDefault="000868BA" w:rsidP="000868BA">
            <w:pPr>
              <w:rPr>
                <w:rFonts w:eastAsiaTheme="minorHAnsi"/>
                <w:sz w:val="28"/>
                <w:szCs w:val="28"/>
                <w:lang w:eastAsia="en-US"/>
              </w:rPr>
            </w:pPr>
          </w:p>
          <w:p w:rsidR="000868BA" w:rsidRPr="000868BA" w:rsidRDefault="000868BA" w:rsidP="000868BA">
            <w:pPr>
              <w:rPr>
                <w:rFonts w:eastAsiaTheme="minorHAnsi"/>
                <w:sz w:val="28"/>
                <w:szCs w:val="28"/>
                <w:lang w:eastAsia="en-US"/>
              </w:rPr>
            </w:pPr>
            <w:r w:rsidRPr="000868BA">
              <w:rPr>
                <w:rFonts w:eastAsiaTheme="minorHAnsi"/>
                <w:sz w:val="28"/>
                <w:szCs w:val="28"/>
                <w:lang w:eastAsia="en-US"/>
              </w:rPr>
              <w:t>з 1 квітня 2011 року по 31 грудня 2011 року включно - 23 відсотки;</w:t>
            </w:r>
          </w:p>
          <w:p w:rsidR="000868BA" w:rsidRPr="000868BA" w:rsidRDefault="000868BA" w:rsidP="000868BA">
            <w:pPr>
              <w:rPr>
                <w:rFonts w:eastAsiaTheme="minorHAnsi"/>
                <w:sz w:val="28"/>
                <w:szCs w:val="28"/>
                <w:lang w:eastAsia="en-US"/>
              </w:rPr>
            </w:pPr>
          </w:p>
          <w:p w:rsidR="000868BA" w:rsidRPr="000868BA" w:rsidRDefault="000868BA" w:rsidP="000868BA">
            <w:pPr>
              <w:rPr>
                <w:rFonts w:eastAsiaTheme="minorHAnsi"/>
                <w:sz w:val="28"/>
                <w:szCs w:val="28"/>
                <w:lang w:eastAsia="en-US"/>
              </w:rPr>
            </w:pPr>
            <w:r w:rsidRPr="000868BA">
              <w:rPr>
                <w:rFonts w:eastAsiaTheme="minorHAnsi"/>
                <w:sz w:val="28"/>
                <w:szCs w:val="28"/>
                <w:lang w:eastAsia="en-US"/>
              </w:rPr>
              <w:t>з 1 січня 2012 року по 31 грудня 2012 року включно - 21 відсоток;</w:t>
            </w:r>
          </w:p>
          <w:p w:rsidR="000868BA" w:rsidRPr="000868BA" w:rsidRDefault="000868BA" w:rsidP="000868BA">
            <w:pPr>
              <w:rPr>
                <w:rFonts w:eastAsiaTheme="minorHAnsi"/>
                <w:sz w:val="28"/>
                <w:szCs w:val="28"/>
                <w:lang w:eastAsia="en-US"/>
              </w:rPr>
            </w:pPr>
          </w:p>
          <w:p w:rsidR="000868BA" w:rsidRPr="000868BA" w:rsidRDefault="000868BA" w:rsidP="000868BA">
            <w:pPr>
              <w:rPr>
                <w:rFonts w:eastAsiaTheme="minorHAnsi"/>
                <w:sz w:val="28"/>
                <w:szCs w:val="28"/>
                <w:lang w:eastAsia="en-US"/>
              </w:rPr>
            </w:pPr>
            <w:r w:rsidRPr="000868BA">
              <w:rPr>
                <w:rFonts w:eastAsiaTheme="minorHAnsi"/>
                <w:sz w:val="28"/>
                <w:szCs w:val="28"/>
                <w:lang w:eastAsia="en-US"/>
              </w:rPr>
              <w:t xml:space="preserve">з 1 січня 2013 року по 31 грудня 2013 року включно - 19 </w:t>
            </w:r>
            <w:r w:rsidRPr="000868BA">
              <w:rPr>
                <w:rFonts w:eastAsiaTheme="minorHAnsi"/>
                <w:sz w:val="28"/>
                <w:szCs w:val="28"/>
                <w:lang w:eastAsia="en-US"/>
              </w:rPr>
              <w:lastRenderedPageBreak/>
              <w:t>відсотків, а для суб'єктів індустрії програмної продукції, які застосовують особливості оподаткування, передбачені в пункті 15 підрозділу 10 цього розділу, - 5 відсотків;</w:t>
            </w:r>
          </w:p>
          <w:p w:rsidR="000868BA" w:rsidRPr="000868BA" w:rsidRDefault="000868BA" w:rsidP="000868BA">
            <w:pPr>
              <w:rPr>
                <w:rFonts w:eastAsiaTheme="minorHAnsi"/>
                <w:sz w:val="28"/>
                <w:szCs w:val="28"/>
                <w:lang w:eastAsia="en-US"/>
              </w:rPr>
            </w:pPr>
          </w:p>
          <w:p w:rsidR="000868BA" w:rsidRPr="000868BA" w:rsidRDefault="000868BA" w:rsidP="000868BA">
            <w:pPr>
              <w:rPr>
                <w:rFonts w:eastAsiaTheme="minorHAnsi"/>
                <w:sz w:val="28"/>
                <w:szCs w:val="28"/>
                <w:lang w:eastAsia="en-US"/>
              </w:rPr>
            </w:pPr>
          </w:p>
          <w:p w:rsidR="000868BA" w:rsidRPr="000868BA" w:rsidRDefault="000868BA" w:rsidP="000868BA">
            <w:pPr>
              <w:rPr>
                <w:rFonts w:eastAsiaTheme="minorHAnsi"/>
                <w:sz w:val="28"/>
                <w:szCs w:val="28"/>
                <w:lang w:eastAsia="en-US"/>
              </w:rPr>
            </w:pPr>
            <w:r w:rsidRPr="000868BA">
              <w:rPr>
                <w:rFonts w:eastAsiaTheme="minorHAnsi"/>
                <w:sz w:val="28"/>
                <w:szCs w:val="28"/>
                <w:lang w:eastAsia="en-US"/>
              </w:rPr>
              <w:t>з 1 січня 2014 року - 18 відсотків, а для суб’єктів індустрії програмної продукції, які застосовують особливості оподаткування, передбачені в пункті 15 підрозділу 10 цього розділу, - 5 відсотків;</w:t>
            </w:r>
          </w:p>
          <w:p w:rsidR="000868BA" w:rsidRPr="000868BA" w:rsidRDefault="000868BA" w:rsidP="000868BA">
            <w:pPr>
              <w:rPr>
                <w:rFonts w:eastAsiaTheme="minorHAnsi"/>
                <w:sz w:val="28"/>
                <w:szCs w:val="28"/>
                <w:lang w:eastAsia="en-US"/>
              </w:rPr>
            </w:pPr>
          </w:p>
          <w:p w:rsidR="000868BA" w:rsidRPr="000868BA" w:rsidRDefault="000868BA" w:rsidP="000868BA">
            <w:pPr>
              <w:rPr>
                <w:rFonts w:eastAsiaTheme="minorHAnsi"/>
                <w:sz w:val="28"/>
                <w:szCs w:val="28"/>
                <w:lang w:eastAsia="en-US"/>
              </w:rPr>
            </w:pPr>
          </w:p>
          <w:p w:rsidR="000868BA" w:rsidRPr="000868BA" w:rsidRDefault="000868BA" w:rsidP="000868BA">
            <w:pPr>
              <w:rPr>
                <w:rFonts w:eastAsiaTheme="minorHAnsi"/>
                <w:b/>
                <w:sz w:val="28"/>
                <w:szCs w:val="28"/>
                <w:lang w:eastAsia="en-US"/>
              </w:rPr>
            </w:pPr>
          </w:p>
        </w:tc>
      </w:tr>
    </w:tbl>
    <w:p w:rsidR="000868BA" w:rsidRDefault="000868BA"/>
    <w:p w:rsidR="000868BA" w:rsidRDefault="000868BA"/>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7655"/>
      </w:tblGrid>
      <w:tr w:rsidR="000D1385" w:rsidRPr="009B6779" w:rsidTr="008C5585">
        <w:tc>
          <w:tcPr>
            <w:tcW w:w="7513" w:type="dxa"/>
          </w:tcPr>
          <w:p w:rsidR="000D1385" w:rsidRPr="009B6779" w:rsidRDefault="000D1385" w:rsidP="00FF5BEE">
            <w:pPr>
              <w:jc w:val="both"/>
              <w:rPr>
                <w:sz w:val="28"/>
                <w:szCs w:val="28"/>
              </w:rPr>
            </w:pPr>
            <w:r w:rsidRPr="009B6779">
              <w:rPr>
                <w:sz w:val="28"/>
                <w:szCs w:val="28"/>
              </w:rPr>
              <w:t>Підрозділ 5. Особливості застосування ставок акцизного податку та екологічного податку</w:t>
            </w:r>
          </w:p>
        </w:tc>
        <w:tc>
          <w:tcPr>
            <w:tcW w:w="7655" w:type="dxa"/>
          </w:tcPr>
          <w:p w:rsidR="000D1385" w:rsidRPr="009B6779" w:rsidRDefault="000D1385" w:rsidP="00FF5BEE">
            <w:pPr>
              <w:jc w:val="both"/>
              <w:rPr>
                <w:sz w:val="28"/>
                <w:szCs w:val="28"/>
              </w:rPr>
            </w:pPr>
            <w:r w:rsidRPr="009B6779">
              <w:rPr>
                <w:sz w:val="28"/>
                <w:szCs w:val="28"/>
              </w:rPr>
              <w:t>Підрозділ 5. Особливості застосування ставок акцизного податку та екологічного податку</w:t>
            </w:r>
          </w:p>
        </w:tc>
      </w:tr>
      <w:tr w:rsidR="000D1385" w:rsidRPr="009B6779" w:rsidTr="008C5585">
        <w:tc>
          <w:tcPr>
            <w:tcW w:w="7513" w:type="dxa"/>
          </w:tcPr>
          <w:p w:rsidR="000D1385" w:rsidRPr="009B6779" w:rsidRDefault="000D1385" w:rsidP="000B5969">
            <w:pPr>
              <w:jc w:val="both"/>
              <w:rPr>
                <w:sz w:val="28"/>
                <w:szCs w:val="28"/>
              </w:rPr>
            </w:pPr>
            <w:r w:rsidRPr="009B6779">
              <w:rPr>
                <w:sz w:val="28"/>
                <w:szCs w:val="28"/>
              </w:rPr>
              <w:t xml:space="preserve">1. На спиртові дистиляти та спиртні напої, одержані шляхом перегонки виноградного вина або </w:t>
            </w:r>
            <w:proofErr w:type="spellStart"/>
            <w:r w:rsidRPr="009B6779">
              <w:rPr>
                <w:sz w:val="28"/>
                <w:szCs w:val="28"/>
              </w:rPr>
              <w:t>вичавок</w:t>
            </w:r>
            <w:proofErr w:type="spellEnd"/>
            <w:r w:rsidRPr="009B6779">
              <w:rPr>
                <w:sz w:val="28"/>
                <w:szCs w:val="28"/>
              </w:rPr>
              <w:t xml:space="preserve"> винограду (коди згідно з УКТ ЗЕД 2208 20 12 00, 2208 20 62 00), застосовуються такі ставки акцизного податку: </w:t>
            </w:r>
          </w:p>
          <w:p w:rsidR="000D1385" w:rsidRPr="009B6779" w:rsidRDefault="000D1385" w:rsidP="000B5969">
            <w:pPr>
              <w:jc w:val="both"/>
              <w:rPr>
                <w:sz w:val="28"/>
                <w:szCs w:val="28"/>
              </w:rPr>
            </w:pPr>
            <w:r w:rsidRPr="009B6779">
              <w:rPr>
                <w:sz w:val="28"/>
                <w:szCs w:val="28"/>
              </w:rPr>
              <w:lastRenderedPageBreak/>
              <w:t>[…]</w:t>
            </w:r>
          </w:p>
          <w:p w:rsidR="000D1385" w:rsidRPr="009B6779" w:rsidRDefault="000D1385" w:rsidP="006534EC">
            <w:pPr>
              <w:jc w:val="both"/>
              <w:rPr>
                <w:b/>
                <w:sz w:val="28"/>
                <w:szCs w:val="28"/>
              </w:rPr>
            </w:pPr>
            <w:r w:rsidRPr="009B6779">
              <w:rPr>
                <w:b/>
                <w:sz w:val="28"/>
                <w:szCs w:val="28"/>
              </w:rPr>
              <w:t>56,42 гривні за 1 літр 100-відсоткового спирту - з 1 квітня 2014 року до 31 грудня 2015 року;</w:t>
            </w:r>
          </w:p>
          <w:p w:rsidR="000D1385" w:rsidRPr="009B6779" w:rsidRDefault="000D1385" w:rsidP="006534EC">
            <w:pPr>
              <w:jc w:val="both"/>
              <w:rPr>
                <w:b/>
                <w:sz w:val="28"/>
                <w:szCs w:val="28"/>
              </w:rPr>
            </w:pPr>
            <w:r w:rsidRPr="009B6779">
              <w:rPr>
                <w:b/>
                <w:sz w:val="28"/>
                <w:szCs w:val="28"/>
              </w:rPr>
              <w:t>56,42 гривні за 1 літр 100-відсоткового спирту - з 1 квітня 2014 року до 31 грудня 2015 року;</w:t>
            </w:r>
          </w:p>
          <w:p w:rsidR="000D1385" w:rsidRPr="009B6779" w:rsidRDefault="000D1385" w:rsidP="006534EC">
            <w:pPr>
              <w:jc w:val="both"/>
              <w:rPr>
                <w:sz w:val="28"/>
                <w:szCs w:val="28"/>
              </w:rPr>
            </w:pPr>
            <w:r w:rsidRPr="009B6779">
              <w:rPr>
                <w:sz w:val="28"/>
                <w:szCs w:val="28"/>
              </w:rPr>
              <w:t>38 гривень за 1 літр 100-відсоткового спирту - з 1 січня до 31 грудня 2016 року;</w:t>
            </w:r>
          </w:p>
          <w:p w:rsidR="000D1385" w:rsidRPr="009B6779" w:rsidRDefault="000D1385" w:rsidP="006534EC">
            <w:pPr>
              <w:jc w:val="both"/>
              <w:rPr>
                <w:sz w:val="28"/>
                <w:szCs w:val="28"/>
              </w:rPr>
            </w:pPr>
            <w:r w:rsidRPr="009B6779">
              <w:rPr>
                <w:sz w:val="28"/>
                <w:szCs w:val="28"/>
              </w:rPr>
              <w:t>41 гривня за 1 літр 100-відсоткового спирту - з 1 січня до 31 грудня 2017 року;</w:t>
            </w:r>
          </w:p>
          <w:p w:rsidR="000D1385" w:rsidRPr="009B6779" w:rsidRDefault="000D1385" w:rsidP="006534EC">
            <w:pPr>
              <w:jc w:val="both"/>
              <w:rPr>
                <w:sz w:val="28"/>
                <w:szCs w:val="28"/>
              </w:rPr>
            </w:pPr>
            <w:r w:rsidRPr="009B6779">
              <w:rPr>
                <w:sz w:val="28"/>
                <w:szCs w:val="28"/>
              </w:rPr>
              <w:t>з 1 січня 2018 року застосовується ставка акцизного податку, визначена підпунктом 215.3.1 пункту 215.3 статті 215 цього Кодексу.</w:t>
            </w:r>
          </w:p>
        </w:tc>
        <w:tc>
          <w:tcPr>
            <w:tcW w:w="7655" w:type="dxa"/>
          </w:tcPr>
          <w:p w:rsidR="000D1385" w:rsidRPr="009B6779" w:rsidRDefault="000D1385" w:rsidP="004D71EA">
            <w:pPr>
              <w:jc w:val="both"/>
              <w:rPr>
                <w:sz w:val="28"/>
                <w:szCs w:val="28"/>
              </w:rPr>
            </w:pPr>
            <w:r w:rsidRPr="009B6779">
              <w:rPr>
                <w:sz w:val="28"/>
                <w:szCs w:val="28"/>
              </w:rPr>
              <w:lastRenderedPageBreak/>
              <w:t xml:space="preserve">1. На спиртові дистиляти та спиртні напої, одержані шляхом перегонки виноградного вина або </w:t>
            </w:r>
            <w:proofErr w:type="spellStart"/>
            <w:r w:rsidRPr="009B6779">
              <w:rPr>
                <w:sz w:val="28"/>
                <w:szCs w:val="28"/>
              </w:rPr>
              <w:t>вичавок</w:t>
            </w:r>
            <w:proofErr w:type="spellEnd"/>
            <w:r w:rsidRPr="009B6779">
              <w:rPr>
                <w:sz w:val="28"/>
                <w:szCs w:val="28"/>
              </w:rPr>
              <w:t xml:space="preserve"> винограду (коди згідно з УКТ ЗЕД 2208 20 12 00, 2208 20 62 00), застосовуються такі ставки акцизного податку: </w:t>
            </w:r>
          </w:p>
          <w:p w:rsidR="000D1385" w:rsidRPr="009B6779" w:rsidRDefault="000D1385" w:rsidP="004D71EA">
            <w:pPr>
              <w:jc w:val="both"/>
              <w:rPr>
                <w:sz w:val="28"/>
                <w:szCs w:val="28"/>
              </w:rPr>
            </w:pPr>
            <w:r w:rsidRPr="009B6779">
              <w:rPr>
                <w:sz w:val="28"/>
                <w:szCs w:val="28"/>
              </w:rPr>
              <w:lastRenderedPageBreak/>
              <w:t>[…]</w:t>
            </w:r>
          </w:p>
          <w:p w:rsidR="000D1385" w:rsidRPr="009B6779" w:rsidRDefault="000D1385" w:rsidP="004D71EA">
            <w:pPr>
              <w:jc w:val="both"/>
              <w:rPr>
                <w:b/>
                <w:sz w:val="28"/>
                <w:szCs w:val="28"/>
              </w:rPr>
            </w:pPr>
            <w:r w:rsidRPr="009B6779">
              <w:rPr>
                <w:b/>
                <w:sz w:val="28"/>
                <w:szCs w:val="28"/>
              </w:rPr>
              <w:t>56,42 гривні за 1 літр 100-відсот</w:t>
            </w:r>
            <w:r w:rsidR="00AE28B3">
              <w:rPr>
                <w:b/>
                <w:sz w:val="28"/>
                <w:szCs w:val="28"/>
              </w:rPr>
              <w:t>кового спирту - з 1 квітня до 30</w:t>
            </w:r>
            <w:r w:rsidRPr="009B6779">
              <w:rPr>
                <w:b/>
                <w:sz w:val="28"/>
                <w:szCs w:val="28"/>
              </w:rPr>
              <w:t xml:space="preserve"> </w:t>
            </w:r>
            <w:r w:rsidR="00AE28B3">
              <w:rPr>
                <w:b/>
                <w:sz w:val="28"/>
                <w:szCs w:val="28"/>
              </w:rPr>
              <w:t>черв</w:t>
            </w:r>
            <w:r w:rsidRPr="009B6779">
              <w:rPr>
                <w:b/>
                <w:sz w:val="28"/>
                <w:szCs w:val="28"/>
              </w:rPr>
              <w:t>ня 2014 року;</w:t>
            </w:r>
          </w:p>
          <w:p w:rsidR="000D1385" w:rsidRPr="009B6779" w:rsidRDefault="000D1385" w:rsidP="00EA133E">
            <w:pPr>
              <w:jc w:val="both"/>
              <w:rPr>
                <w:b/>
                <w:sz w:val="28"/>
                <w:szCs w:val="28"/>
              </w:rPr>
            </w:pPr>
            <w:r w:rsidRPr="009B6779">
              <w:rPr>
                <w:b/>
                <w:sz w:val="28"/>
                <w:szCs w:val="28"/>
              </w:rPr>
              <w:t xml:space="preserve">61,10 гривні за 1 літр 100-відсоткового спирту - з 1 </w:t>
            </w:r>
            <w:r w:rsidR="00AE28B3">
              <w:rPr>
                <w:b/>
                <w:sz w:val="28"/>
                <w:szCs w:val="28"/>
              </w:rPr>
              <w:t>лип</w:t>
            </w:r>
            <w:r w:rsidRPr="009B6779">
              <w:rPr>
                <w:b/>
                <w:sz w:val="28"/>
                <w:szCs w:val="28"/>
              </w:rPr>
              <w:t>ня 2014 року до 31 грудня 2015 року;</w:t>
            </w:r>
          </w:p>
          <w:p w:rsidR="000D1385" w:rsidRPr="009B6779" w:rsidRDefault="000D1385" w:rsidP="004D71EA">
            <w:pPr>
              <w:jc w:val="both"/>
              <w:rPr>
                <w:sz w:val="28"/>
                <w:szCs w:val="28"/>
              </w:rPr>
            </w:pPr>
            <w:r w:rsidRPr="009B6779">
              <w:rPr>
                <w:sz w:val="28"/>
                <w:szCs w:val="28"/>
              </w:rPr>
              <w:t>38 гривень за 1 літр 100-відсоткового спирту - з 1 січня до 31 грудня 2016 року;</w:t>
            </w:r>
          </w:p>
          <w:p w:rsidR="000D1385" w:rsidRPr="009B6779" w:rsidRDefault="000D1385" w:rsidP="004D71EA">
            <w:pPr>
              <w:jc w:val="both"/>
              <w:rPr>
                <w:sz w:val="28"/>
                <w:szCs w:val="28"/>
              </w:rPr>
            </w:pPr>
            <w:r w:rsidRPr="009B6779">
              <w:rPr>
                <w:sz w:val="28"/>
                <w:szCs w:val="28"/>
              </w:rPr>
              <w:t>41 гривня за 1 літр 100-відсоткового спирту - з 1 січня до 31 грудня 2017 року;</w:t>
            </w:r>
          </w:p>
          <w:p w:rsidR="000D1385" w:rsidRPr="009B6779" w:rsidRDefault="000D1385" w:rsidP="004D71EA">
            <w:pPr>
              <w:jc w:val="both"/>
              <w:rPr>
                <w:sz w:val="28"/>
                <w:szCs w:val="28"/>
              </w:rPr>
            </w:pPr>
            <w:r w:rsidRPr="009B6779">
              <w:rPr>
                <w:sz w:val="28"/>
                <w:szCs w:val="28"/>
              </w:rPr>
              <w:t>з 1 січня 2018 року застосовується ставка акцизного податку, визначена підпунктом 215.3.1 пункту 215.3 статті 215 цього Кодексу.</w:t>
            </w:r>
          </w:p>
        </w:tc>
      </w:tr>
      <w:tr w:rsidR="000D1385" w:rsidRPr="009B6779" w:rsidTr="008C5585">
        <w:trPr>
          <w:trHeight w:val="2325"/>
        </w:trPr>
        <w:tc>
          <w:tcPr>
            <w:tcW w:w="7513" w:type="dxa"/>
          </w:tcPr>
          <w:p w:rsidR="000D1385" w:rsidRPr="009B6779" w:rsidRDefault="000D1385" w:rsidP="000B5969">
            <w:pPr>
              <w:jc w:val="both"/>
              <w:rPr>
                <w:b/>
                <w:sz w:val="28"/>
                <w:szCs w:val="28"/>
              </w:rPr>
            </w:pPr>
            <w:r w:rsidRPr="009B6779">
              <w:rPr>
                <w:sz w:val="28"/>
                <w:szCs w:val="28"/>
              </w:rPr>
              <w:lastRenderedPageBreak/>
              <w:t xml:space="preserve">6. </w:t>
            </w:r>
            <w:r w:rsidRPr="009B6779">
              <w:rPr>
                <w:b/>
                <w:sz w:val="28"/>
                <w:szCs w:val="28"/>
              </w:rPr>
              <w:t>На тютюнові вироби (за кодом товару (продукції) згідно з УКТ ЗЕД 2402 20 90 10 "Сигарети без фільтра, цигарки", за кодом товару (продукції) згідно з УКТ ЗЕД 2402 20 90 20 "Сигарети з фільтром") з 1 січня 2014 року застосовуються такі ставки акцизного податку та мінімальне акцизне податкове зобов'язання із сплати акцизного податку на тютюнові вироби:</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31"/>
              <w:gridCol w:w="1640"/>
              <w:gridCol w:w="1146"/>
              <w:gridCol w:w="1153"/>
              <w:gridCol w:w="1251"/>
              <w:gridCol w:w="860"/>
            </w:tblGrid>
            <w:tr w:rsidR="000D1385" w:rsidRPr="009B6779" w:rsidTr="000B5969">
              <w:trPr>
                <w:tblCellSpacing w:w="15" w:type="dxa"/>
              </w:trPr>
              <w:tc>
                <w:tcPr>
                  <w:tcW w:w="1210" w:type="dxa"/>
                  <w:vMerge w:val="restart"/>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Код товару (продукції) згідно з УКТ ЗЕД</w:t>
                  </w:r>
                </w:p>
              </w:tc>
              <w:tc>
                <w:tcPr>
                  <w:tcW w:w="1643" w:type="dxa"/>
                  <w:vMerge w:val="restart"/>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Опис товару (продукції) згідно з УКТ ЗЕД</w:t>
                  </w:r>
                </w:p>
              </w:tc>
              <w:tc>
                <w:tcPr>
                  <w:tcW w:w="4450" w:type="dxa"/>
                  <w:gridSpan w:val="4"/>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Ставки податку</w:t>
                  </w:r>
                </w:p>
              </w:tc>
            </w:tr>
            <w:tr w:rsidR="000D1385" w:rsidRPr="009B6779" w:rsidTr="000B5969">
              <w:trPr>
                <w:tblCellSpacing w:w="15" w:type="dxa"/>
              </w:trPr>
              <w:tc>
                <w:tcPr>
                  <w:tcW w:w="1210" w:type="dxa"/>
                  <w:vMerge/>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rPr>
                      <w:b/>
                      <w:sz w:val="28"/>
                      <w:szCs w:val="28"/>
                    </w:rPr>
                  </w:pPr>
                </w:p>
              </w:tc>
              <w:tc>
                <w:tcPr>
                  <w:tcW w:w="1643" w:type="dxa"/>
                  <w:vMerge/>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rPr>
                      <w:b/>
                      <w:sz w:val="28"/>
                      <w:szCs w:val="28"/>
                    </w:rPr>
                  </w:pPr>
                </w:p>
              </w:tc>
              <w:tc>
                <w:tcPr>
                  <w:tcW w:w="2313" w:type="dxa"/>
                  <w:gridSpan w:val="2"/>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специфічна</w:t>
                  </w:r>
                </w:p>
              </w:tc>
              <w:tc>
                <w:tcPr>
                  <w:tcW w:w="2107" w:type="dxa"/>
                  <w:gridSpan w:val="2"/>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proofErr w:type="spellStart"/>
                  <w:r w:rsidRPr="009B6779">
                    <w:rPr>
                      <w:b/>
                      <w:sz w:val="28"/>
                      <w:szCs w:val="28"/>
                    </w:rPr>
                    <w:t>адвалорна</w:t>
                  </w:r>
                  <w:proofErr w:type="spellEnd"/>
                </w:p>
              </w:tc>
            </w:tr>
            <w:tr w:rsidR="000D1385" w:rsidRPr="009B6779" w:rsidTr="000B5969">
              <w:trPr>
                <w:tblCellSpacing w:w="15" w:type="dxa"/>
              </w:trPr>
              <w:tc>
                <w:tcPr>
                  <w:tcW w:w="1210" w:type="dxa"/>
                  <w:vMerge/>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rPr>
                      <w:b/>
                      <w:sz w:val="28"/>
                      <w:szCs w:val="28"/>
                    </w:rPr>
                  </w:pPr>
                </w:p>
              </w:tc>
              <w:tc>
                <w:tcPr>
                  <w:tcW w:w="1643" w:type="dxa"/>
                  <w:vMerge/>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rPr>
                      <w:b/>
                      <w:sz w:val="28"/>
                      <w:szCs w:val="28"/>
                    </w:rPr>
                  </w:pPr>
                </w:p>
              </w:tc>
              <w:tc>
                <w:tcPr>
                  <w:tcW w:w="1138" w:type="dxa"/>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одиниці виміру</w:t>
                  </w:r>
                </w:p>
              </w:tc>
              <w:tc>
                <w:tcPr>
                  <w:tcW w:w="1145" w:type="dxa"/>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ставка</w:t>
                  </w:r>
                </w:p>
              </w:tc>
              <w:tc>
                <w:tcPr>
                  <w:tcW w:w="1246" w:type="dxa"/>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одиниці виміру</w:t>
                  </w:r>
                </w:p>
              </w:tc>
              <w:tc>
                <w:tcPr>
                  <w:tcW w:w="831" w:type="dxa"/>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ставка</w:t>
                  </w:r>
                </w:p>
              </w:tc>
            </w:tr>
            <w:tr w:rsidR="000D1385" w:rsidRPr="009B6779" w:rsidTr="000B5969">
              <w:trPr>
                <w:tblCellSpacing w:w="15" w:type="dxa"/>
              </w:trPr>
              <w:tc>
                <w:tcPr>
                  <w:tcW w:w="1210" w:type="dxa"/>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rPr>
                      <w:b/>
                      <w:sz w:val="28"/>
                      <w:szCs w:val="28"/>
                    </w:rPr>
                  </w:pPr>
                  <w:r w:rsidRPr="009B6779">
                    <w:rPr>
                      <w:b/>
                      <w:sz w:val="28"/>
                      <w:szCs w:val="28"/>
                    </w:rPr>
                    <w:t>2402 20 90 10</w:t>
                  </w:r>
                </w:p>
              </w:tc>
              <w:tc>
                <w:tcPr>
                  <w:tcW w:w="1643" w:type="dxa"/>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rPr>
                      <w:b/>
                      <w:sz w:val="28"/>
                      <w:szCs w:val="28"/>
                    </w:rPr>
                  </w:pPr>
                  <w:r w:rsidRPr="009B6779">
                    <w:rPr>
                      <w:b/>
                      <w:sz w:val="28"/>
                      <w:szCs w:val="28"/>
                    </w:rPr>
                    <w:t>Сигарети без фільтра, цигарки</w:t>
                  </w:r>
                </w:p>
              </w:tc>
              <w:tc>
                <w:tcPr>
                  <w:tcW w:w="1138" w:type="dxa"/>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гривень за 1 тис. штук</w:t>
                  </w:r>
                </w:p>
              </w:tc>
              <w:tc>
                <w:tcPr>
                  <w:tcW w:w="1145" w:type="dxa"/>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77,50</w:t>
                  </w:r>
                </w:p>
              </w:tc>
              <w:tc>
                <w:tcPr>
                  <w:tcW w:w="1246" w:type="dxa"/>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відсотків</w:t>
                  </w:r>
                </w:p>
              </w:tc>
              <w:tc>
                <w:tcPr>
                  <w:tcW w:w="831" w:type="dxa"/>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12</w:t>
                  </w:r>
                </w:p>
              </w:tc>
            </w:tr>
            <w:tr w:rsidR="000D1385" w:rsidRPr="009B6779" w:rsidTr="000B5969">
              <w:trPr>
                <w:tblCellSpacing w:w="15" w:type="dxa"/>
              </w:trPr>
              <w:tc>
                <w:tcPr>
                  <w:tcW w:w="1210" w:type="dxa"/>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rPr>
                      <w:b/>
                      <w:sz w:val="28"/>
                      <w:szCs w:val="28"/>
                    </w:rPr>
                  </w:pPr>
                  <w:r w:rsidRPr="009B6779">
                    <w:rPr>
                      <w:b/>
                      <w:sz w:val="28"/>
                      <w:szCs w:val="28"/>
                    </w:rPr>
                    <w:lastRenderedPageBreak/>
                    <w:t>2402 20 90 20</w:t>
                  </w:r>
                </w:p>
              </w:tc>
              <w:tc>
                <w:tcPr>
                  <w:tcW w:w="1643" w:type="dxa"/>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rPr>
                      <w:b/>
                      <w:sz w:val="28"/>
                      <w:szCs w:val="28"/>
                    </w:rPr>
                  </w:pPr>
                  <w:r w:rsidRPr="009B6779">
                    <w:rPr>
                      <w:b/>
                      <w:sz w:val="28"/>
                      <w:szCs w:val="28"/>
                    </w:rPr>
                    <w:t>Сигарети з фільтром</w:t>
                  </w:r>
                </w:p>
              </w:tc>
              <w:tc>
                <w:tcPr>
                  <w:tcW w:w="1138" w:type="dxa"/>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гривень за 1 тис. штук</w:t>
                  </w:r>
                </w:p>
              </w:tc>
              <w:tc>
                <w:tcPr>
                  <w:tcW w:w="1145" w:type="dxa"/>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173,20</w:t>
                  </w:r>
                </w:p>
              </w:tc>
              <w:tc>
                <w:tcPr>
                  <w:tcW w:w="1246" w:type="dxa"/>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відсотків</w:t>
                  </w:r>
                </w:p>
              </w:tc>
              <w:tc>
                <w:tcPr>
                  <w:tcW w:w="831" w:type="dxa"/>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12</w:t>
                  </w:r>
                </w:p>
              </w:tc>
            </w:tr>
          </w:tbl>
          <w:p w:rsidR="000D1385" w:rsidRPr="009B6779" w:rsidRDefault="000D1385" w:rsidP="000B5969">
            <w:pPr>
              <w:jc w:val="both"/>
              <w:rPr>
                <w:b/>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57"/>
              <w:gridCol w:w="2811"/>
              <w:gridCol w:w="1670"/>
              <w:gridCol w:w="1543"/>
            </w:tblGrid>
            <w:tr w:rsidR="000D1385" w:rsidRPr="009B6779" w:rsidTr="000B5969">
              <w:trPr>
                <w:tblCellSpacing w:w="15" w:type="dxa"/>
              </w:trPr>
              <w:tc>
                <w:tcPr>
                  <w:tcW w:w="850" w:type="pct"/>
                  <w:vMerge w:val="restart"/>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Код товару (продукції) згідно з УКТ ЗЕД</w:t>
                  </w:r>
                </w:p>
              </w:tc>
              <w:tc>
                <w:tcPr>
                  <w:tcW w:w="1950" w:type="pct"/>
                  <w:vMerge w:val="restart"/>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Опис товару (продукції) згідно з УКТ ЗЕД</w:t>
                  </w:r>
                </w:p>
              </w:tc>
              <w:tc>
                <w:tcPr>
                  <w:tcW w:w="1150" w:type="pct"/>
                  <w:gridSpan w:val="2"/>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Мінімальне акцизне податкове зобов'язання</w:t>
                  </w:r>
                </w:p>
              </w:tc>
            </w:tr>
            <w:tr w:rsidR="000D1385" w:rsidRPr="009B6779" w:rsidTr="000B5969">
              <w:trPr>
                <w:tblCellSpacing w:w="15" w:type="dxa"/>
              </w:trPr>
              <w:tc>
                <w:tcPr>
                  <w:tcW w:w="1633" w:type="dxa"/>
                  <w:vMerge/>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rPr>
                      <w:b/>
                      <w:sz w:val="28"/>
                      <w:szCs w:val="28"/>
                    </w:rPr>
                  </w:pPr>
                </w:p>
              </w:tc>
              <w:tc>
                <w:tcPr>
                  <w:tcW w:w="3748" w:type="dxa"/>
                  <w:vMerge/>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rPr>
                      <w:b/>
                      <w:sz w:val="28"/>
                      <w:szCs w:val="28"/>
                    </w:rPr>
                  </w:pPr>
                </w:p>
              </w:tc>
              <w:tc>
                <w:tcPr>
                  <w:tcW w:w="1150" w:type="pct"/>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одиниця виміру</w:t>
                  </w:r>
                </w:p>
              </w:tc>
              <w:tc>
                <w:tcPr>
                  <w:tcW w:w="1050" w:type="pct"/>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сума</w:t>
                  </w:r>
                </w:p>
              </w:tc>
            </w:tr>
            <w:tr w:rsidR="000D1385" w:rsidRPr="009B6779" w:rsidTr="000B5969">
              <w:trPr>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rPr>
                      <w:b/>
                      <w:sz w:val="28"/>
                      <w:szCs w:val="28"/>
                    </w:rPr>
                  </w:pPr>
                  <w:r w:rsidRPr="009B6779">
                    <w:rPr>
                      <w:b/>
                      <w:sz w:val="28"/>
                      <w:szCs w:val="28"/>
                    </w:rPr>
                    <w:t>2402 20 90 10</w:t>
                  </w:r>
                </w:p>
              </w:tc>
              <w:tc>
                <w:tcPr>
                  <w:tcW w:w="1950" w:type="pct"/>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rPr>
                      <w:b/>
                      <w:sz w:val="28"/>
                      <w:szCs w:val="28"/>
                    </w:rPr>
                  </w:pPr>
                  <w:r w:rsidRPr="009B6779">
                    <w:rPr>
                      <w:b/>
                      <w:sz w:val="28"/>
                      <w:szCs w:val="28"/>
                    </w:rPr>
                    <w:t>Сигарети без фільтра, цигарки</w:t>
                  </w:r>
                </w:p>
              </w:tc>
              <w:tc>
                <w:tcPr>
                  <w:tcW w:w="1150" w:type="pct"/>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гривень за 1 тис. штук</w:t>
                  </w:r>
                </w:p>
              </w:tc>
              <w:tc>
                <w:tcPr>
                  <w:tcW w:w="1050" w:type="pct"/>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101,60</w:t>
                  </w:r>
                </w:p>
              </w:tc>
            </w:tr>
            <w:tr w:rsidR="000D1385" w:rsidRPr="009B6779" w:rsidTr="000B5969">
              <w:trPr>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rPr>
                      <w:b/>
                      <w:sz w:val="28"/>
                      <w:szCs w:val="28"/>
                    </w:rPr>
                  </w:pPr>
                  <w:r w:rsidRPr="009B6779">
                    <w:rPr>
                      <w:b/>
                      <w:sz w:val="28"/>
                      <w:szCs w:val="28"/>
                    </w:rPr>
                    <w:t>2402 20 90 20</w:t>
                  </w:r>
                </w:p>
              </w:tc>
              <w:tc>
                <w:tcPr>
                  <w:tcW w:w="1950" w:type="pct"/>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rPr>
                      <w:b/>
                      <w:sz w:val="28"/>
                      <w:szCs w:val="28"/>
                    </w:rPr>
                  </w:pPr>
                  <w:r w:rsidRPr="009B6779">
                    <w:rPr>
                      <w:b/>
                      <w:sz w:val="28"/>
                      <w:szCs w:val="28"/>
                    </w:rPr>
                    <w:t>Сигарети з фільтром</w:t>
                  </w:r>
                </w:p>
              </w:tc>
              <w:tc>
                <w:tcPr>
                  <w:tcW w:w="1150" w:type="pct"/>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гривень за 1 тис. штук</w:t>
                  </w:r>
                </w:p>
              </w:tc>
              <w:tc>
                <w:tcPr>
                  <w:tcW w:w="1050" w:type="pct"/>
                  <w:tcBorders>
                    <w:top w:val="outset" w:sz="6" w:space="0" w:color="auto"/>
                    <w:left w:val="outset" w:sz="6" w:space="0" w:color="auto"/>
                    <w:bottom w:val="outset" w:sz="6" w:space="0" w:color="auto"/>
                    <w:right w:val="outset" w:sz="6" w:space="0" w:color="auto"/>
                  </w:tcBorders>
                  <w:vAlign w:val="center"/>
                  <w:hideMark/>
                </w:tcPr>
                <w:p w:rsidR="000D1385" w:rsidRPr="009B6779" w:rsidRDefault="000D1385" w:rsidP="000B5969">
                  <w:pPr>
                    <w:spacing w:before="100" w:beforeAutospacing="1" w:after="100" w:afterAutospacing="1"/>
                    <w:jc w:val="center"/>
                    <w:rPr>
                      <w:b/>
                      <w:sz w:val="28"/>
                      <w:szCs w:val="28"/>
                    </w:rPr>
                  </w:pPr>
                  <w:r w:rsidRPr="009B6779">
                    <w:rPr>
                      <w:b/>
                      <w:sz w:val="28"/>
                      <w:szCs w:val="28"/>
                    </w:rPr>
                    <w:t>231,70</w:t>
                  </w:r>
                </w:p>
              </w:tc>
            </w:tr>
          </w:tbl>
          <w:p w:rsidR="000D1385" w:rsidRPr="009B6779" w:rsidRDefault="000D1385" w:rsidP="000B5969">
            <w:pPr>
              <w:jc w:val="both"/>
              <w:rPr>
                <w:sz w:val="28"/>
                <w:szCs w:val="28"/>
              </w:rPr>
            </w:pPr>
            <w:r w:rsidRPr="009B6779">
              <w:rPr>
                <w:sz w:val="28"/>
                <w:szCs w:val="28"/>
              </w:rPr>
              <w:t>[…]</w:t>
            </w:r>
          </w:p>
        </w:tc>
        <w:tc>
          <w:tcPr>
            <w:tcW w:w="7655" w:type="dxa"/>
          </w:tcPr>
          <w:p w:rsidR="000D1385" w:rsidRPr="009B6779" w:rsidRDefault="000D1385" w:rsidP="000B5969">
            <w:pPr>
              <w:jc w:val="both"/>
              <w:rPr>
                <w:b/>
                <w:sz w:val="28"/>
                <w:szCs w:val="28"/>
              </w:rPr>
            </w:pPr>
          </w:p>
          <w:p w:rsidR="000D1385" w:rsidRPr="009B6779" w:rsidRDefault="000D1385" w:rsidP="00377082">
            <w:pPr>
              <w:jc w:val="both"/>
              <w:rPr>
                <w:b/>
                <w:sz w:val="28"/>
                <w:szCs w:val="28"/>
              </w:rPr>
            </w:pPr>
            <w:r w:rsidRPr="009B6779">
              <w:rPr>
                <w:b/>
                <w:sz w:val="28"/>
                <w:szCs w:val="28"/>
              </w:rPr>
              <w:t>виключити</w:t>
            </w:r>
          </w:p>
        </w:tc>
      </w:tr>
    </w:tbl>
    <w:p w:rsidR="000B5969" w:rsidRDefault="000B5969" w:rsidP="00D22BD3">
      <w:pPr>
        <w:jc w:val="center"/>
        <w:rPr>
          <w:b/>
          <w:sz w:val="28"/>
          <w:szCs w:val="28"/>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7655"/>
      </w:tblGrid>
      <w:tr w:rsidR="005708D8" w:rsidRPr="005708D8" w:rsidTr="005708D8">
        <w:trPr>
          <w:trHeight w:val="422"/>
        </w:trPr>
        <w:tc>
          <w:tcPr>
            <w:tcW w:w="15168" w:type="dxa"/>
            <w:gridSpan w:val="2"/>
          </w:tcPr>
          <w:p w:rsidR="005708D8" w:rsidRPr="005708D8" w:rsidRDefault="005708D8" w:rsidP="005708D8">
            <w:pPr>
              <w:ind w:left="80" w:right="112"/>
              <w:jc w:val="center"/>
              <w:rPr>
                <w:rFonts w:eastAsia="Calibri"/>
                <w:b/>
                <w:color w:val="000000"/>
                <w:sz w:val="28"/>
                <w:szCs w:val="28"/>
                <w:lang w:eastAsia="uk-UA"/>
              </w:rPr>
            </w:pPr>
            <w:r w:rsidRPr="005708D8">
              <w:rPr>
                <w:rFonts w:eastAsia="Calibri"/>
                <w:b/>
                <w:color w:val="000000"/>
                <w:sz w:val="28"/>
                <w:szCs w:val="28"/>
                <w:lang w:eastAsia="uk-UA"/>
              </w:rPr>
              <w:t xml:space="preserve">Закон України  «Про застосування реєстраторів розрахункових операцій </w:t>
            </w:r>
          </w:p>
          <w:p w:rsidR="005708D8" w:rsidRPr="005708D8" w:rsidRDefault="005708D8" w:rsidP="005708D8">
            <w:pPr>
              <w:ind w:left="79" w:right="113"/>
              <w:jc w:val="center"/>
              <w:rPr>
                <w:rFonts w:eastAsia="Calibri"/>
                <w:b/>
                <w:color w:val="000000"/>
                <w:sz w:val="28"/>
                <w:szCs w:val="28"/>
                <w:lang w:eastAsia="uk-UA"/>
              </w:rPr>
            </w:pPr>
            <w:r w:rsidRPr="005708D8">
              <w:rPr>
                <w:rFonts w:eastAsia="Calibri"/>
                <w:b/>
                <w:color w:val="000000"/>
                <w:sz w:val="28"/>
                <w:szCs w:val="28"/>
                <w:lang w:eastAsia="uk-UA"/>
              </w:rPr>
              <w:t>у сфері торгівлі, громадського харчування та послуг»</w:t>
            </w:r>
          </w:p>
        </w:tc>
      </w:tr>
      <w:tr w:rsidR="005708D8" w:rsidRPr="005708D8" w:rsidTr="005708D8">
        <w:trPr>
          <w:trHeight w:val="4021"/>
        </w:trPr>
        <w:tc>
          <w:tcPr>
            <w:tcW w:w="7513" w:type="dxa"/>
          </w:tcPr>
          <w:p w:rsidR="005708D8" w:rsidRPr="005708D8" w:rsidRDefault="005708D8" w:rsidP="005708D8">
            <w:pPr>
              <w:spacing w:before="100" w:beforeAutospacing="1" w:afterAutospacing="1"/>
              <w:jc w:val="both"/>
              <w:rPr>
                <w:rFonts w:eastAsia="Calibri"/>
                <w:color w:val="000000"/>
                <w:sz w:val="28"/>
                <w:szCs w:val="28"/>
                <w:lang w:eastAsia="uk-UA"/>
              </w:rPr>
            </w:pPr>
            <w:r w:rsidRPr="005708D8">
              <w:rPr>
                <w:rFonts w:eastAsia="Calibri"/>
                <w:color w:val="000000"/>
                <w:sz w:val="28"/>
                <w:szCs w:val="28"/>
                <w:lang w:eastAsia="uk-UA"/>
              </w:rPr>
              <w:lastRenderedPageBreak/>
              <w:t>Стаття 6. Облік товарних запасів фізичною особою - підприємцем ведеться у порядку, визначеному чинним законодавством, а юридичною особою (її філією, відділенням, іншим відокремленим підрозділом) - у порядку, визначеному відповідним національним положенням (стандартом) бухгалтерського обліку. Облік ведеться з урахуванням особливостей, встановлених для суб'єктів малого підприємництва. Обов'язок із ведення обліку товарних запасів не застосовується до осіб, які відповідно до законодавства оподатковуються за правилами, що не передбачають ведення обліку придбаних або проданих товарів. </w:t>
            </w:r>
          </w:p>
        </w:tc>
        <w:tc>
          <w:tcPr>
            <w:tcW w:w="7655" w:type="dxa"/>
          </w:tcPr>
          <w:p w:rsidR="005708D8" w:rsidRPr="005708D8" w:rsidRDefault="005708D8" w:rsidP="005708D8">
            <w:pPr>
              <w:spacing w:before="60"/>
              <w:ind w:left="34" w:right="93"/>
              <w:jc w:val="both"/>
              <w:rPr>
                <w:rFonts w:eastAsia="Calibri"/>
                <w:b/>
                <w:color w:val="000000"/>
                <w:sz w:val="28"/>
                <w:szCs w:val="28"/>
                <w:lang w:eastAsia="uk-UA"/>
              </w:rPr>
            </w:pPr>
            <w:r w:rsidRPr="005708D8">
              <w:rPr>
                <w:rFonts w:eastAsia="Calibri"/>
                <w:color w:val="000000"/>
                <w:sz w:val="28"/>
                <w:szCs w:val="28"/>
                <w:lang w:eastAsia="uk-UA"/>
              </w:rPr>
              <w:t>Стаття 6. Облік товарних запасів фізичною особою - підприємцем ведеться у порядку, визначеному чинним законодавством, а  юридичною особою (її філією,   відділенням, іншим  відокремленим підрозділом) - у     порядку, визначеному відповідним національним                положенням (стандартом)  бухгалтерського обліку. Облік   ведеться з урахуванням особливостей, встановлених для суб'єктів малого підприємництва. Обов'язок із ведення обліку товарних запасів не застосовується до осіб, які відповідно до законодавства оподатковуються за правилами, що не передбачають ведення обліку   придбаних або проданих товарів.</w:t>
            </w:r>
          </w:p>
        </w:tc>
      </w:tr>
      <w:tr w:rsidR="005708D8" w:rsidRPr="005708D8" w:rsidTr="005708D8">
        <w:trPr>
          <w:trHeight w:val="142"/>
        </w:trPr>
        <w:tc>
          <w:tcPr>
            <w:tcW w:w="7513" w:type="dxa"/>
          </w:tcPr>
          <w:p w:rsidR="005708D8" w:rsidRPr="005708D8" w:rsidRDefault="005708D8" w:rsidP="005708D8">
            <w:pPr>
              <w:spacing w:before="100" w:beforeAutospacing="1" w:afterAutospacing="1"/>
              <w:jc w:val="both"/>
              <w:rPr>
                <w:rFonts w:eastAsia="Calibri"/>
                <w:color w:val="000000"/>
                <w:sz w:val="28"/>
                <w:szCs w:val="28"/>
                <w:lang w:eastAsia="uk-UA"/>
              </w:rPr>
            </w:pPr>
          </w:p>
        </w:tc>
        <w:tc>
          <w:tcPr>
            <w:tcW w:w="7655" w:type="dxa"/>
          </w:tcPr>
          <w:p w:rsidR="005708D8" w:rsidRPr="005708D8" w:rsidRDefault="005708D8" w:rsidP="005708D8">
            <w:pPr>
              <w:spacing w:before="120"/>
              <w:jc w:val="both"/>
              <w:rPr>
                <w:rFonts w:eastAsia="Calibri"/>
                <w:b/>
                <w:color w:val="000000"/>
                <w:sz w:val="28"/>
                <w:szCs w:val="28"/>
                <w:lang w:eastAsia="uk-UA"/>
              </w:rPr>
            </w:pPr>
            <w:r w:rsidRPr="005708D8">
              <w:rPr>
                <w:rFonts w:eastAsia="Calibri"/>
                <w:b/>
                <w:color w:val="000000"/>
                <w:sz w:val="28"/>
                <w:szCs w:val="28"/>
                <w:lang w:eastAsia="uk-UA"/>
              </w:rPr>
              <w:t xml:space="preserve">Подання завіреної декларантом копії митної декларації або іншого документа, що її замінює, з використанням яких здійснено митне оформлення раніше ввезених на митну територію України товарів груп </w:t>
            </w:r>
            <w:r w:rsidRPr="005708D8">
              <w:rPr>
                <w:rFonts w:eastAsia="Calibri"/>
                <w:b/>
                <w:sz w:val="28"/>
                <w:szCs w:val="28"/>
                <w:lang w:eastAsia="uk-UA"/>
              </w:rPr>
              <w:t>4302, 4303, 6101-6106, 6110, 6112, 6201-6206, 6211, 7101-7118 (окрім 7117), 8407-8412, 8415, 8418, 842211, 8450, 8470, 8471, 8476, 8501, 8508, 8509, 8510, 8516, 8517, 8519, 8521-8530 (окрім 8524), 8548, 8711, 8716, 8901-8907, 9006-9032 (окрім 9009, 9013, 9017, 9023, 9024), 9101, 911110, 911310, 9301-9307, 9401-9406 (окрім 9404, 9405)</w:t>
            </w:r>
            <w:r w:rsidRPr="005708D8">
              <w:rPr>
                <w:rFonts w:eastAsia="Calibri"/>
                <w:b/>
                <w:color w:val="000000"/>
                <w:sz w:val="28"/>
                <w:szCs w:val="28"/>
                <w:lang w:eastAsia="uk-UA"/>
              </w:rPr>
              <w:t xml:space="preserve"> згідно з УКТЗЕД, є обов’язковим для ведення такого обліку.</w:t>
            </w:r>
          </w:p>
          <w:p w:rsidR="005708D8" w:rsidRPr="005708D8" w:rsidRDefault="005708D8" w:rsidP="005708D8">
            <w:pPr>
              <w:spacing w:before="60"/>
              <w:ind w:left="34" w:right="93"/>
              <w:jc w:val="both"/>
              <w:rPr>
                <w:rFonts w:eastAsia="Calibri"/>
                <w:color w:val="000000"/>
                <w:sz w:val="28"/>
                <w:szCs w:val="28"/>
                <w:lang w:eastAsia="uk-UA"/>
              </w:rPr>
            </w:pPr>
            <w:r w:rsidRPr="005708D8">
              <w:rPr>
                <w:rFonts w:eastAsia="Calibri"/>
                <w:b/>
                <w:color w:val="000000"/>
                <w:sz w:val="28"/>
                <w:szCs w:val="28"/>
                <w:lang w:eastAsia="uk-UA"/>
              </w:rPr>
              <w:t>У разі коли митне оформлення зазначених товарів здійснено з використанням митної декларації або іншого документа, що її замінює, поданих декларантом в електронній формі, така декларація або документ роздруковуються та завіряються декларантом в установленому порядку.</w:t>
            </w:r>
          </w:p>
        </w:tc>
      </w:tr>
      <w:tr w:rsidR="002F61CB" w:rsidRPr="005708D8" w:rsidTr="005708D8">
        <w:trPr>
          <w:trHeight w:val="142"/>
        </w:trPr>
        <w:tc>
          <w:tcPr>
            <w:tcW w:w="7513" w:type="dxa"/>
          </w:tcPr>
          <w:p w:rsidR="002F61CB" w:rsidRPr="005708D8" w:rsidRDefault="002F61CB" w:rsidP="005708D8">
            <w:pPr>
              <w:spacing w:before="100" w:beforeAutospacing="1" w:afterAutospacing="1"/>
              <w:jc w:val="both"/>
              <w:rPr>
                <w:rFonts w:eastAsia="Calibri"/>
                <w:color w:val="000000"/>
                <w:sz w:val="28"/>
                <w:szCs w:val="28"/>
                <w:lang w:eastAsia="uk-UA"/>
              </w:rPr>
            </w:pPr>
            <w:r w:rsidRPr="005708D8">
              <w:rPr>
                <w:rFonts w:eastAsia="Calibri"/>
                <w:color w:val="000000"/>
                <w:sz w:val="28"/>
                <w:szCs w:val="28"/>
                <w:lang w:eastAsia="uk-UA"/>
              </w:rPr>
              <w:lastRenderedPageBreak/>
              <w:t>Стаття 9. Реєстратори розрахункових операцій та розрахункові книжки не застосовуються:</w:t>
            </w:r>
          </w:p>
        </w:tc>
        <w:tc>
          <w:tcPr>
            <w:tcW w:w="7655" w:type="dxa"/>
          </w:tcPr>
          <w:p w:rsidR="002F61CB" w:rsidRPr="005708D8" w:rsidRDefault="002F61CB" w:rsidP="005708D8">
            <w:pPr>
              <w:spacing w:before="120"/>
              <w:jc w:val="both"/>
              <w:rPr>
                <w:rFonts w:eastAsia="Calibri"/>
                <w:b/>
                <w:color w:val="000000"/>
                <w:sz w:val="28"/>
                <w:szCs w:val="28"/>
                <w:lang w:eastAsia="uk-UA"/>
              </w:rPr>
            </w:pPr>
            <w:r w:rsidRPr="005708D8">
              <w:rPr>
                <w:rFonts w:eastAsia="Calibri"/>
                <w:color w:val="000000"/>
                <w:sz w:val="28"/>
                <w:szCs w:val="28"/>
                <w:lang w:eastAsia="uk-UA"/>
              </w:rPr>
              <w:t>Стаття 9. Реєстратори розрахункових операцій та розрахункові книжки не застосовуються:</w:t>
            </w:r>
          </w:p>
        </w:tc>
      </w:tr>
      <w:tr w:rsidR="005708D8" w:rsidRPr="005708D8" w:rsidTr="005708D8">
        <w:trPr>
          <w:trHeight w:val="2963"/>
        </w:trPr>
        <w:tc>
          <w:tcPr>
            <w:tcW w:w="7513" w:type="dxa"/>
          </w:tcPr>
          <w:p w:rsidR="005708D8" w:rsidRPr="005708D8" w:rsidRDefault="005708D8" w:rsidP="005708D8">
            <w:pPr>
              <w:spacing w:before="120"/>
              <w:jc w:val="both"/>
              <w:rPr>
                <w:rFonts w:eastAsia="Calibri"/>
                <w:color w:val="000000"/>
                <w:sz w:val="28"/>
                <w:szCs w:val="28"/>
                <w:lang w:eastAsia="uk-UA"/>
              </w:rPr>
            </w:pPr>
            <w:r w:rsidRPr="005708D8">
              <w:rPr>
                <w:rFonts w:eastAsia="Calibri"/>
                <w:color w:val="000000"/>
                <w:sz w:val="28"/>
                <w:szCs w:val="28"/>
                <w:lang w:eastAsia="uk-UA"/>
              </w:rPr>
              <w:t>6) при продажу товарів (наданні послуг) фізичними особами – підприємцями, які сплачують єдиний податок;</w:t>
            </w:r>
          </w:p>
        </w:tc>
        <w:tc>
          <w:tcPr>
            <w:tcW w:w="7655" w:type="dxa"/>
          </w:tcPr>
          <w:p w:rsidR="005708D8" w:rsidRPr="005708D8" w:rsidRDefault="005708D8" w:rsidP="005708D8">
            <w:pPr>
              <w:spacing w:before="120" w:after="100" w:afterAutospacing="1"/>
              <w:jc w:val="both"/>
              <w:rPr>
                <w:rFonts w:eastAsia="Calibri"/>
                <w:b/>
                <w:color w:val="000000"/>
                <w:sz w:val="28"/>
                <w:szCs w:val="28"/>
                <w:lang w:eastAsia="uk-UA"/>
              </w:rPr>
            </w:pPr>
            <w:r w:rsidRPr="005708D8">
              <w:rPr>
                <w:rFonts w:eastAsia="Calibri"/>
                <w:b/>
                <w:color w:val="000000"/>
                <w:sz w:val="28"/>
                <w:szCs w:val="28"/>
                <w:lang w:eastAsia="uk-UA"/>
              </w:rPr>
              <w:t xml:space="preserve">6) під час продажу товарів (надання послуг) платниками єдиного податку першої – третьої груп, крім продажу раніше ввезених на митну територію України товарів груп </w:t>
            </w:r>
            <w:r w:rsidRPr="005708D8">
              <w:rPr>
                <w:rFonts w:eastAsia="Calibri"/>
                <w:b/>
                <w:sz w:val="28"/>
                <w:szCs w:val="28"/>
                <w:lang w:eastAsia="uk-UA"/>
              </w:rPr>
              <w:t>4302, 4303, 6101-6106, 6110, 6112, 6201-6206, 6211, 7101-7118 (окрім 7117), 8407-8412, 8415, 8418, 842211, 8450, 8470, 8471, 8476, 8501, 8508, 8509, 8510, 8516, 8517, 8519, 8521-8530 (окрім 8524), 8548, 8711, 8716, 8901-8907, 9006-9032 (окрім 9009, 9013, 9017, 9023, 9024), 9101, 911110, 911310, 9301-9307, 9401-9406 (окрім 9404, 9405)</w:t>
            </w:r>
            <w:r w:rsidRPr="005708D8">
              <w:rPr>
                <w:rFonts w:eastAsia="Calibri"/>
                <w:b/>
                <w:color w:val="000000"/>
                <w:sz w:val="28"/>
                <w:szCs w:val="28"/>
                <w:lang w:eastAsia="uk-UA"/>
              </w:rPr>
              <w:t xml:space="preserve"> згідно з УКТЗЕД, за винятком тих, які здійснюють діяльність на ринках</w:t>
            </w:r>
            <w:r w:rsidRPr="005708D8">
              <w:rPr>
                <w:rFonts w:eastAsia="Calibri"/>
                <w:color w:val="000000"/>
                <w:sz w:val="28"/>
                <w:szCs w:val="28"/>
                <w:lang w:eastAsia="uk-UA"/>
              </w:rPr>
              <w:t>.</w:t>
            </w:r>
          </w:p>
        </w:tc>
      </w:tr>
      <w:tr w:rsidR="005708D8" w:rsidRPr="005708D8" w:rsidTr="005708D8">
        <w:trPr>
          <w:trHeight w:val="487"/>
        </w:trPr>
        <w:tc>
          <w:tcPr>
            <w:tcW w:w="15168" w:type="dxa"/>
            <w:gridSpan w:val="2"/>
          </w:tcPr>
          <w:p w:rsidR="005708D8" w:rsidRPr="005708D8" w:rsidRDefault="005708D8" w:rsidP="005708D8">
            <w:pPr>
              <w:spacing w:before="100" w:beforeAutospacing="1" w:afterAutospacing="1"/>
              <w:jc w:val="center"/>
              <w:rPr>
                <w:rFonts w:eastAsia="Calibri"/>
                <w:b/>
                <w:color w:val="000000"/>
                <w:sz w:val="28"/>
                <w:szCs w:val="28"/>
                <w:lang w:eastAsia="uk-UA"/>
              </w:rPr>
            </w:pPr>
            <w:r w:rsidRPr="005708D8">
              <w:rPr>
                <w:rFonts w:eastAsia="Calibri"/>
                <w:color w:val="000000"/>
                <w:sz w:val="28"/>
                <w:szCs w:val="28"/>
                <w:lang w:eastAsia="uk-UA"/>
              </w:rPr>
              <w:t>II. ПРИКІНЦЕВІ ПОЛОЖЕННЯ</w:t>
            </w:r>
          </w:p>
        </w:tc>
      </w:tr>
      <w:tr w:rsidR="005708D8" w:rsidRPr="005708D8" w:rsidTr="005708D8">
        <w:trPr>
          <w:trHeight w:val="1500"/>
        </w:trPr>
        <w:tc>
          <w:tcPr>
            <w:tcW w:w="7513" w:type="dxa"/>
          </w:tcPr>
          <w:p w:rsidR="005708D8" w:rsidRPr="005708D8" w:rsidRDefault="005708D8" w:rsidP="005708D8">
            <w:pPr>
              <w:spacing w:before="100" w:beforeAutospacing="1" w:afterAutospacing="1"/>
              <w:jc w:val="both"/>
              <w:rPr>
                <w:rFonts w:eastAsia="Calibri"/>
                <w:color w:val="000000"/>
                <w:sz w:val="28"/>
                <w:szCs w:val="28"/>
                <w:lang w:eastAsia="uk-UA"/>
              </w:rPr>
            </w:pPr>
            <w:r w:rsidRPr="005708D8">
              <w:rPr>
                <w:rFonts w:eastAsia="Calibri"/>
                <w:b/>
                <w:color w:val="000000"/>
                <w:sz w:val="28"/>
                <w:szCs w:val="28"/>
                <w:lang w:eastAsia="uk-UA"/>
              </w:rPr>
              <w:t>Норма відсутня.</w:t>
            </w:r>
          </w:p>
        </w:tc>
        <w:tc>
          <w:tcPr>
            <w:tcW w:w="7655" w:type="dxa"/>
          </w:tcPr>
          <w:p w:rsidR="005708D8" w:rsidRPr="005708D8" w:rsidRDefault="005708D8" w:rsidP="005708D8">
            <w:pPr>
              <w:spacing w:before="100" w:beforeAutospacing="1" w:afterAutospacing="1"/>
              <w:jc w:val="both"/>
              <w:rPr>
                <w:rFonts w:eastAsia="Calibri"/>
                <w:b/>
                <w:sz w:val="28"/>
                <w:szCs w:val="28"/>
                <w:lang w:eastAsia="uk-UA"/>
              </w:rPr>
            </w:pPr>
            <w:r w:rsidRPr="005708D8">
              <w:rPr>
                <w:rFonts w:eastAsia="Calibri"/>
                <w:b/>
                <w:sz w:val="28"/>
                <w:szCs w:val="28"/>
                <w:lang w:eastAsia="uk-UA"/>
              </w:rPr>
              <w:t>10. Вимоги щодо ведення обліку, встановлені абзацами другим та третім статті 6 цього Закону, не застосовуються до товарів, ввезених на митну територію України до набрання чинності Законом України «Про внесення змін до Податкового кодексу України та деяких інших законодавчих актів України щодо застосування спрощеної системи оподаткування, обліку та звітності».</w:t>
            </w:r>
          </w:p>
        </w:tc>
      </w:tr>
    </w:tbl>
    <w:p w:rsidR="005708D8" w:rsidRPr="009B6779" w:rsidRDefault="005708D8" w:rsidP="00D22BD3">
      <w:pPr>
        <w:jc w:val="center"/>
        <w:rPr>
          <w:b/>
          <w:sz w:val="28"/>
          <w:szCs w:val="28"/>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7655"/>
      </w:tblGrid>
      <w:tr w:rsidR="00BC2059" w:rsidRPr="009B6779" w:rsidTr="008C5585">
        <w:trPr>
          <w:trHeight w:val="356"/>
        </w:trPr>
        <w:tc>
          <w:tcPr>
            <w:tcW w:w="15168" w:type="dxa"/>
            <w:gridSpan w:val="2"/>
          </w:tcPr>
          <w:p w:rsidR="00BC2059" w:rsidRPr="009B6779" w:rsidRDefault="00BC2059" w:rsidP="00DF4113">
            <w:pPr>
              <w:jc w:val="center"/>
              <w:outlineLvl w:val="1"/>
              <w:rPr>
                <w:rFonts w:eastAsia="Calibri"/>
                <w:b/>
                <w:bCs/>
                <w:color w:val="000000"/>
                <w:sz w:val="28"/>
                <w:szCs w:val="28"/>
                <w:lang w:eastAsia="uk-UA"/>
              </w:rPr>
            </w:pPr>
            <w:r w:rsidRPr="009B6779">
              <w:rPr>
                <w:rFonts w:eastAsia="Calibri"/>
                <w:b/>
                <w:bCs/>
                <w:color w:val="000000"/>
                <w:sz w:val="28"/>
                <w:szCs w:val="28"/>
                <w:lang w:eastAsia="uk-UA"/>
              </w:rPr>
              <w:t xml:space="preserve">Закон України </w:t>
            </w:r>
            <w:proofErr w:type="spellStart"/>
            <w:r w:rsidRPr="009B6779">
              <w:rPr>
                <w:rFonts w:eastAsia="Calibri"/>
                <w:b/>
                <w:bCs/>
                <w:color w:val="000000"/>
                <w:sz w:val="28"/>
                <w:szCs w:val="28"/>
                <w:lang w:eastAsia="uk-UA"/>
              </w:rPr>
              <w:t>„Про</w:t>
            </w:r>
            <w:proofErr w:type="spellEnd"/>
            <w:r w:rsidRPr="009B6779">
              <w:rPr>
                <w:rFonts w:eastAsia="Calibri"/>
                <w:b/>
                <w:bCs/>
                <w:color w:val="000000"/>
                <w:sz w:val="28"/>
                <w:szCs w:val="28"/>
                <w:lang w:eastAsia="uk-UA"/>
              </w:rPr>
              <w:t xml:space="preserve"> збір на обов’язкове державне пенсійне страхування”</w:t>
            </w:r>
          </w:p>
          <w:p w:rsidR="00BC2059" w:rsidRPr="009B6779" w:rsidRDefault="00BC2059" w:rsidP="00BC2059">
            <w:pPr>
              <w:jc w:val="center"/>
              <w:rPr>
                <w:b/>
                <w:sz w:val="28"/>
                <w:szCs w:val="28"/>
                <w:lang w:eastAsia="en-US"/>
              </w:rPr>
            </w:pPr>
          </w:p>
        </w:tc>
      </w:tr>
      <w:tr w:rsidR="00BC2059" w:rsidRPr="009B6779" w:rsidTr="008C5585">
        <w:trPr>
          <w:trHeight w:val="356"/>
        </w:trPr>
        <w:tc>
          <w:tcPr>
            <w:tcW w:w="7513" w:type="dxa"/>
          </w:tcPr>
          <w:p w:rsidR="00BC2059" w:rsidRPr="009B6779" w:rsidRDefault="00BC2059" w:rsidP="00BC2059">
            <w:pPr>
              <w:jc w:val="both"/>
              <w:rPr>
                <w:rFonts w:eastAsia="Calibri"/>
                <w:sz w:val="28"/>
                <w:szCs w:val="28"/>
                <w:lang w:eastAsia="uk-UA"/>
              </w:rPr>
            </w:pPr>
            <w:r w:rsidRPr="009B6779">
              <w:rPr>
                <w:rFonts w:eastAsia="Calibri"/>
                <w:bCs/>
                <w:sz w:val="28"/>
                <w:szCs w:val="28"/>
                <w:lang w:eastAsia="uk-UA"/>
              </w:rPr>
              <w:t xml:space="preserve">Стаття 1. </w:t>
            </w:r>
            <w:r w:rsidRPr="009B6779">
              <w:rPr>
                <w:rFonts w:eastAsia="Calibri"/>
                <w:sz w:val="28"/>
                <w:szCs w:val="28"/>
                <w:lang w:eastAsia="uk-UA"/>
              </w:rPr>
              <w:t xml:space="preserve">Платниками збору на обов'язкове державне пенсійне страхування є: </w:t>
            </w:r>
          </w:p>
          <w:p w:rsidR="00BC2059" w:rsidRPr="009B6779" w:rsidRDefault="00BC2059" w:rsidP="00BC2059">
            <w:pPr>
              <w:jc w:val="both"/>
              <w:rPr>
                <w:sz w:val="28"/>
                <w:szCs w:val="28"/>
                <w:lang w:eastAsia="en-US"/>
              </w:rPr>
            </w:pPr>
            <w:r w:rsidRPr="009B6779">
              <w:rPr>
                <w:sz w:val="28"/>
                <w:szCs w:val="28"/>
                <w:lang w:eastAsia="en-US"/>
              </w:rPr>
              <w:t>…</w:t>
            </w:r>
          </w:p>
          <w:p w:rsidR="00BC2059" w:rsidRPr="009B6779" w:rsidRDefault="00BC2059" w:rsidP="00BC2059">
            <w:pPr>
              <w:jc w:val="both"/>
              <w:rPr>
                <w:sz w:val="28"/>
                <w:szCs w:val="28"/>
                <w:lang w:eastAsia="en-US"/>
              </w:rPr>
            </w:pPr>
            <w:r w:rsidRPr="009B6779">
              <w:rPr>
                <w:sz w:val="28"/>
                <w:szCs w:val="28"/>
                <w:lang w:eastAsia="en-US"/>
              </w:rPr>
              <w:t>5) пункт 5 частини першої статті 1 виключено</w:t>
            </w:r>
          </w:p>
          <w:p w:rsidR="00BC2059" w:rsidRPr="009B6779" w:rsidRDefault="00BC2059" w:rsidP="00BC2059">
            <w:pPr>
              <w:jc w:val="both"/>
              <w:rPr>
                <w:sz w:val="28"/>
                <w:szCs w:val="28"/>
                <w:lang w:eastAsia="en-US"/>
              </w:rPr>
            </w:pPr>
          </w:p>
          <w:p w:rsidR="00BC2059" w:rsidRPr="009B6779" w:rsidRDefault="00BC2059" w:rsidP="00BC2059">
            <w:pPr>
              <w:jc w:val="both"/>
              <w:rPr>
                <w:sz w:val="28"/>
                <w:szCs w:val="28"/>
                <w:lang w:eastAsia="en-US"/>
              </w:rPr>
            </w:pPr>
          </w:p>
          <w:p w:rsidR="00BC2059" w:rsidRPr="009B6779" w:rsidRDefault="00BC2059" w:rsidP="00BC2059">
            <w:pPr>
              <w:jc w:val="both"/>
              <w:rPr>
                <w:sz w:val="28"/>
                <w:szCs w:val="28"/>
                <w:lang w:eastAsia="en-US"/>
              </w:rPr>
            </w:pPr>
            <w:r w:rsidRPr="009B6779">
              <w:rPr>
                <w:sz w:val="28"/>
                <w:szCs w:val="28"/>
                <w:lang w:eastAsia="en-US"/>
              </w:rPr>
              <w:t>…</w:t>
            </w:r>
          </w:p>
          <w:p w:rsidR="00BC2059" w:rsidRPr="009B6779" w:rsidRDefault="00BC2059" w:rsidP="00BC2059">
            <w:pPr>
              <w:jc w:val="both"/>
              <w:rPr>
                <w:sz w:val="28"/>
                <w:szCs w:val="28"/>
                <w:lang w:eastAsia="en-US"/>
              </w:rPr>
            </w:pPr>
            <w:r w:rsidRPr="009B6779">
              <w:rPr>
                <w:sz w:val="28"/>
                <w:szCs w:val="28"/>
                <w:lang w:eastAsia="en-US"/>
              </w:rPr>
              <w:t>Суб'єкти підприємницької діяльності, які застосовують спрощений режим оподаткування (єдиний податок, фіксований податок та фіксований сільськогосподарський податок), та юридичні і фізичні особи, що розташовані (проживають) у зонах гарантованого добровільного відселення та посиленого радіоекологічного контролю, сплачують збір на обов'язкове державне пенсійне страхування при здійсненні, торгівлі ювелірними виробами із золота (крім обручок), платини і дорогоцінного каміння, під час набуття права власності на легкові автомобілі у випадках, зазначених у пункті 7 частини першої цієї статті, з операцій купівлі-продажу нерухомого майна, з надання послуг стільникового рухомого зв'язку на загальних підставах.</w:t>
            </w:r>
          </w:p>
        </w:tc>
        <w:tc>
          <w:tcPr>
            <w:tcW w:w="7655" w:type="dxa"/>
          </w:tcPr>
          <w:p w:rsidR="00BC2059" w:rsidRPr="009B6779" w:rsidRDefault="00BC2059" w:rsidP="00BC2059">
            <w:pPr>
              <w:jc w:val="both"/>
              <w:rPr>
                <w:rFonts w:eastAsia="Calibri"/>
                <w:sz w:val="28"/>
                <w:szCs w:val="28"/>
                <w:lang w:eastAsia="uk-UA"/>
              </w:rPr>
            </w:pPr>
            <w:r w:rsidRPr="009B6779">
              <w:rPr>
                <w:rFonts w:eastAsia="Calibri"/>
                <w:bCs/>
                <w:sz w:val="28"/>
                <w:szCs w:val="28"/>
                <w:lang w:eastAsia="uk-UA"/>
              </w:rPr>
              <w:lastRenderedPageBreak/>
              <w:t xml:space="preserve">Стаття 1. </w:t>
            </w:r>
            <w:r w:rsidRPr="009B6779">
              <w:rPr>
                <w:rFonts w:eastAsia="Calibri"/>
                <w:sz w:val="28"/>
                <w:szCs w:val="28"/>
                <w:lang w:eastAsia="uk-UA"/>
              </w:rPr>
              <w:t xml:space="preserve">Платниками збору на обов'язкове державне пенсійне страхування є: </w:t>
            </w:r>
          </w:p>
          <w:p w:rsidR="00BC2059" w:rsidRPr="009B6779" w:rsidRDefault="00BC2059" w:rsidP="00BC2059">
            <w:pPr>
              <w:jc w:val="both"/>
              <w:rPr>
                <w:rFonts w:eastAsia="Calibri"/>
                <w:sz w:val="28"/>
                <w:szCs w:val="28"/>
                <w:lang w:eastAsia="uk-UA"/>
              </w:rPr>
            </w:pPr>
            <w:r w:rsidRPr="009B6779">
              <w:rPr>
                <w:rFonts w:eastAsia="Calibri"/>
                <w:sz w:val="28"/>
                <w:szCs w:val="28"/>
                <w:lang w:eastAsia="uk-UA"/>
              </w:rPr>
              <w:t>…</w:t>
            </w:r>
          </w:p>
          <w:p w:rsidR="00BC2059" w:rsidRPr="009B6779" w:rsidRDefault="00BC2059" w:rsidP="00BC2059">
            <w:pPr>
              <w:jc w:val="both"/>
              <w:rPr>
                <w:rFonts w:eastAsia="Calibri"/>
                <w:b/>
                <w:sz w:val="28"/>
                <w:szCs w:val="28"/>
                <w:lang w:eastAsia="uk-UA"/>
              </w:rPr>
            </w:pPr>
            <w:r w:rsidRPr="009B6779">
              <w:rPr>
                <w:rFonts w:eastAsia="Calibri"/>
                <w:b/>
                <w:sz w:val="28"/>
                <w:szCs w:val="28"/>
                <w:lang w:eastAsia="uk-UA"/>
              </w:rPr>
              <w:t xml:space="preserve">5) юридичні та фізичні особи, які здійснюють операції з </w:t>
            </w:r>
            <w:r w:rsidRPr="009B6779">
              <w:rPr>
                <w:rFonts w:eastAsia="Calibri"/>
                <w:b/>
                <w:sz w:val="28"/>
                <w:szCs w:val="28"/>
                <w:lang w:eastAsia="uk-UA"/>
              </w:rPr>
              <w:lastRenderedPageBreak/>
              <w:t>купівлі іноземної валюти в безготівковій та/або готівковій формі;</w:t>
            </w:r>
          </w:p>
          <w:p w:rsidR="00BC2059" w:rsidRPr="009B6779" w:rsidRDefault="00BC2059" w:rsidP="00BC2059">
            <w:pPr>
              <w:jc w:val="both"/>
              <w:rPr>
                <w:rFonts w:eastAsia="Calibri"/>
                <w:sz w:val="28"/>
                <w:szCs w:val="28"/>
                <w:lang w:eastAsia="uk-UA"/>
              </w:rPr>
            </w:pPr>
            <w:r w:rsidRPr="009B6779">
              <w:rPr>
                <w:rFonts w:eastAsia="Calibri"/>
                <w:sz w:val="28"/>
                <w:szCs w:val="28"/>
                <w:lang w:eastAsia="uk-UA"/>
              </w:rPr>
              <w:t>…</w:t>
            </w:r>
          </w:p>
          <w:p w:rsidR="00BC2059" w:rsidRPr="009B6779" w:rsidRDefault="00BC2059" w:rsidP="00BC2059">
            <w:pPr>
              <w:jc w:val="both"/>
              <w:rPr>
                <w:rFonts w:eastAsia="Calibri"/>
                <w:b/>
                <w:sz w:val="28"/>
                <w:szCs w:val="28"/>
                <w:lang w:eastAsia="uk-UA"/>
              </w:rPr>
            </w:pPr>
            <w:r w:rsidRPr="009B6779">
              <w:rPr>
                <w:rFonts w:eastAsia="Calibri"/>
                <w:sz w:val="28"/>
                <w:szCs w:val="28"/>
                <w:lang w:eastAsia="uk-UA"/>
              </w:rPr>
              <w:t xml:space="preserve">Суб'єкти підприємницької діяльності, які застосовують спрощений режим оподаткування (єдиний податок, фіксований податок та фіксований сільськогосподарський податок), та юридичні і фізичні особи, що розташовані (проживають) у зонах гарантованого добровільного відселення та посиленого радіоекологічного контролю, сплачують збір на обов'язкове державне пенсійне страхування при здійсненні </w:t>
            </w:r>
            <w:r w:rsidRPr="009B6779">
              <w:rPr>
                <w:rFonts w:eastAsia="Calibri"/>
                <w:b/>
                <w:sz w:val="28"/>
                <w:szCs w:val="28"/>
                <w:lang w:eastAsia="uk-UA"/>
              </w:rPr>
              <w:t>операцій з купівлі іноземної валюти в безготівковій та/або готівковій формі</w:t>
            </w:r>
            <w:r w:rsidRPr="009B6779">
              <w:rPr>
                <w:rFonts w:eastAsia="Calibri"/>
                <w:sz w:val="28"/>
                <w:szCs w:val="28"/>
                <w:lang w:eastAsia="uk-UA"/>
              </w:rPr>
              <w:t>, торгівлі ювелірними виробами із золота (крім обручок), платини і дорогоцінного каміння, під час набуття права власності на легкові автомобілі у випадках, зазначених у пункті 7 частини першої цієї статті, з операцій купівлі-продажу нерухомого майна, з надання послуг стільникового рухомого зв'язку на загальних підставах.</w:t>
            </w:r>
          </w:p>
        </w:tc>
      </w:tr>
      <w:tr w:rsidR="00BC2059" w:rsidRPr="009B6779" w:rsidTr="008C5585">
        <w:trPr>
          <w:trHeight w:val="356"/>
        </w:trPr>
        <w:tc>
          <w:tcPr>
            <w:tcW w:w="7513" w:type="dxa"/>
          </w:tcPr>
          <w:p w:rsidR="00BC2059" w:rsidRPr="009B6779" w:rsidRDefault="00BC2059" w:rsidP="00BC2059">
            <w:pPr>
              <w:jc w:val="both"/>
              <w:rPr>
                <w:sz w:val="28"/>
                <w:szCs w:val="28"/>
                <w:lang w:eastAsia="en-US"/>
              </w:rPr>
            </w:pPr>
            <w:r w:rsidRPr="009B6779">
              <w:rPr>
                <w:sz w:val="28"/>
                <w:szCs w:val="28"/>
                <w:lang w:eastAsia="en-US"/>
              </w:rPr>
              <w:lastRenderedPageBreak/>
              <w:t xml:space="preserve">Стаття 2. Об'єктом оподаткування є: </w:t>
            </w:r>
          </w:p>
          <w:p w:rsidR="00BC2059" w:rsidRPr="009B6779" w:rsidRDefault="00BC2059" w:rsidP="00BC2059">
            <w:pPr>
              <w:jc w:val="both"/>
              <w:rPr>
                <w:sz w:val="28"/>
                <w:szCs w:val="28"/>
                <w:lang w:eastAsia="en-US"/>
              </w:rPr>
            </w:pPr>
            <w:r w:rsidRPr="009B6779">
              <w:rPr>
                <w:sz w:val="28"/>
                <w:szCs w:val="28"/>
                <w:lang w:eastAsia="en-US"/>
              </w:rPr>
              <w:t>…</w:t>
            </w:r>
          </w:p>
          <w:p w:rsidR="00BC2059" w:rsidRPr="009B6779" w:rsidRDefault="00BC2059" w:rsidP="00BC2059">
            <w:pPr>
              <w:jc w:val="both"/>
              <w:rPr>
                <w:sz w:val="28"/>
                <w:szCs w:val="28"/>
                <w:lang w:eastAsia="en-US"/>
              </w:rPr>
            </w:pPr>
            <w:r w:rsidRPr="009B6779">
              <w:rPr>
                <w:sz w:val="28"/>
                <w:szCs w:val="28"/>
                <w:lang w:eastAsia="en-US"/>
              </w:rPr>
              <w:t>4) пункт 4 статті 2 виключено</w:t>
            </w:r>
          </w:p>
        </w:tc>
        <w:tc>
          <w:tcPr>
            <w:tcW w:w="7655" w:type="dxa"/>
          </w:tcPr>
          <w:p w:rsidR="00BC2059" w:rsidRPr="009B6779" w:rsidRDefault="00BC2059" w:rsidP="00BC2059">
            <w:pPr>
              <w:jc w:val="both"/>
              <w:rPr>
                <w:sz w:val="28"/>
                <w:szCs w:val="28"/>
                <w:lang w:eastAsia="en-US"/>
              </w:rPr>
            </w:pPr>
            <w:r w:rsidRPr="009B6779">
              <w:rPr>
                <w:sz w:val="28"/>
                <w:szCs w:val="28"/>
                <w:lang w:eastAsia="en-US"/>
              </w:rPr>
              <w:t xml:space="preserve">Стаття 2. Об'єктом оподаткування є: </w:t>
            </w:r>
          </w:p>
          <w:p w:rsidR="00BC2059" w:rsidRPr="009B6779" w:rsidRDefault="00BC2059" w:rsidP="00BC2059">
            <w:pPr>
              <w:jc w:val="both"/>
              <w:rPr>
                <w:sz w:val="28"/>
                <w:szCs w:val="28"/>
                <w:lang w:eastAsia="en-US"/>
              </w:rPr>
            </w:pPr>
            <w:r w:rsidRPr="009B6779">
              <w:rPr>
                <w:sz w:val="28"/>
                <w:szCs w:val="28"/>
                <w:lang w:eastAsia="en-US"/>
              </w:rPr>
              <w:t>…</w:t>
            </w:r>
          </w:p>
          <w:p w:rsidR="00BC2059" w:rsidRPr="009B6779" w:rsidRDefault="00BC2059" w:rsidP="00BC2059">
            <w:pPr>
              <w:jc w:val="both"/>
              <w:rPr>
                <w:rFonts w:eastAsia="Calibri"/>
                <w:sz w:val="28"/>
                <w:szCs w:val="28"/>
                <w:lang w:eastAsia="uk-UA"/>
              </w:rPr>
            </w:pPr>
            <w:r w:rsidRPr="009B6779">
              <w:rPr>
                <w:rFonts w:eastAsia="Calibri"/>
                <w:b/>
                <w:sz w:val="28"/>
                <w:szCs w:val="28"/>
                <w:lang w:eastAsia="uk-UA"/>
              </w:rPr>
              <w:t>4) для платників збору, визначених пунктом 5 статті 1 цього Закону, – сума операції з купівлі іноземної валюти в безготівковій та/або готівковій формі;</w:t>
            </w:r>
          </w:p>
        </w:tc>
      </w:tr>
      <w:tr w:rsidR="00BC2059" w:rsidRPr="009B6779" w:rsidTr="008C5585">
        <w:trPr>
          <w:trHeight w:val="356"/>
        </w:trPr>
        <w:tc>
          <w:tcPr>
            <w:tcW w:w="7513" w:type="dxa"/>
          </w:tcPr>
          <w:p w:rsidR="00BC2059" w:rsidRPr="009B6779" w:rsidRDefault="00BC2059" w:rsidP="00BC2059">
            <w:pPr>
              <w:jc w:val="both"/>
              <w:rPr>
                <w:sz w:val="28"/>
                <w:szCs w:val="28"/>
                <w:lang w:eastAsia="en-US"/>
              </w:rPr>
            </w:pPr>
            <w:r w:rsidRPr="009B6779">
              <w:rPr>
                <w:sz w:val="28"/>
                <w:szCs w:val="28"/>
                <w:lang w:eastAsia="en-US"/>
              </w:rPr>
              <w:t>Стаття 3. Збір на обов'язкове державне пенсійне страхування платники збору, визначені у частині другій цієї статті, сплачують до Пенсійного фонду України в порядку, визначеному законодавством України.</w:t>
            </w:r>
          </w:p>
          <w:p w:rsidR="00BC2059" w:rsidRPr="009B6779" w:rsidRDefault="00BC2059" w:rsidP="00BC2059">
            <w:pPr>
              <w:jc w:val="both"/>
              <w:rPr>
                <w:sz w:val="28"/>
                <w:szCs w:val="28"/>
                <w:lang w:eastAsia="en-US"/>
              </w:rPr>
            </w:pPr>
            <w:bookmarkStart w:id="3" w:name="o53"/>
            <w:bookmarkStart w:id="4" w:name="o54"/>
            <w:bookmarkEnd w:id="3"/>
            <w:bookmarkEnd w:id="4"/>
          </w:p>
          <w:p w:rsidR="00BC2059" w:rsidRPr="009B6779" w:rsidRDefault="00BC2059" w:rsidP="00BC2059">
            <w:pPr>
              <w:jc w:val="both"/>
              <w:rPr>
                <w:sz w:val="28"/>
                <w:szCs w:val="28"/>
                <w:lang w:eastAsia="en-US"/>
              </w:rPr>
            </w:pPr>
            <w:r w:rsidRPr="009B6779">
              <w:rPr>
                <w:sz w:val="28"/>
                <w:szCs w:val="28"/>
                <w:lang w:eastAsia="en-US"/>
              </w:rPr>
              <w:t xml:space="preserve">Платники, визначені пунктами 1, 2 та 3 статті 1 цього Закону, зобов'язані зареєструватися в органах Пенсійного </w:t>
            </w:r>
            <w:r w:rsidRPr="009B6779">
              <w:rPr>
                <w:sz w:val="28"/>
                <w:szCs w:val="28"/>
                <w:lang w:eastAsia="en-US"/>
              </w:rPr>
              <w:lastRenderedPageBreak/>
              <w:t xml:space="preserve">фонду України. Комерційні банки при відкритті  відповідних банківських рахунків зобов'язані вимагати    інформацію від таких платників щодо зазначеної реєстрації. </w:t>
            </w:r>
            <w:r w:rsidRPr="009B6779">
              <w:rPr>
                <w:sz w:val="28"/>
                <w:szCs w:val="28"/>
                <w:lang w:eastAsia="en-US"/>
              </w:rPr>
              <w:br/>
            </w:r>
          </w:p>
          <w:p w:rsidR="00BC2059" w:rsidRPr="009B6779" w:rsidRDefault="00BC2059" w:rsidP="00BC2059">
            <w:pPr>
              <w:jc w:val="both"/>
              <w:rPr>
                <w:sz w:val="28"/>
                <w:szCs w:val="28"/>
                <w:lang w:eastAsia="en-US"/>
              </w:rPr>
            </w:pPr>
            <w:bookmarkStart w:id="5" w:name="o55"/>
            <w:bookmarkEnd w:id="5"/>
            <w:r w:rsidRPr="009B6779">
              <w:rPr>
                <w:sz w:val="28"/>
                <w:szCs w:val="28"/>
                <w:lang w:eastAsia="en-US"/>
              </w:rPr>
              <w:t xml:space="preserve">Платники збору, визначені пунктами </w:t>
            </w:r>
            <w:r w:rsidRPr="009B6779">
              <w:rPr>
                <w:b/>
                <w:sz w:val="28"/>
                <w:szCs w:val="28"/>
                <w:lang w:eastAsia="en-US"/>
              </w:rPr>
              <w:t>6, 7</w:t>
            </w:r>
            <w:r w:rsidRPr="009B6779">
              <w:rPr>
                <w:sz w:val="28"/>
                <w:szCs w:val="28"/>
                <w:lang w:eastAsia="en-US"/>
              </w:rPr>
              <w:t xml:space="preserve">, 9 і 10 статті 1 цього Закону, збір на обов'язкове державне пенсійне  страхування сплачують на рахунки з обліку коштів спеціального фонду державного бюджету,  відкриті  в  центральному органі виконавчої влади, що реалізує  державну політику у сфері казначейського обслуговування </w:t>
            </w:r>
            <w:r w:rsidRPr="009B6779">
              <w:rPr>
                <w:sz w:val="28"/>
                <w:szCs w:val="28"/>
                <w:lang w:eastAsia="en-US"/>
              </w:rPr>
              <w:br/>
              <w:t>бюджетних коштів. Ці кошти в установленому порядку зараховуються до спеціального фонду державного бюджету і використовуються згідно із законом про Державний бюджет України.</w:t>
            </w:r>
          </w:p>
        </w:tc>
        <w:tc>
          <w:tcPr>
            <w:tcW w:w="7655" w:type="dxa"/>
          </w:tcPr>
          <w:p w:rsidR="00BC2059" w:rsidRPr="009B6779" w:rsidRDefault="00BC2059" w:rsidP="00BC2059">
            <w:pPr>
              <w:jc w:val="both"/>
              <w:rPr>
                <w:sz w:val="28"/>
                <w:szCs w:val="28"/>
                <w:lang w:eastAsia="en-US"/>
              </w:rPr>
            </w:pPr>
            <w:r w:rsidRPr="009B6779">
              <w:rPr>
                <w:sz w:val="28"/>
                <w:szCs w:val="28"/>
                <w:lang w:eastAsia="en-US"/>
              </w:rPr>
              <w:lastRenderedPageBreak/>
              <w:t>Стаття 3. Збір на обов'язкове державне пенсійне страхування платники збору, визначені у частині другій цієї статті, сплачують до Пенсійного фонду України в порядку, визначеному законодавством України.</w:t>
            </w:r>
          </w:p>
          <w:p w:rsidR="00BC2059" w:rsidRPr="009B6779" w:rsidRDefault="00BC2059" w:rsidP="00BC2059">
            <w:pPr>
              <w:jc w:val="both"/>
              <w:rPr>
                <w:sz w:val="28"/>
                <w:szCs w:val="28"/>
                <w:lang w:eastAsia="en-US"/>
              </w:rPr>
            </w:pPr>
          </w:p>
          <w:p w:rsidR="00BC2059" w:rsidRPr="009B6779" w:rsidRDefault="00BC2059" w:rsidP="00BC2059">
            <w:pPr>
              <w:jc w:val="both"/>
              <w:rPr>
                <w:sz w:val="28"/>
                <w:szCs w:val="28"/>
                <w:lang w:eastAsia="en-US"/>
              </w:rPr>
            </w:pPr>
            <w:r w:rsidRPr="009B6779">
              <w:rPr>
                <w:sz w:val="28"/>
                <w:szCs w:val="28"/>
                <w:lang w:eastAsia="en-US"/>
              </w:rPr>
              <w:t xml:space="preserve">Платники, визначені пунктами 1, 2 та 3 статті 1 цього Закону, зобов'язані зареєструватися в органах Пенсійного фонду </w:t>
            </w:r>
            <w:r w:rsidRPr="009B6779">
              <w:rPr>
                <w:sz w:val="28"/>
                <w:szCs w:val="28"/>
                <w:lang w:eastAsia="en-US"/>
              </w:rPr>
              <w:lastRenderedPageBreak/>
              <w:t xml:space="preserve">України. Комерційні банки при відкритті  відповідних банківських рахунків зобов'язані вимагати    інформацію від таких платників щодо зазначеної реєстрації. </w:t>
            </w:r>
            <w:r w:rsidRPr="009B6779">
              <w:rPr>
                <w:sz w:val="28"/>
                <w:szCs w:val="28"/>
                <w:lang w:eastAsia="en-US"/>
              </w:rPr>
              <w:br/>
            </w:r>
          </w:p>
          <w:p w:rsidR="00BC2059" w:rsidRPr="009B6779" w:rsidRDefault="00BC2059" w:rsidP="00BC2059">
            <w:pPr>
              <w:jc w:val="both"/>
              <w:rPr>
                <w:sz w:val="28"/>
                <w:szCs w:val="28"/>
                <w:lang w:eastAsia="en-US"/>
              </w:rPr>
            </w:pPr>
            <w:r w:rsidRPr="009B6779">
              <w:rPr>
                <w:sz w:val="28"/>
                <w:szCs w:val="28"/>
                <w:lang w:eastAsia="en-US"/>
              </w:rPr>
              <w:t xml:space="preserve">Платники збору, визначені пунктами </w:t>
            </w:r>
            <w:r w:rsidRPr="009B6779">
              <w:rPr>
                <w:b/>
                <w:sz w:val="28"/>
                <w:szCs w:val="28"/>
                <w:lang w:eastAsia="en-US"/>
              </w:rPr>
              <w:t>5 – 7</w:t>
            </w:r>
            <w:r w:rsidRPr="009B6779">
              <w:rPr>
                <w:sz w:val="28"/>
                <w:szCs w:val="28"/>
                <w:lang w:eastAsia="en-US"/>
              </w:rPr>
              <w:t xml:space="preserve">, 9 і 10 статті 1 цього Закону, збір на обов'язкове державне пенсійне  страхування сплачують на рахунки з обліку коштів спеціального фонду державного бюджету,  відкриті  в  центральному органі виконавчої влади, що реалізує  державну політику у сфері казначейського обслуговування </w:t>
            </w:r>
            <w:r w:rsidRPr="009B6779">
              <w:rPr>
                <w:sz w:val="28"/>
                <w:szCs w:val="28"/>
                <w:lang w:eastAsia="en-US"/>
              </w:rPr>
              <w:br/>
              <w:t>бюджетних коштів. Ці кошти в установленому порядку зараховуються до спеціального фонду державного бюджету і використовуються згідно із законом про Державний бюджет України.</w:t>
            </w:r>
          </w:p>
        </w:tc>
      </w:tr>
      <w:tr w:rsidR="00BC2059" w:rsidRPr="009B6779" w:rsidTr="008C5585">
        <w:trPr>
          <w:trHeight w:val="356"/>
        </w:trPr>
        <w:tc>
          <w:tcPr>
            <w:tcW w:w="7513" w:type="dxa"/>
          </w:tcPr>
          <w:p w:rsidR="00BC2059" w:rsidRPr="009B6779" w:rsidRDefault="00BC2059" w:rsidP="00BC2059">
            <w:pPr>
              <w:jc w:val="both"/>
              <w:rPr>
                <w:sz w:val="28"/>
                <w:szCs w:val="28"/>
                <w:lang w:eastAsia="en-US"/>
              </w:rPr>
            </w:pPr>
            <w:r w:rsidRPr="009B6779">
              <w:rPr>
                <w:sz w:val="28"/>
                <w:szCs w:val="28"/>
                <w:lang w:eastAsia="en-US"/>
              </w:rPr>
              <w:lastRenderedPageBreak/>
              <w:t>Стаття 4. На обов'язкове державне пенсійне страхування встановлюються ставки збору у таких розмірах:</w:t>
            </w:r>
          </w:p>
          <w:p w:rsidR="00BC2059" w:rsidRPr="009B6779" w:rsidRDefault="00BC2059" w:rsidP="00BC2059">
            <w:pPr>
              <w:jc w:val="both"/>
              <w:rPr>
                <w:sz w:val="28"/>
                <w:szCs w:val="28"/>
                <w:lang w:eastAsia="en-US"/>
              </w:rPr>
            </w:pPr>
            <w:r w:rsidRPr="009B6779">
              <w:rPr>
                <w:sz w:val="28"/>
                <w:szCs w:val="28"/>
                <w:lang w:eastAsia="en-US"/>
              </w:rPr>
              <w:t>…</w:t>
            </w:r>
          </w:p>
          <w:p w:rsidR="00BC2059" w:rsidRPr="009B6779" w:rsidRDefault="00BC2059" w:rsidP="00BC2059">
            <w:pPr>
              <w:jc w:val="both"/>
              <w:rPr>
                <w:sz w:val="28"/>
                <w:szCs w:val="28"/>
                <w:lang w:eastAsia="en-US"/>
              </w:rPr>
            </w:pPr>
            <w:r w:rsidRPr="009B6779">
              <w:rPr>
                <w:sz w:val="28"/>
                <w:szCs w:val="28"/>
                <w:lang w:eastAsia="en-US"/>
              </w:rPr>
              <w:t>6) пункт 6 статті 4 виключено</w:t>
            </w:r>
          </w:p>
        </w:tc>
        <w:tc>
          <w:tcPr>
            <w:tcW w:w="7655" w:type="dxa"/>
          </w:tcPr>
          <w:p w:rsidR="00BC2059" w:rsidRPr="009B6779" w:rsidRDefault="00BC2059" w:rsidP="00BC2059">
            <w:pPr>
              <w:jc w:val="both"/>
              <w:rPr>
                <w:sz w:val="28"/>
                <w:szCs w:val="28"/>
                <w:lang w:eastAsia="en-US"/>
              </w:rPr>
            </w:pPr>
            <w:r w:rsidRPr="009B6779">
              <w:rPr>
                <w:sz w:val="28"/>
                <w:szCs w:val="28"/>
                <w:lang w:eastAsia="en-US"/>
              </w:rPr>
              <w:t>Стаття 4. На обов'язкове державне пенсійне страхування встановлюються ставки збору у таких розмірах:</w:t>
            </w:r>
          </w:p>
          <w:p w:rsidR="00BC2059" w:rsidRPr="009B6779" w:rsidRDefault="00BC2059" w:rsidP="00BC2059">
            <w:pPr>
              <w:jc w:val="both"/>
              <w:rPr>
                <w:sz w:val="28"/>
                <w:szCs w:val="28"/>
                <w:lang w:eastAsia="en-US"/>
              </w:rPr>
            </w:pPr>
            <w:r w:rsidRPr="009B6779">
              <w:rPr>
                <w:sz w:val="28"/>
                <w:szCs w:val="28"/>
                <w:lang w:eastAsia="en-US"/>
              </w:rPr>
              <w:t>…</w:t>
            </w:r>
          </w:p>
          <w:p w:rsidR="00BC2059" w:rsidRPr="009B6779" w:rsidRDefault="00BC2059" w:rsidP="00BC2059">
            <w:pPr>
              <w:jc w:val="both"/>
              <w:rPr>
                <w:b/>
                <w:sz w:val="28"/>
                <w:szCs w:val="28"/>
                <w:lang w:eastAsia="en-US"/>
              </w:rPr>
            </w:pPr>
            <w:r w:rsidRPr="009B6779">
              <w:rPr>
                <w:b/>
                <w:sz w:val="28"/>
                <w:szCs w:val="28"/>
                <w:lang w:eastAsia="en-US"/>
              </w:rPr>
              <w:t>6) для платників збору, визначених пунктом 5 статті 1 цього Закону, – 0,5 відсотка від об'єкта оподаткування, встановленого пунктом 4 статті 2 цього Закону</w:t>
            </w:r>
          </w:p>
        </w:tc>
      </w:tr>
    </w:tbl>
    <w:p w:rsidR="000B5969" w:rsidRPr="009B6779" w:rsidRDefault="000B5969" w:rsidP="00D22BD3">
      <w:pPr>
        <w:jc w:val="center"/>
        <w:rPr>
          <w:b/>
          <w:sz w:val="28"/>
          <w:szCs w:val="28"/>
        </w:rPr>
      </w:pPr>
    </w:p>
    <w:p w:rsidR="000B5969" w:rsidRPr="009B6779" w:rsidRDefault="000B5969" w:rsidP="00D22BD3">
      <w:pPr>
        <w:jc w:val="center"/>
        <w:rPr>
          <w:b/>
          <w:sz w:val="28"/>
          <w:szCs w:val="28"/>
        </w:rPr>
      </w:pPr>
    </w:p>
    <w:p w:rsidR="008C5585" w:rsidRPr="009B6779" w:rsidRDefault="008C5585" w:rsidP="00D22BD3">
      <w:pPr>
        <w:jc w:val="center"/>
        <w:rPr>
          <w:b/>
          <w:sz w:val="28"/>
          <w:szCs w:val="28"/>
        </w:rPr>
      </w:pPr>
    </w:p>
    <w:p w:rsidR="008C5585" w:rsidRPr="009B6779" w:rsidRDefault="008C5585" w:rsidP="00D22BD3">
      <w:pPr>
        <w:jc w:val="center"/>
        <w:rPr>
          <w:b/>
          <w:sz w:val="28"/>
          <w:szCs w:val="28"/>
        </w:rPr>
      </w:pPr>
    </w:p>
    <w:p w:rsidR="003F1505" w:rsidRPr="009B6779" w:rsidRDefault="003F1505" w:rsidP="003F1505">
      <w:pPr>
        <w:jc w:val="both"/>
        <w:rPr>
          <w:rFonts w:eastAsia="Calibri"/>
          <w:sz w:val="28"/>
          <w:szCs w:val="28"/>
          <w:lang w:eastAsia="en-US"/>
        </w:rPr>
      </w:pPr>
      <w:r w:rsidRPr="009B6779">
        <w:rPr>
          <w:rFonts w:eastAsia="Calibri"/>
          <w:b/>
          <w:sz w:val="28"/>
          <w:szCs w:val="28"/>
          <w:lang w:eastAsia="en-US"/>
        </w:rPr>
        <w:t xml:space="preserve">Міністр фінансів </w:t>
      </w:r>
      <w:r w:rsidR="007F7665" w:rsidRPr="009B6779">
        <w:rPr>
          <w:rFonts w:eastAsia="Calibri"/>
          <w:b/>
          <w:sz w:val="28"/>
          <w:szCs w:val="28"/>
          <w:lang w:eastAsia="en-US"/>
        </w:rPr>
        <w:t>України</w:t>
      </w:r>
      <w:r w:rsidRPr="009B6779">
        <w:rPr>
          <w:rFonts w:eastAsia="Calibri"/>
          <w:b/>
          <w:sz w:val="28"/>
          <w:szCs w:val="28"/>
          <w:lang w:eastAsia="en-US"/>
        </w:rPr>
        <w:t xml:space="preserve">                                                                                                                                     </w:t>
      </w:r>
      <w:r w:rsidR="00963267" w:rsidRPr="009B6779">
        <w:rPr>
          <w:rFonts w:eastAsia="Calibri"/>
          <w:b/>
          <w:sz w:val="28"/>
          <w:szCs w:val="28"/>
          <w:lang w:eastAsia="en-US"/>
        </w:rPr>
        <w:t>О. ШЛАПАК</w:t>
      </w:r>
    </w:p>
    <w:p w:rsidR="000A0F8E" w:rsidRPr="009B6779" w:rsidRDefault="000A0F8E" w:rsidP="000A0F8E">
      <w:pPr>
        <w:rPr>
          <w:sz w:val="28"/>
          <w:szCs w:val="28"/>
        </w:rPr>
      </w:pPr>
    </w:p>
    <w:p w:rsidR="00F662B0" w:rsidRPr="009B6779" w:rsidRDefault="00F662B0" w:rsidP="000A0F8E">
      <w:pPr>
        <w:jc w:val="both"/>
        <w:rPr>
          <w:b/>
          <w:sz w:val="28"/>
          <w:szCs w:val="28"/>
        </w:rPr>
      </w:pPr>
    </w:p>
    <w:p w:rsidR="0046571A" w:rsidRPr="009B6779" w:rsidRDefault="00924620" w:rsidP="007F7665">
      <w:pPr>
        <w:jc w:val="both"/>
        <w:rPr>
          <w:vanish/>
          <w:sz w:val="28"/>
          <w:szCs w:val="28"/>
        </w:rPr>
      </w:pPr>
      <w:r w:rsidRPr="009B6779">
        <w:rPr>
          <w:b/>
          <w:sz w:val="28"/>
          <w:szCs w:val="28"/>
        </w:rPr>
        <w:t>«</w:t>
      </w:r>
      <w:r w:rsidR="000A0F8E" w:rsidRPr="009B6779">
        <w:rPr>
          <w:b/>
          <w:sz w:val="28"/>
          <w:szCs w:val="28"/>
        </w:rPr>
        <w:t>___</w:t>
      </w:r>
      <w:r w:rsidRPr="009B6779">
        <w:rPr>
          <w:b/>
          <w:sz w:val="28"/>
          <w:szCs w:val="28"/>
        </w:rPr>
        <w:t>»</w:t>
      </w:r>
      <w:r w:rsidR="000A0F8E" w:rsidRPr="009B6779">
        <w:rPr>
          <w:b/>
          <w:sz w:val="28"/>
          <w:szCs w:val="28"/>
        </w:rPr>
        <w:t xml:space="preserve">    ________________ 201</w:t>
      </w:r>
      <w:r w:rsidR="00963267" w:rsidRPr="009B6779">
        <w:rPr>
          <w:b/>
          <w:sz w:val="28"/>
          <w:szCs w:val="28"/>
        </w:rPr>
        <w:t>4</w:t>
      </w:r>
      <w:r w:rsidR="000A0F8E" w:rsidRPr="009B6779">
        <w:rPr>
          <w:b/>
          <w:sz w:val="28"/>
          <w:szCs w:val="28"/>
        </w:rPr>
        <w:t xml:space="preserve"> р. </w:t>
      </w:r>
    </w:p>
    <w:p w:rsidR="0065688B" w:rsidRPr="009B6779" w:rsidRDefault="0065688B" w:rsidP="00D22BD3">
      <w:pPr>
        <w:rPr>
          <w:sz w:val="28"/>
          <w:szCs w:val="28"/>
        </w:rPr>
      </w:pPr>
    </w:p>
    <w:sectPr w:rsidR="0065688B" w:rsidRPr="009B6779" w:rsidSect="00A45E27">
      <w:headerReference w:type="default" r:id="rId9"/>
      <w:pgSz w:w="16838" w:h="11906" w:orient="landscape"/>
      <w:pgMar w:top="851" w:right="1134" w:bottom="73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765" w:rsidRDefault="007A1765" w:rsidP="00244250">
      <w:r>
        <w:separator/>
      </w:r>
    </w:p>
  </w:endnote>
  <w:endnote w:type="continuationSeparator" w:id="0">
    <w:p w:rsidR="007A1765" w:rsidRDefault="007A1765" w:rsidP="0024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W1)">
    <w:altName w:val="Times New Roman"/>
    <w:charset w:val="CC"/>
    <w:family w:val="roman"/>
    <w:pitch w:val="variable"/>
    <w:sig w:usb0="00000000"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765" w:rsidRDefault="007A1765" w:rsidP="00244250">
      <w:r>
        <w:separator/>
      </w:r>
    </w:p>
  </w:footnote>
  <w:footnote w:type="continuationSeparator" w:id="0">
    <w:p w:rsidR="007A1765" w:rsidRDefault="007A1765" w:rsidP="00244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DC3" w:rsidRDefault="00FC7DC3">
    <w:pPr>
      <w:pStyle w:val="af1"/>
      <w:jc w:val="center"/>
    </w:pPr>
  </w:p>
  <w:p w:rsidR="00FC7DC3" w:rsidRDefault="00FC7DC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924FEE2"/>
    <w:lvl w:ilvl="0">
      <w:start w:val="1"/>
      <w:numFmt w:val="decimal"/>
      <w:pStyle w:val="a"/>
      <w:lvlText w:val="%1."/>
      <w:lvlJc w:val="left"/>
      <w:pPr>
        <w:tabs>
          <w:tab w:val="num" w:pos="360"/>
        </w:tabs>
        <w:ind w:left="360" w:hanging="360"/>
      </w:pPr>
    </w:lvl>
  </w:abstractNum>
  <w:abstractNum w:abstractNumId="1">
    <w:nsid w:val="10FB1AB2"/>
    <w:multiLevelType w:val="multilevel"/>
    <w:tmpl w:val="960A6F9A"/>
    <w:lvl w:ilvl="0">
      <w:start w:val="263"/>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D480757"/>
    <w:multiLevelType w:val="multilevel"/>
    <w:tmpl w:val="7AAEED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BF01724"/>
    <w:multiLevelType w:val="multilevel"/>
    <w:tmpl w:val="BA3C167A"/>
    <w:lvl w:ilvl="0">
      <w:start w:val="1"/>
      <w:numFmt w:val="decimal"/>
      <w:pStyle w:val="2"/>
      <w:lvlText w:val="Стаття %1."/>
      <w:lvlJc w:val="left"/>
      <w:pPr>
        <w:tabs>
          <w:tab w:val="num" w:pos="1211"/>
        </w:tabs>
        <w:ind w:left="1778" w:hanging="1418"/>
      </w:pPr>
      <w:rPr>
        <w:rFonts w:ascii="Times New (W1)" w:hAnsi="Times New (W1)" w:hint="default"/>
        <w:b/>
        <w:color w:val="auto"/>
      </w:rPr>
    </w:lvl>
    <w:lvl w:ilvl="1">
      <w:start w:val="1"/>
      <w:numFmt w:val="decimal"/>
      <w:isLgl/>
      <w:lvlText w:val="%1.%2."/>
      <w:lvlJc w:val="left"/>
      <w:pPr>
        <w:tabs>
          <w:tab w:val="num" w:pos="2127"/>
        </w:tabs>
        <w:ind w:left="426" w:firstLine="0"/>
      </w:pPr>
      <w:rPr>
        <w:rFonts w:ascii="Times New (W1)" w:hAnsi="Times New (W1)" w:hint="default"/>
        <w:strike w:val="0"/>
      </w:rPr>
    </w:lvl>
    <w:lvl w:ilvl="2">
      <w:start w:val="1"/>
      <w:numFmt w:val="decimal"/>
      <w:isLgl/>
      <w:lvlText w:val="%1.%2.%3."/>
      <w:lvlJc w:val="left"/>
      <w:pPr>
        <w:tabs>
          <w:tab w:val="num" w:pos="0"/>
        </w:tabs>
        <w:ind w:left="2190" w:hanging="1470"/>
      </w:pPr>
      <w:rPr>
        <w:rFonts w:hint="default"/>
        <w:strike w:val="0"/>
      </w:rPr>
    </w:lvl>
    <w:lvl w:ilvl="3">
      <w:start w:val="1"/>
      <w:numFmt w:val="decimal"/>
      <w:isLgl/>
      <w:lvlText w:val="%1.%2.%3.%4."/>
      <w:lvlJc w:val="left"/>
      <w:pPr>
        <w:tabs>
          <w:tab w:val="num" w:pos="0"/>
        </w:tabs>
        <w:ind w:left="2370" w:hanging="1470"/>
      </w:pPr>
      <w:rPr>
        <w:rFonts w:hint="default"/>
      </w:rPr>
    </w:lvl>
    <w:lvl w:ilvl="4">
      <w:start w:val="1"/>
      <w:numFmt w:val="decimal"/>
      <w:isLgl/>
      <w:lvlText w:val="%1.%2.%3.%4.%5."/>
      <w:lvlJc w:val="left"/>
      <w:pPr>
        <w:tabs>
          <w:tab w:val="num" w:pos="0"/>
        </w:tabs>
        <w:ind w:left="2550" w:hanging="1470"/>
      </w:pPr>
      <w:rPr>
        <w:rFonts w:hint="default"/>
      </w:rPr>
    </w:lvl>
    <w:lvl w:ilvl="5">
      <w:start w:val="1"/>
      <w:numFmt w:val="decimal"/>
      <w:isLgl/>
      <w:lvlText w:val="%1.%2.%3.%4.%5.%6."/>
      <w:lvlJc w:val="left"/>
      <w:pPr>
        <w:tabs>
          <w:tab w:val="num" w:pos="0"/>
        </w:tabs>
        <w:ind w:left="2730" w:hanging="1470"/>
      </w:pPr>
      <w:rPr>
        <w:rFonts w:hint="default"/>
      </w:rPr>
    </w:lvl>
    <w:lvl w:ilvl="6">
      <w:start w:val="1"/>
      <w:numFmt w:val="decimal"/>
      <w:isLgl/>
      <w:lvlText w:val="%1.%2.%3.%4.%5.%6.%7."/>
      <w:lvlJc w:val="left"/>
      <w:pPr>
        <w:tabs>
          <w:tab w:val="num" w:pos="0"/>
        </w:tabs>
        <w:ind w:left="2910" w:hanging="1470"/>
      </w:pPr>
      <w:rPr>
        <w:rFonts w:hint="default"/>
      </w:rPr>
    </w:lvl>
    <w:lvl w:ilvl="7">
      <w:start w:val="1"/>
      <w:numFmt w:val="decimal"/>
      <w:isLgl/>
      <w:lvlText w:val="%1.%2.%3.%4.%5.%6.%7.%8."/>
      <w:lvlJc w:val="left"/>
      <w:pPr>
        <w:tabs>
          <w:tab w:val="num" w:pos="0"/>
        </w:tabs>
        <w:ind w:left="3420" w:hanging="1800"/>
      </w:pPr>
      <w:rPr>
        <w:rFonts w:hint="default"/>
      </w:rPr>
    </w:lvl>
    <w:lvl w:ilvl="8">
      <w:start w:val="1"/>
      <w:numFmt w:val="decimal"/>
      <w:isLgl/>
      <w:lvlText w:val="%1.%2.%3.%4.%5.%6.%7.%8.%9."/>
      <w:lvlJc w:val="left"/>
      <w:pPr>
        <w:tabs>
          <w:tab w:val="num" w:pos="0"/>
        </w:tabs>
        <w:ind w:left="3600" w:hanging="1800"/>
      </w:pPr>
      <w:rPr>
        <w:rFonts w:hint="default"/>
      </w:rPr>
    </w:lvl>
  </w:abstractNum>
  <w:abstractNum w:abstractNumId="4">
    <w:nsid w:val="405E243D"/>
    <w:multiLevelType w:val="hybridMultilevel"/>
    <w:tmpl w:val="076ACF9E"/>
    <w:lvl w:ilvl="0" w:tplc="173010A2">
      <w:start w:val="1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DF9"/>
    <w:rsid w:val="000030FC"/>
    <w:rsid w:val="0002605D"/>
    <w:rsid w:val="000314B1"/>
    <w:rsid w:val="000452E3"/>
    <w:rsid w:val="000508A3"/>
    <w:rsid w:val="00051832"/>
    <w:rsid w:val="000555B8"/>
    <w:rsid w:val="0006324C"/>
    <w:rsid w:val="00063AE0"/>
    <w:rsid w:val="00077CBF"/>
    <w:rsid w:val="00084025"/>
    <w:rsid w:val="0008685E"/>
    <w:rsid w:val="000868BA"/>
    <w:rsid w:val="000931BB"/>
    <w:rsid w:val="00097387"/>
    <w:rsid w:val="000A0F8E"/>
    <w:rsid w:val="000B5969"/>
    <w:rsid w:val="000D1385"/>
    <w:rsid w:val="000D2F35"/>
    <w:rsid w:val="000D58D2"/>
    <w:rsid w:val="000E348B"/>
    <w:rsid w:val="000E71A9"/>
    <w:rsid w:val="000E75B6"/>
    <w:rsid w:val="000F767E"/>
    <w:rsid w:val="000F79EC"/>
    <w:rsid w:val="00105A8F"/>
    <w:rsid w:val="00110BEF"/>
    <w:rsid w:val="0011376F"/>
    <w:rsid w:val="00123201"/>
    <w:rsid w:val="00142341"/>
    <w:rsid w:val="001546C7"/>
    <w:rsid w:val="001652DA"/>
    <w:rsid w:val="00172651"/>
    <w:rsid w:val="001757B6"/>
    <w:rsid w:val="0019152F"/>
    <w:rsid w:val="001B3A93"/>
    <w:rsid w:val="001C2EEC"/>
    <w:rsid w:val="001E0DF9"/>
    <w:rsid w:val="001E27B3"/>
    <w:rsid w:val="001F0C02"/>
    <w:rsid w:val="002156A0"/>
    <w:rsid w:val="00216AA7"/>
    <w:rsid w:val="002235E9"/>
    <w:rsid w:val="00230FD6"/>
    <w:rsid w:val="00240B29"/>
    <w:rsid w:val="00244250"/>
    <w:rsid w:val="0025138C"/>
    <w:rsid w:val="00252E90"/>
    <w:rsid w:val="00261FA1"/>
    <w:rsid w:val="002704B4"/>
    <w:rsid w:val="0028063F"/>
    <w:rsid w:val="002A5F64"/>
    <w:rsid w:val="002A6608"/>
    <w:rsid w:val="002A6E61"/>
    <w:rsid w:val="002A7D7F"/>
    <w:rsid w:val="002C59B9"/>
    <w:rsid w:val="002C74E8"/>
    <w:rsid w:val="002D08EA"/>
    <w:rsid w:val="002D47BC"/>
    <w:rsid w:val="002E0A78"/>
    <w:rsid w:val="002F06FC"/>
    <w:rsid w:val="002F61CB"/>
    <w:rsid w:val="00305DAB"/>
    <w:rsid w:val="0032245B"/>
    <w:rsid w:val="00325550"/>
    <w:rsid w:val="003267F1"/>
    <w:rsid w:val="00330D4F"/>
    <w:rsid w:val="00344854"/>
    <w:rsid w:val="00352FAF"/>
    <w:rsid w:val="00364263"/>
    <w:rsid w:val="00377082"/>
    <w:rsid w:val="003849E2"/>
    <w:rsid w:val="003971F5"/>
    <w:rsid w:val="003A3DE9"/>
    <w:rsid w:val="003D0F13"/>
    <w:rsid w:val="003D7B35"/>
    <w:rsid w:val="003D7CFB"/>
    <w:rsid w:val="003F1505"/>
    <w:rsid w:val="00405D99"/>
    <w:rsid w:val="00405FB1"/>
    <w:rsid w:val="00407384"/>
    <w:rsid w:val="00432968"/>
    <w:rsid w:val="00434ECF"/>
    <w:rsid w:val="00435FA8"/>
    <w:rsid w:val="00445DA3"/>
    <w:rsid w:val="0045497D"/>
    <w:rsid w:val="00454D57"/>
    <w:rsid w:val="004654B1"/>
    <w:rsid w:val="0046571A"/>
    <w:rsid w:val="00484C44"/>
    <w:rsid w:val="0049753C"/>
    <w:rsid w:val="004A12DA"/>
    <w:rsid w:val="004B00CD"/>
    <w:rsid w:val="004B0C4D"/>
    <w:rsid w:val="004B25DA"/>
    <w:rsid w:val="004B56D7"/>
    <w:rsid w:val="004B67E8"/>
    <w:rsid w:val="004D40BB"/>
    <w:rsid w:val="004D6CBC"/>
    <w:rsid w:val="004D71EA"/>
    <w:rsid w:val="004F0570"/>
    <w:rsid w:val="005013F5"/>
    <w:rsid w:val="00505D24"/>
    <w:rsid w:val="00506273"/>
    <w:rsid w:val="005270C2"/>
    <w:rsid w:val="00550A1D"/>
    <w:rsid w:val="0055334C"/>
    <w:rsid w:val="005708D8"/>
    <w:rsid w:val="00574543"/>
    <w:rsid w:val="00586601"/>
    <w:rsid w:val="005A058E"/>
    <w:rsid w:val="005A0B9E"/>
    <w:rsid w:val="005C7313"/>
    <w:rsid w:val="005C750A"/>
    <w:rsid w:val="005D1848"/>
    <w:rsid w:val="005D63BC"/>
    <w:rsid w:val="00604D70"/>
    <w:rsid w:val="00606EE2"/>
    <w:rsid w:val="006163E8"/>
    <w:rsid w:val="00625049"/>
    <w:rsid w:val="006531B3"/>
    <w:rsid w:val="006534EC"/>
    <w:rsid w:val="0065688B"/>
    <w:rsid w:val="00666058"/>
    <w:rsid w:val="00683F8E"/>
    <w:rsid w:val="0068700E"/>
    <w:rsid w:val="006B2AE9"/>
    <w:rsid w:val="006C5A65"/>
    <w:rsid w:val="006D7F1C"/>
    <w:rsid w:val="006F7437"/>
    <w:rsid w:val="0070704B"/>
    <w:rsid w:val="007350D6"/>
    <w:rsid w:val="0073682C"/>
    <w:rsid w:val="00744242"/>
    <w:rsid w:val="00745D93"/>
    <w:rsid w:val="00750D2D"/>
    <w:rsid w:val="00783104"/>
    <w:rsid w:val="007A1765"/>
    <w:rsid w:val="007A1814"/>
    <w:rsid w:val="007A5473"/>
    <w:rsid w:val="007A5B82"/>
    <w:rsid w:val="007B35E9"/>
    <w:rsid w:val="007C33F0"/>
    <w:rsid w:val="007C6D4E"/>
    <w:rsid w:val="007F7665"/>
    <w:rsid w:val="00810BE4"/>
    <w:rsid w:val="00812FE8"/>
    <w:rsid w:val="00813BB2"/>
    <w:rsid w:val="00833DC8"/>
    <w:rsid w:val="0083628E"/>
    <w:rsid w:val="00837122"/>
    <w:rsid w:val="00846E34"/>
    <w:rsid w:val="00850902"/>
    <w:rsid w:val="008535D6"/>
    <w:rsid w:val="00873B17"/>
    <w:rsid w:val="008934BD"/>
    <w:rsid w:val="00893634"/>
    <w:rsid w:val="008B1AE5"/>
    <w:rsid w:val="008B525A"/>
    <w:rsid w:val="008C5585"/>
    <w:rsid w:val="00911808"/>
    <w:rsid w:val="00924620"/>
    <w:rsid w:val="00944472"/>
    <w:rsid w:val="00945271"/>
    <w:rsid w:val="00960E7F"/>
    <w:rsid w:val="00963267"/>
    <w:rsid w:val="00970398"/>
    <w:rsid w:val="009A2D8A"/>
    <w:rsid w:val="009A3545"/>
    <w:rsid w:val="009A610F"/>
    <w:rsid w:val="009B0004"/>
    <w:rsid w:val="009B153B"/>
    <w:rsid w:val="009B6779"/>
    <w:rsid w:val="009C0B5F"/>
    <w:rsid w:val="009C67D8"/>
    <w:rsid w:val="009C6D5A"/>
    <w:rsid w:val="009C7175"/>
    <w:rsid w:val="009F1CA3"/>
    <w:rsid w:val="00A00E17"/>
    <w:rsid w:val="00A046D2"/>
    <w:rsid w:val="00A3083D"/>
    <w:rsid w:val="00A37731"/>
    <w:rsid w:val="00A42AB1"/>
    <w:rsid w:val="00A45E27"/>
    <w:rsid w:val="00A52A00"/>
    <w:rsid w:val="00A54C18"/>
    <w:rsid w:val="00A6125E"/>
    <w:rsid w:val="00A85AE0"/>
    <w:rsid w:val="00A94511"/>
    <w:rsid w:val="00AA0A2E"/>
    <w:rsid w:val="00AA538B"/>
    <w:rsid w:val="00AA6975"/>
    <w:rsid w:val="00AB0C8F"/>
    <w:rsid w:val="00AC0459"/>
    <w:rsid w:val="00AD2D59"/>
    <w:rsid w:val="00AD7140"/>
    <w:rsid w:val="00AE28B3"/>
    <w:rsid w:val="00AF0BBA"/>
    <w:rsid w:val="00B206C7"/>
    <w:rsid w:val="00B35257"/>
    <w:rsid w:val="00B405DA"/>
    <w:rsid w:val="00B57652"/>
    <w:rsid w:val="00BA7E2F"/>
    <w:rsid w:val="00BB7A74"/>
    <w:rsid w:val="00BC2059"/>
    <w:rsid w:val="00BF5432"/>
    <w:rsid w:val="00BF7B5D"/>
    <w:rsid w:val="00C02A5D"/>
    <w:rsid w:val="00C02EF1"/>
    <w:rsid w:val="00C13542"/>
    <w:rsid w:val="00C366CE"/>
    <w:rsid w:val="00C45CA4"/>
    <w:rsid w:val="00C46989"/>
    <w:rsid w:val="00C60A04"/>
    <w:rsid w:val="00C62633"/>
    <w:rsid w:val="00C64939"/>
    <w:rsid w:val="00C703D4"/>
    <w:rsid w:val="00CC42FD"/>
    <w:rsid w:val="00CD2025"/>
    <w:rsid w:val="00CD4795"/>
    <w:rsid w:val="00CE0A1E"/>
    <w:rsid w:val="00D01EE3"/>
    <w:rsid w:val="00D16C38"/>
    <w:rsid w:val="00D22BD3"/>
    <w:rsid w:val="00D23E24"/>
    <w:rsid w:val="00D431DB"/>
    <w:rsid w:val="00D65C9B"/>
    <w:rsid w:val="00D75E53"/>
    <w:rsid w:val="00D77876"/>
    <w:rsid w:val="00DB1CD8"/>
    <w:rsid w:val="00DB2E11"/>
    <w:rsid w:val="00DB51D4"/>
    <w:rsid w:val="00DB7875"/>
    <w:rsid w:val="00DF4113"/>
    <w:rsid w:val="00DF6559"/>
    <w:rsid w:val="00E038BA"/>
    <w:rsid w:val="00E1107A"/>
    <w:rsid w:val="00E260DA"/>
    <w:rsid w:val="00E3755C"/>
    <w:rsid w:val="00E4134A"/>
    <w:rsid w:val="00E5168F"/>
    <w:rsid w:val="00E73142"/>
    <w:rsid w:val="00E74543"/>
    <w:rsid w:val="00E755EA"/>
    <w:rsid w:val="00EA133E"/>
    <w:rsid w:val="00EB14AD"/>
    <w:rsid w:val="00EC3C8F"/>
    <w:rsid w:val="00EC4759"/>
    <w:rsid w:val="00EF0105"/>
    <w:rsid w:val="00EF7534"/>
    <w:rsid w:val="00F02E23"/>
    <w:rsid w:val="00F03388"/>
    <w:rsid w:val="00F3493E"/>
    <w:rsid w:val="00F42E3F"/>
    <w:rsid w:val="00F450C0"/>
    <w:rsid w:val="00F662B0"/>
    <w:rsid w:val="00F6795A"/>
    <w:rsid w:val="00F8734D"/>
    <w:rsid w:val="00F9793D"/>
    <w:rsid w:val="00FC19B6"/>
    <w:rsid w:val="00FC2267"/>
    <w:rsid w:val="00FC7DC3"/>
    <w:rsid w:val="00FD1419"/>
    <w:rsid w:val="00FD28E7"/>
    <w:rsid w:val="00FF16AE"/>
    <w:rsid w:val="00FF5A1D"/>
    <w:rsid w:val="00FF5BE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6571A"/>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qFormat/>
    <w:rsid w:val="0046571A"/>
    <w:pPr>
      <w:keepNext/>
      <w:numPr>
        <w:numId w:val="2"/>
      </w:numPr>
      <w:autoSpaceDE w:val="0"/>
      <w:autoSpaceDN w:val="0"/>
      <w:jc w:val="center"/>
      <w:outlineLvl w:val="1"/>
    </w:pPr>
    <w:rPr>
      <w:b/>
      <w:bCs/>
      <w:color w:val="FF0000"/>
    </w:rPr>
  </w:style>
  <w:style w:type="paragraph" w:styleId="3">
    <w:name w:val="heading 3"/>
    <w:basedOn w:val="a0"/>
    <w:next w:val="a0"/>
    <w:link w:val="30"/>
    <w:uiPriority w:val="9"/>
    <w:qFormat/>
    <w:rsid w:val="0046571A"/>
    <w:pPr>
      <w:keepNext/>
      <w:spacing w:before="240" w:after="60"/>
      <w:outlineLvl w:val="2"/>
    </w:pPr>
    <w:rPr>
      <w:rFonts w:ascii="Arial" w:hAnsi="Arial" w:cs="Arial"/>
      <w:b/>
      <w:bCs/>
      <w:sz w:val="26"/>
      <w:szCs w:val="26"/>
      <w:lang w:val="ru-RU"/>
    </w:rPr>
  </w:style>
  <w:style w:type="paragraph" w:styleId="4">
    <w:name w:val="heading 4"/>
    <w:basedOn w:val="a0"/>
    <w:next w:val="a0"/>
    <w:link w:val="40"/>
    <w:qFormat/>
    <w:rsid w:val="0046571A"/>
    <w:pPr>
      <w:keepNext/>
      <w:spacing w:before="240" w:after="60"/>
      <w:outlineLvl w:val="3"/>
    </w:pPr>
    <w:rPr>
      <w:b/>
      <w:bCs/>
      <w:sz w:val="28"/>
      <w:szCs w:val="28"/>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46571A"/>
    <w:rPr>
      <w:rFonts w:ascii="Times New Roman" w:eastAsia="Times New Roman" w:hAnsi="Times New Roman" w:cs="Times New Roman"/>
      <w:b/>
      <w:bCs/>
      <w:color w:val="FF0000"/>
      <w:sz w:val="24"/>
      <w:szCs w:val="24"/>
      <w:lang w:eastAsia="ru-RU"/>
    </w:rPr>
  </w:style>
  <w:style w:type="character" w:customStyle="1" w:styleId="30">
    <w:name w:val="Заголовок 3 Знак"/>
    <w:basedOn w:val="a1"/>
    <w:link w:val="3"/>
    <w:uiPriority w:val="9"/>
    <w:rsid w:val="0046571A"/>
    <w:rPr>
      <w:rFonts w:ascii="Arial" w:eastAsia="Times New Roman" w:hAnsi="Arial" w:cs="Arial"/>
      <w:b/>
      <w:bCs/>
      <w:sz w:val="26"/>
      <w:szCs w:val="26"/>
      <w:lang w:val="ru-RU" w:eastAsia="ru-RU"/>
    </w:rPr>
  </w:style>
  <w:style w:type="character" w:customStyle="1" w:styleId="40">
    <w:name w:val="Заголовок 4 Знак"/>
    <w:basedOn w:val="a1"/>
    <w:link w:val="4"/>
    <w:rsid w:val="0046571A"/>
    <w:rPr>
      <w:rFonts w:ascii="Times New Roman" w:eastAsia="Times New Roman" w:hAnsi="Times New Roman" w:cs="Times New Roman"/>
      <w:b/>
      <w:bCs/>
      <w:sz w:val="28"/>
      <w:szCs w:val="28"/>
      <w:lang w:val="ru-RU" w:eastAsia="ru-RU"/>
    </w:rPr>
  </w:style>
  <w:style w:type="table" w:styleId="a4">
    <w:name w:val="Table Grid"/>
    <w:basedOn w:val="a2"/>
    <w:uiPriority w:val="59"/>
    <w:rsid w:val="0046571A"/>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uiPriority w:val="99"/>
    <w:rsid w:val="0046571A"/>
    <w:pPr>
      <w:spacing w:before="100" w:beforeAutospacing="1" w:after="100" w:afterAutospacing="1"/>
    </w:pPr>
  </w:style>
  <w:style w:type="paragraph" w:styleId="a6">
    <w:name w:val="Balloon Text"/>
    <w:basedOn w:val="a0"/>
    <w:link w:val="a7"/>
    <w:uiPriority w:val="99"/>
    <w:semiHidden/>
    <w:rsid w:val="0046571A"/>
    <w:rPr>
      <w:rFonts w:ascii="Tahoma" w:hAnsi="Tahoma" w:cs="Tahoma"/>
      <w:sz w:val="16"/>
      <w:szCs w:val="16"/>
    </w:rPr>
  </w:style>
  <w:style w:type="character" w:customStyle="1" w:styleId="a7">
    <w:name w:val="Текст выноски Знак"/>
    <w:basedOn w:val="a1"/>
    <w:link w:val="a6"/>
    <w:uiPriority w:val="99"/>
    <w:semiHidden/>
    <w:rsid w:val="0046571A"/>
    <w:rPr>
      <w:rFonts w:ascii="Tahoma" w:eastAsia="Times New Roman" w:hAnsi="Tahoma" w:cs="Tahoma"/>
      <w:sz w:val="16"/>
      <w:szCs w:val="16"/>
      <w:lang w:eastAsia="ru-RU"/>
    </w:rPr>
  </w:style>
  <w:style w:type="paragraph" w:styleId="21">
    <w:name w:val="Body Text Indent 2"/>
    <w:aliases w:val="Основной текст с отступом 2 Знак Знак,Основной текст с отступом 2 Знак Знак Знак Знак Знак Знак Знак,Основной текст с отступом 2 Знак Знак Знак Знак Знак"/>
    <w:basedOn w:val="a0"/>
    <w:link w:val="22"/>
    <w:rsid w:val="0046571A"/>
    <w:pPr>
      <w:spacing w:after="120" w:line="480" w:lineRule="auto"/>
      <w:ind w:left="283"/>
    </w:pPr>
  </w:style>
  <w:style w:type="character" w:customStyle="1" w:styleId="22">
    <w:name w:val="Основной текст с отступом 2 Знак"/>
    <w:aliases w:val="Основной текст с отступом 2 Знак Знак Знак,Основной текст с отступом 2 Знак Знак Знак Знак Знак Знак Знак Знак,Основной текст с отступом 2 Знак Знак Знак Знак Знак Знак"/>
    <w:basedOn w:val="a1"/>
    <w:link w:val="21"/>
    <w:rsid w:val="0046571A"/>
    <w:rPr>
      <w:rFonts w:ascii="Times New Roman" w:eastAsia="Times New Roman" w:hAnsi="Times New Roman" w:cs="Times New Roman"/>
      <w:sz w:val="24"/>
      <w:szCs w:val="24"/>
      <w:lang w:eastAsia="ru-RU"/>
    </w:rPr>
  </w:style>
  <w:style w:type="paragraph" w:customStyle="1" w:styleId="CharCharCharChar">
    <w:name w:val="Char Знак Знак Char Знак Знак Char Знак Знак Char Знак Знак Знак Знак Знак Знак Знак Знак Знак"/>
    <w:basedOn w:val="a0"/>
    <w:rsid w:val="0046571A"/>
    <w:rPr>
      <w:rFonts w:ascii="Verdana" w:hAnsi="Verdana" w:cs="Verdana"/>
      <w:sz w:val="20"/>
      <w:szCs w:val="20"/>
      <w:lang w:val="en-US" w:eastAsia="en-US"/>
    </w:rPr>
  </w:style>
  <w:style w:type="paragraph" w:customStyle="1" w:styleId="a8">
    <w:name w:val="Стаття проекту"/>
    <w:basedOn w:val="a0"/>
    <w:autoRedefine/>
    <w:rsid w:val="0046571A"/>
    <w:pPr>
      <w:widowControl w:val="0"/>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ind w:right="-27" w:firstLine="360"/>
      <w:contextualSpacing/>
      <w:outlineLvl w:val="1"/>
    </w:pPr>
    <w:rPr>
      <w:sz w:val="26"/>
      <w:szCs w:val="26"/>
    </w:rPr>
  </w:style>
  <w:style w:type="paragraph" w:customStyle="1" w:styleId="a9">
    <w:name w:val="! ТХТ"/>
    <w:rsid w:val="0046571A"/>
    <w:pPr>
      <w:widowControl w:val="0"/>
      <w:spacing w:before="5" w:after="5" w:line="240" w:lineRule="auto"/>
      <w:ind w:firstLine="720"/>
      <w:jc w:val="both"/>
    </w:pPr>
    <w:rPr>
      <w:rFonts w:ascii="Times New Roman" w:eastAsia="Times New Roman" w:hAnsi="Times New Roman" w:cs="Times New Roman"/>
      <w:color w:val="000000"/>
      <w:sz w:val="28"/>
      <w:szCs w:val="28"/>
      <w:lang w:eastAsia="ru-RU"/>
    </w:rPr>
  </w:style>
  <w:style w:type="paragraph" w:customStyle="1" w:styleId="StyleZakonu">
    <w:name w:val="StyleZakonu"/>
    <w:basedOn w:val="a0"/>
    <w:link w:val="StyleZakonu0"/>
    <w:rsid w:val="0046571A"/>
    <w:pPr>
      <w:spacing w:after="60" w:line="220" w:lineRule="exact"/>
      <w:ind w:firstLine="284"/>
      <w:jc w:val="both"/>
    </w:pPr>
    <w:rPr>
      <w:sz w:val="20"/>
      <w:szCs w:val="20"/>
    </w:rPr>
  </w:style>
  <w:style w:type="character" w:customStyle="1" w:styleId="StyleZakonu0">
    <w:name w:val="StyleZakonu Знак"/>
    <w:link w:val="StyleZakonu"/>
    <w:locked/>
    <w:rsid w:val="0046571A"/>
    <w:rPr>
      <w:rFonts w:ascii="Times New Roman" w:eastAsia="Times New Roman" w:hAnsi="Times New Roman" w:cs="Times New Roman"/>
      <w:sz w:val="20"/>
      <w:szCs w:val="20"/>
      <w:lang w:eastAsia="ru-RU"/>
    </w:rPr>
  </w:style>
  <w:style w:type="character" w:customStyle="1" w:styleId="11">
    <w:name w:val="Знак Знак11"/>
    <w:locked/>
    <w:rsid w:val="0046571A"/>
    <w:rPr>
      <w:b/>
      <w:bCs/>
      <w:color w:val="FF0000"/>
      <w:sz w:val="24"/>
      <w:szCs w:val="24"/>
      <w:lang w:val="uk-UA" w:eastAsia="ru-RU" w:bidi="ar-SA"/>
    </w:rPr>
  </w:style>
  <w:style w:type="paragraph" w:styleId="HTML">
    <w:name w:val="HTML Preformatted"/>
    <w:aliases w:val="Знак Знак"/>
    <w:basedOn w:val="a0"/>
    <w:link w:val="HTML0"/>
    <w:uiPriority w:val="99"/>
    <w:rsid w:val="00465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character" w:customStyle="1" w:styleId="HTML0">
    <w:name w:val="Стандартный HTML Знак"/>
    <w:aliases w:val="Знак Знак Знак"/>
    <w:basedOn w:val="a1"/>
    <w:link w:val="HTML"/>
    <w:uiPriority w:val="99"/>
    <w:rsid w:val="0046571A"/>
    <w:rPr>
      <w:rFonts w:ascii="Courier New" w:eastAsia="Times New Roman" w:hAnsi="Courier New" w:cs="Courier New"/>
      <w:color w:val="000000"/>
      <w:sz w:val="21"/>
      <w:szCs w:val="21"/>
      <w:lang w:val="ru-RU" w:eastAsia="ru-RU"/>
    </w:rPr>
  </w:style>
  <w:style w:type="paragraph" w:styleId="aa">
    <w:name w:val="footer"/>
    <w:basedOn w:val="a0"/>
    <w:link w:val="ab"/>
    <w:rsid w:val="0046571A"/>
    <w:pPr>
      <w:tabs>
        <w:tab w:val="center" w:pos="4153"/>
        <w:tab w:val="right" w:pos="8306"/>
      </w:tabs>
      <w:autoSpaceDE w:val="0"/>
      <w:autoSpaceDN w:val="0"/>
    </w:pPr>
    <w:rPr>
      <w:lang w:val="ru-RU"/>
    </w:rPr>
  </w:style>
  <w:style w:type="character" w:customStyle="1" w:styleId="ab">
    <w:name w:val="Нижний колонтитул Знак"/>
    <w:basedOn w:val="a1"/>
    <w:link w:val="aa"/>
    <w:rsid w:val="0046571A"/>
    <w:rPr>
      <w:rFonts w:ascii="Times New Roman" w:eastAsia="Times New Roman" w:hAnsi="Times New Roman" w:cs="Times New Roman"/>
      <w:sz w:val="24"/>
      <w:szCs w:val="24"/>
      <w:lang w:val="ru-RU" w:eastAsia="ru-RU"/>
    </w:rPr>
  </w:style>
  <w:style w:type="paragraph" w:customStyle="1" w:styleId="ac">
    <w:name w:val="Назва документа"/>
    <w:basedOn w:val="a0"/>
    <w:next w:val="a0"/>
    <w:rsid w:val="0046571A"/>
    <w:pPr>
      <w:keepNext/>
      <w:keepLines/>
      <w:spacing w:before="360" w:after="360"/>
      <w:jc w:val="center"/>
    </w:pPr>
    <w:rPr>
      <w:rFonts w:ascii="Antiqua" w:hAnsi="Antiqua"/>
      <w:b/>
      <w:sz w:val="26"/>
      <w:szCs w:val="20"/>
    </w:rPr>
  </w:style>
  <w:style w:type="paragraph" w:customStyle="1" w:styleId="ad">
    <w:name w:val="Знак"/>
    <w:basedOn w:val="a0"/>
    <w:rsid w:val="0046571A"/>
    <w:rPr>
      <w:rFonts w:ascii="Verdana" w:hAnsi="Verdana" w:cs="Verdana"/>
      <w:sz w:val="20"/>
      <w:szCs w:val="20"/>
      <w:lang w:val="en-US" w:eastAsia="en-US"/>
    </w:rPr>
  </w:style>
  <w:style w:type="character" w:customStyle="1" w:styleId="ae">
    <w:name w:val="Схема документа Знак"/>
    <w:link w:val="af"/>
    <w:rsid w:val="0046571A"/>
    <w:rPr>
      <w:rFonts w:ascii="Tahoma" w:eastAsia="Calibri" w:hAnsi="Tahoma" w:cs="Tahoma"/>
      <w:bCs/>
      <w:shd w:val="clear" w:color="auto" w:fill="000080"/>
    </w:rPr>
  </w:style>
  <w:style w:type="paragraph" w:styleId="af">
    <w:name w:val="Document Map"/>
    <w:basedOn w:val="a0"/>
    <w:link w:val="ae"/>
    <w:rsid w:val="0046571A"/>
    <w:pPr>
      <w:shd w:val="clear" w:color="auto" w:fill="000080"/>
    </w:pPr>
    <w:rPr>
      <w:rFonts w:ascii="Tahoma" w:eastAsia="Calibri" w:hAnsi="Tahoma" w:cs="Tahoma"/>
      <w:bCs/>
      <w:sz w:val="22"/>
      <w:szCs w:val="22"/>
      <w:lang w:eastAsia="en-US"/>
    </w:rPr>
  </w:style>
  <w:style w:type="character" w:customStyle="1" w:styleId="1">
    <w:name w:val="Схема документа Знак1"/>
    <w:basedOn w:val="a1"/>
    <w:rsid w:val="0046571A"/>
    <w:rPr>
      <w:rFonts w:ascii="Tahoma" w:eastAsia="Times New Roman" w:hAnsi="Tahoma" w:cs="Tahoma"/>
      <w:sz w:val="16"/>
      <w:szCs w:val="16"/>
      <w:lang w:eastAsia="ru-RU"/>
    </w:rPr>
  </w:style>
  <w:style w:type="character" w:customStyle="1" w:styleId="af0">
    <w:name w:val="Верхний колонтитул Знак"/>
    <w:link w:val="af1"/>
    <w:uiPriority w:val="99"/>
    <w:rsid w:val="0046571A"/>
    <w:rPr>
      <w:rFonts w:eastAsia="Calibri"/>
      <w:bCs/>
      <w:sz w:val="28"/>
      <w:szCs w:val="28"/>
    </w:rPr>
  </w:style>
  <w:style w:type="paragraph" w:styleId="af1">
    <w:name w:val="header"/>
    <w:basedOn w:val="a0"/>
    <w:link w:val="af0"/>
    <w:uiPriority w:val="99"/>
    <w:rsid w:val="0046571A"/>
    <w:pPr>
      <w:tabs>
        <w:tab w:val="center" w:pos="4819"/>
        <w:tab w:val="right" w:pos="9639"/>
      </w:tabs>
    </w:pPr>
    <w:rPr>
      <w:rFonts w:asciiTheme="minorHAnsi" w:eastAsia="Calibri" w:hAnsiTheme="minorHAnsi" w:cstheme="minorBidi"/>
      <w:bCs/>
      <w:sz w:val="28"/>
      <w:szCs w:val="28"/>
      <w:lang w:eastAsia="en-US"/>
    </w:rPr>
  </w:style>
  <w:style w:type="character" w:customStyle="1" w:styleId="10">
    <w:name w:val="Верхній колонтитул Знак1"/>
    <w:basedOn w:val="a1"/>
    <w:rsid w:val="0046571A"/>
    <w:rPr>
      <w:rFonts w:ascii="Times New Roman" w:eastAsia="Times New Roman" w:hAnsi="Times New Roman" w:cs="Times New Roman"/>
      <w:sz w:val="24"/>
      <w:szCs w:val="24"/>
      <w:lang w:eastAsia="ru-RU"/>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46571A"/>
    <w:rPr>
      <w:rFonts w:ascii="Verdana" w:hAnsi="Verdana" w:cs="Verdana"/>
      <w:sz w:val="20"/>
      <w:szCs w:val="20"/>
      <w:lang w:val="en-US" w:eastAsia="en-US"/>
    </w:rPr>
  </w:style>
  <w:style w:type="character" w:customStyle="1" w:styleId="31">
    <w:name w:val="Знак3 Знак Знак"/>
    <w:locked/>
    <w:rsid w:val="0046571A"/>
    <w:rPr>
      <w:b/>
      <w:bCs/>
      <w:color w:val="FF0000"/>
      <w:sz w:val="24"/>
      <w:szCs w:val="24"/>
      <w:lang w:val="uk-UA" w:eastAsia="ru-RU" w:bidi="ar-SA"/>
    </w:rPr>
  </w:style>
  <w:style w:type="paragraph" w:customStyle="1" w:styleId="af3">
    <w:name w:val="Нормальний текст"/>
    <w:basedOn w:val="a0"/>
    <w:uiPriority w:val="99"/>
    <w:rsid w:val="00AA0A2E"/>
    <w:pPr>
      <w:spacing w:before="120"/>
      <w:ind w:firstLine="567"/>
      <w:jc w:val="both"/>
    </w:pPr>
    <w:rPr>
      <w:rFonts w:ascii="Antiqua" w:hAnsi="Antiqua"/>
      <w:sz w:val="26"/>
      <w:szCs w:val="20"/>
    </w:rPr>
  </w:style>
  <w:style w:type="paragraph" w:customStyle="1" w:styleId="12">
    <w:name w:val="Знак Знак1 Знак Знак Знак Знак Знак Знак Знак"/>
    <w:basedOn w:val="a0"/>
    <w:uiPriority w:val="99"/>
    <w:rsid w:val="00604D70"/>
    <w:rPr>
      <w:rFonts w:ascii="Verdana" w:hAnsi="Verdana"/>
      <w:sz w:val="20"/>
      <w:szCs w:val="20"/>
      <w:lang w:val="en-US" w:eastAsia="en-US"/>
    </w:rPr>
  </w:style>
  <w:style w:type="paragraph" w:customStyle="1" w:styleId="StyleProp2">
    <w:name w:val="StyleProp2"/>
    <w:basedOn w:val="a0"/>
    <w:link w:val="StyleProp20"/>
    <w:rsid w:val="00604D70"/>
    <w:pPr>
      <w:spacing w:after="120" w:line="200" w:lineRule="exact"/>
      <w:ind w:firstLine="227"/>
      <w:jc w:val="both"/>
    </w:pPr>
    <w:rPr>
      <w:sz w:val="18"/>
      <w:szCs w:val="20"/>
    </w:rPr>
  </w:style>
  <w:style w:type="character" w:customStyle="1" w:styleId="StyleProp20">
    <w:name w:val="StyleProp2 Знак"/>
    <w:basedOn w:val="a1"/>
    <w:link w:val="StyleProp2"/>
    <w:locked/>
    <w:rsid w:val="00604D70"/>
    <w:rPr>
      <w:rFonts w:ascii="Times New Roman" w:eastAsia="Times New Roman" w:hAnsi="Times New Roman" w:cs="Times New Roman"/>
      <w:sz w:val="18"/>
      <w:szCs w:val="20"/>
      <w:lang w:eastAsia="ru-RU"/>
    </w:rPr>
  </w:style>
  <w:style w:type="paragraph" w:styleId="a">
    <w:name w:val="List Number"/>
    <w:basedOn w:val="a0"/>
    <w:uiPriority w:val="99"/>
    <w:rsid w:val="00604D70"/>
    <w:pPr>
      <w:numPr>
        <w:numId w:val="5"/>
      </w:numPr>
      <w:tabs>
        <w:tab w:val="clear" w:pos="360"/>
        <w:tab w:val="num" w:pos="720"/>
        <w:tab w:val="num" w:pos="1440"/>
      </w:tabs>
      <w:autoSpaceDE w:val="0"/>
      <w:autoSpaceDN w:val="0"/>
      <w:ind w:left="720" w:hanging="720"/>
    </w:pPr>
  </w:style>
  <w:style w:type="numbering" w:customStyle="1" w:styleId="13">
    <w:name w:val="Немає списку1"/>
    <w:next w:val="a3"/>
    <w:uiPriority w:val="99"/>
    <w:semiHidden/>
    <w:unhideWhenUsed/>
    <w:rsid w:val="000B5969"/>
  </w:style>
  <w:style w:type="table" w:customStyle="1" w:styleId="14">
    <w:name w:val="Сітка таблиці1"/>
    <w:basedOn w:val="a2"/>
    <w:next w:val="a4"/>
    <w:uiPriority w:val="59"/>
    <w:rsid w:val="000B5969"/>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нак Знак11"/>
    <w:locked/>
    <w:rsid w:val="000B5969"/>
    <w:rPr>
      <w:b/>
      <w:bCs/>
      <w:color w:val="FF0000"/>
      <w:sz w:val="24"/>
      <w:szCs w:val="24"/>
      <w:lang w:val="uk-UA" w:eastAsia="ru-RU" w:bidi="ar-SA"/>
    </w:rPr>
  </w:style>
  <w:style w:type="paragraph" w:customStyle="1" w:styleId="af4">
    <w:name w:val="Знак"/>
    <w:basedOn w:val="a0"/>
    <w:rsid w:val="000B5969"/>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0B5969"/>
    <w:rPr>
      <w:rFonts w:ascii="Verdana" w:hAnsi="Verdana" w:cs="Verdana"/>
      <w:sz w:val="20"/>
      <w:szCs w:val="20"/>
      <w:lang w:val="en-US" w:eastAsia="en-US"/>
    </w:rPr>
  </w:style>
  <w:style w:type="character" w:customStyle="1" w:styleId="32">
    <w:name w:val="Знак3 Знак Знак"/>
    <w:locked/>
    <w:rsid w:val="000B5969"/>
    <w:rPr>
      <w:b/>
      <w:bCs/>
      <w:color w:val="FF0000"/>
      <w:sz w:val="24"/>
      <w:szCs w:val="24"/>
      <w:lang w:val="uk-UA" w:eastAsia="ru-RU" w:bidi="ar-SA"/>
    </w:rPr>
  </w:style>
  <w:style w:type="paragraph" w:customStyle="1" w:styleId="af6">
    <w:name w:val="Установа"/>
    <w:basedOn w:val="a0"/>
    <w:uiPriority w:val="99"/>
    <w:rsid w:val="009B0004"/>
    <w:pPr>
      <w:keepNext/>
      <w:keepLines/>
      <w:spacing w:before="120"/>
      <w:jc w:val="center"/>
    </w:pPr>
    <w:rPr>
      <w:rFonts w:ascii="Antiqua" w:hAnsi="Antiqua"/>
      <w:b/>
      <w:i/>
      <w:caps/>
      <w:sz w:val="48"/>
      <w:szCs w:val="20"/>
    </w:rPr>
  </w:style>
  <w:style w:type="table" w:customStyle="1" w:styleId="23">
    <w:name w:val="Сітка таблиці2"/>
    <w:basedOn w:val="a2"/>
    <w:next w:val="a4"/>
    <w:uiPriority w:val="99"/>
    <w:rsid w:val="00833DC8"/>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ітка таблиці3"/>
    <w:basedOn w:val="a2"/>
    <w:next w:val="a4"/>
    <w:uiPriority w:val="99"/>
    <w:rsid w:val="00833DC8"/>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ітка таблиці4"/>
    <w:basedOn w:val="a2"/>
    <w:next w:val="a4"/>
    <w:uiPriority w:val="59"/>
    <w:rsid w:val="00FF1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ітка таблиці5"/>
    <w:basedOn w:val="a2"/>
    <w:next w:val="a4"/>
    <w:uiPriority w:val="59"/>
    <w:rsid w:val="00086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0"/>
    <w:rsid w:val="00FC7DC3"/>
    <w:pPr>
      <w:spacing w:before="100" w:beforeAutospacing="1" w:after="100" w:afterAutospacing="1"/>
    </w:pPr>
    <w:rPr>
      <w:lang w:val="ru-RU"/>
    </w:rPr>
  </w:style>
  <w:style w:type="character" w:customStyle="1" w:styleId="rvts9">
    <w:name w:val="rvts9"/>
    <w:basedOn w:val="a1"/>
    <w:rsid w:val="00FC7D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6571A"/>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qFormat/>
    <w:rsid w:val="0046571A"/>
    <w:pPr>
      <w:keepNext/>
      <w:numPr>
        <w:numId w:val="2"/>
      </w:numPr>
      <w:autoSpaceDE w:val="0"/>
      <w:autoSpaceDN w:val="0"/>
      <w:jc w:val="center"/>
      <w:outlineLvl w:val="1"/>
    </w:pPr>
    <w:rPr>
      <w:b/>
      <w:bCs/>
      <w:color w:val="FF0000"/>
    </w:rPr>
  </w:style>
  <w:style w:type="paragraph" w:styleId="3">
    <w:name w:val="heading 3"/>
    <w:basedOn w:val="a0"/>
    <w:next w:val="a0"/>
    <w:link w:val="30"/>
    <w:uiPriority w:val="9"/>
    <w:qFormat/>
    <w:rsid w:val="0046571A"/>
    <w:pPr>
      <w:keepNext/>
      <w:spacing w:before="240" w:after="60"/>
      <w:outlineLvl w:val="2"/>
    </w:pPr>
    <w:rPr>
      <w:rFonts w:ascii="Arial" w:hAnsi="Arial" w:cs="Arial"/>
      <w:b/>
      <w:bCs/>
      <w:sz w:val="26"/>
      <w:szCs w:val="26"/>
      <w:lang w:val="ru-RU"/>
    </w:rPr>
  </w:style>
  <w:style w:type="paragraph" w:styleId="4">
    <w:name w:val="heading 4"/>
    <w:basedOn w:val="a0"/>
    <w:next w:val="a0"/>
    <w:link w:val="40"/>
    <w:qFormat/>
    <w:rsid w:val="0046571A"/>
    <w:pPr>
      <w:keepNext/>
      <w:spacing w:before="240" w:after="60"/>
      <w:outlineLvl w:val="3"/>
    </w:pPr>
    <w:rPr>
      <w:b/>
      <w:bCs/>
      <w:sz w:val="28"/>
      <w:szCs w:val="28"/>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46571A"/>
    <w:rPr>
      <w:rFonts w:ascii="Times New Roman" w:eastAsia="Times New Roman" w:hAnsi="Times New Roman" w:cs="Times New Roman"/>
      <w:b/>
      <w:bCs/>
      <w:color w:val="FF0000"/>
      <w:sz w:val="24"/>
      <w:szCs w:val="24"/>
      <w:lang w:eastAsia="ru-RU"/>
    </w:rPr>
  </w:style>
  <w:style w:type="character" w:customStyle="1" w:styleId="30">
    <w:name w:val="Заголовок 3 Знак"/>
    <w:basedOn w:val="a1"/>
    <w:link w:val="3"/>
    <w:uiPriority w:val="9"/>
    <w:rsid w:val="0046571A"/>
    <w:rPr>
      <w:rFonts w:ascii="Arial" w:eastAsia="Times New Roman" w:hAnsi="Arial" w:cs="Arial"/>
      <w:b/>
      <w:bCs/>
      <w:sz w:val="26"/>
      <w:szCs w:val="26"/>
      <w:lang w:val="ru-RU" w:eastAsia="ru-RU"/>
    </w:rPr>
  </w:style>
  <w:style w:type="character" w:customStyle="1" w:styleId="40">
    <w:name w:val="Заголовок 4 Знак"/>
    <w:basedOn w:val="a1"/>
    <w:link w:val="4"/>
    <w:rsid w:val="0046571A"/>
    <w:rPr>
      <w:rFonts w:ascii="Times New Roman" w:eastAsia="Times New Roman" w:hAnsi="Times New Roman" w:cs="Times New Roman"/>
      <w:b/>
      <w:bCs/>
      <w:sz w:val="28"/>
      <w:szCs w:val="28"/>
      <w:lang w:val="ru-RU" w:eastAsia="ru-RU"/>
    </w:rPr>
  </w:style>
  <w:style w:type="table" w:styleId="a4">
    <w:name w:val="Table Grid"/>
    <w:basedOn w:val="a2"/>
    <w:uiPriority w:val="59"/>
    <w:rsid w:val="0046571A"/>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uiPriority w:val="99"/>
    <w:rsid w:val="0046571A"/>
    <w:pPr>
      <w:spacing w:before="100" w:beforeAutospacing="1" w:after="100" w:afterAutospacing="1"/>
    </w:pPr>
  </w:style>
  <w:style w:type="paragraph" w:styleId="a6">
    <w:name w:val="Balloon Text"/>
    <w:basedOn w:val="a0"/>
    <w:link w:val="a7"/>
    <w:uiPriority w:val="99"/>
    <w:semiHidden/>
    <w:rsid w:val="0046571A"/>
    <w:rPr>
      <w:rFonts w:ascii="Tahoma" w:hAnsi="Tahoma" w:cs="Tahoma"/>
      <w:sz w:val="16"/>
      <w:szCs w:val="16"/>
    </w:rPr>
  </w:style>
  <w:style w:type="character" w:customStyle="1" w:styleId="a7">
    <w:name w:val="Текст выноски Знак"/>
    <w:basedOn w:val="a1"/>
    <w:link w:val="a6"/>
    <w:uiPriority w:val="99"/>
    <w:semiHidden/>
    <w:rsid w:val="0046571A"/>
    <w:rPr>
      <w:rFonts w:ascii="Tahoma" w:eastAsia="Times New Roman" w:hAnsi="Tahoma" w:cs="Tahoma"/>
      <w:sz w:val="16"/>
      <w:szCs w:val="16"/>
      <w:lang w:eastAsia="ru-RU"/>
    </w:rPr>
  </w:style>
  <w:style w:type="paragraph" w:styleId="21">
    <w:name w:val="Body Text Indent 2"/>
    <w:aliases w:val="Основной текст с отступом 2 Знак Знак,Основной текст с отступом 2 Знак Знак Знак Знак Знак Знак Знак,Основной текст с отступом 2 Знак Знак Знак Знак Знак"/>
    <w:basedOn w:val="a0"/>
    <w:link w:val="22"/>
    <w:rsid w:val="0046571A"/>
    <w:pPr>
      <w:spacing w:after="120" w:line="480" w:lineRule="auto"/>
      <w:ind w:left="283"/>
    </w:pPr>
  </w:style>
  <w:style w:type="character" w:customStyle="1" w:styleId="22">
    <w:name w:val="Основной текст с отступом 2 Знак"/>
    <w:aliases w:val="Основной текст с отступом 2 Знак Знак Знак,Основной текст с отступом 2 Знак Знак Знак Знак Знак Знак Знак Знак,Основной текст с отступом 2 Знак Знак Знак Знак Знак Знак"/>
    <w:basedOn w:val="a1"/>
    <w:link w:val="21"/>
    <w:rsid w:val="0046571A"/>
    <w:rPr>
      <w:rFonts w:ascii="Times New Roman" w:eastAsia="Times New Roman" w:hAnsi="Times New Roman" w:cs="Times New Roman"/>
      <w:sz w:val="24"/>
      <w:szCs w:val="24"/>
      <w:lang w:eastAsia="ru-RU"/>
    </w:rPr>
  </w:style>
  <w:style w:type="paragraph" w:customStyle="1" w:styleId="CharCharCharChar">
    <w:name w:val="Char Знак Знак Char Знак Знак Char Знак Знак Char Знак Знак Знак Знак Знак Знак Знак Знак Знак"/>
    <w:basedOn w:val="a0"/>
    <w:rsid w:val="0046571A"/>
    <w:rPr>
      <w:rFonts w:ascii="Verdana" w:hAnsi="Verdana" w:cs="Verdana"/>
      <w:sz w:val="20"/>
      <w:szCs w:val="20"/>
      <w:lang w:val="en-US" w:eastAsia="en-US"/>
    </w:rPr>
  </w:style>
  <w:style w:type="paragraph" w:customStyle="1" w:styleId="a8">
    <w:name w:val="Стаття проекту"/>
    <w:basedOn w:val="a0"/>
    <w:autoRedefine/>
    <w:rsid w:val="0046571A"/>
    <w:pPr>
      <w:widowControl w:val="0"/>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ind w:right="-27" w:firstLine="360"/>
      <w:contextualSpacing/>
      <w:outlineLvl w:val="1"/>
    </w:pPr>
    <w:rPr>
      <w:sz w:val="26"/>
      <w:szCs w:val="26"/>
    </w:rPr>
  </w:style>
  <w:style w:type="paragraph" w:customStyle="1" w:styleId="a9">
    <w:name w:val="! ТХТ"/>
    <w:rsid w:val="0046571A"/>
    <w:pPr>
      <w:widowControl w:val="0"/>
      <w:spacing w:before="5" w:after="5" w:line="240" w:lineRule="auto"/>
      <w:ind w:firstLine="720"/>
      <w:jc w:val="both"/>
    </w:pPr>
    <w:rPr>
      <w:rFonts w:ascii="Times New Roman" w:eastAsia="Times New Roman" w:hAnsi="Times New Roman" w:cs="Times New Roman"/>
      <w:color w:val="000000"/>
      <w:sz w:val="28"/>
      <w:szCs w:val="28"/>
      <w:lang w:eastAsia="ru-RU"/>
    </w:rPr>
  </w:style>
  <w:style w:type="paragraph" w:customStyle="1" w:styleId="StyleZakonu">
    <w:name w:val="StyleZakonu"/>
    <w:basedOn w:val="a0"/>
    <w:link w:val="StyleZakonu0"/>
    <w:rsid w:val="0046571A"/>
    <w:pPr>
      <w:spacing w:after="60" w:line="220" w:lineRule="exact"/>
      <w:ind w:firstLine="284"/>
      <w:jc w:val="both"/>
    </w:pPr>
    <w:rPr>
      <w:sz w:val="20"/>
      <w:szCs w:val="20"/>
    </w:rPr>
  </w:style>
  <w:style w:type="character" w:customStyle="1" w:styleId="StyleZakonu0">
    <w:name w:val="StyleZakonu Знак"/>
    <w:link w:val="StyleZakonu"/>
    <w:locked/>
    <w:rsid w:val="0046571A"/>
    <w:rPr>
      <w:rFonts w:ascii="Times New Roman" w:eastAsia="Times New Roman" w:hAnsi="Times New Roman" w:cs="Times New Roman"/>
      <w:sz w:val="20"/>
      <w:szCs w:val="20"/>
      <w:lang w:eastAsia="ru-RU"/>
    </w:rPr>
  </w:style>
  <w:style w:type="character" w:customStyle="1" w:styleId="11">
    <w:name w:val="Знак Знак11"/>
    <w:locked/>
    <w:rsid w:val="0046571A"/>
    <w:rPr>
      <w:b/>
      <w:bCs/>
      <w:color w:val="FF0000"/>
      <w:sz w:val="24"/>
      <w:szCs w:val="24"/>
      <w:lang w:val="uk-UA" w:eastAsia="ru-RU" w:bidi="ar-SA"/>
    </w:rPr>
  </w:style>
  <w:style w:type="paragraph" w:styleId="HTML">
    <w:name w:val="HTML Preformatted"/>
    <w:aliases w:val="Знак Знак"/>
    <w:basedOn w:val="a0"/>
    <w:link w:val="HTML0"/>
    <w:uiPriority w:val="99"/>
    <w:rsid w:val="00465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character" w:customStyle="1" w:styleId="HTML0">
    <w:name w:val="Стандартный HTML Знак"/>
    <w:aliases w:val="Знак Знак Знак"/>
    <w:basedOn w:val="a1"/>
    <w:link w:val="HTML"/>
    <w:uiPriority w:val="99"/>
    <w:rsid w:val="0046571A"/>
    <w:rPr>
      <w:rFonts w:ascii="Courier New" w:eastAsia="Times New Roman" w:hAnsi="Courier New" w:cs="Courier New"/>
      <w:color w:val="000000"/>
      <w:sz w:val="21"/>
      <w:szCs w:val="21"/>
      <w:lang w:val="ru-RU" w:eastAsia="ru-RU"/>
    </w:rPr>
  </w:style>
  <w:style w:type="paragraph" w:styleId="aa">
    <w:name w:val="footer"/>
    <w:basedOn w:val="a0"/>
    <w:link w:val="ab"/>
    <w:rsid w:val="0046571A"/>
    <w:pPr>
      <w:tabs>
        <w:tab w:val="center" w:pos="4153"/>
        <w:tab w:val="right" w:pos="8306"/>
      </w:tabs>
      <w:autoSpaceDE w:val="0"/>
      <w:autoSpaceDN w:val="0"/>
    </w:pPr>
    <w:rPr>
      <w:lang w:val="ru-RU"/>
    </w:rPr>
  </w:style>
  <w:style w:type="character" w:customStyle="1" w:styleId="ab">
    <w:name w:val="Нижний колонтитул Знак"/>
    <w:basedOn w:val="a1"/>
    <w:link w:val="aa"/>
    <w:rsid w:val="0046571A"/>
    <w:rPr>
      <w:rFonts w:ascii="Times New Roman" w:eastAsia="Times New Roman" w:hAnsi="Times New Roman" w:cs="Times New Roman"/>
      <w:sz w:val="24"/>
      <w:szCs w:val="24"/>
      <w:lang w:val="ru-RU" w:eastAsia="ru-RU"/>
    </w:rPr>
  </w:style>
  <w:style w:type="paragraph" w:customStyle="1" w:styleId="ac">
    <w:name w:val="Назва документа"/>
    <w:basedOn w:val="a0"/>
    <w:next w:val="a0"/>
    <w:rsid w:val="0046571A"/>
    <w:pPr>
      <w:keepNext/>
      <w:keepLines/>
      <w:spacing w:before="360" w:after="360"/>
      <w:jc w:val="center"/>
    </w:pPr>
    <w:rPr>
      <w:rFonts w:ascii="Antiqua" w:hAnsi="Antiqua"/>
      <w:b/>
      <w:sz w:val="26"/>
      <w:szCs w:val="20"/>
    </w:rPr>
  </w:style>
  <w:style w:type="paragraph" w:customStyle="1" w:styleId="ad">
    <w:name w:val="Знак"/>
    <w:basedOn w:val="a0"/>
    <w:rsid w:val="0046571A"/>
    <w:rPr>
      <w:rFonts w:ascii="Verdana" w:hAnsi="Verdana" w:cs="Verdana"/>
      <w:sz w:val="20"/>
      <w:szCs w:val="20"/>
      <w:lang w:val="en-US" w:eastAsia="en-US"/>
    </w:rPr>
  </w:style>
  <w:style w:type="character" w:customStyle="1" w:styleId="ae">
    <w:name w:val="Схема документа Знак"/>
    <w:link w:val="af"/>
    <w:rsid w:val="0046571A"/>
    <w:rPr>
      <w:rFonts w:ascii="Tahoma" w:eastAsia="Calibri" w:hAnsi="Tahoma" w:cs="Tahoma"/>
      <w:bCs/>
      <w:shd w:val="clear" w:color="auto" w:fill="000080"/>
    </w:rPr>
  </w:style>
  <w:style w:type="paragraph" w:styleId="af">
    <w:name w:val="Document Map"/>
    <w:basedOn w:val="a0"/>
    <w:link w:val="ae"/>
    <w:rsid w:val="0046571A"/>
    <w:pPr>
      <w:shd w:val="clear" w:color="auto" w:fill="000080"/>
    </w:pPr>
    <w:rPr>
      <w:rFonts w:ascii="Tahoma" w:eastAsia="Calibri" w:hAnsi="Tahoma" w:cs="Tahoma"/>
      <w:bCs/>
      <w:sz w:val="22"/>
      <w:szCs w:val="22"/>
      <w:lang w:eastAsia="en-US"/>
    </w:rPr>
  </w:style>
  <w:style w:type="character" w:customStyle="1" w:styleId="1">
    <w:name w:val="Схема документа Знак1"/>
    <w:basedOn w:val="a1"/>
    <w:rsid w:val="0046571A"/>
    <w:rPr>
      <w:rFonts w:ascii="Tahoma" w:eastAsia="Times New Roman" w:hAnsi="Tahoma" w:cs="Tahoma"/>
      <w:sz w:val="16"/>
      <w:szCs w:val="16"/>
      <w:lang w:eastAsia="ru-RU"/>
    </w:rPr>
  </w:style>
  <w:style w:type="character" w:customStyle="1" w:styleId="af0">
    <w:name w:val="Верхний колонтитул Знак"/>
    <w:link w:val="af1"/>
    <w:uiPriority w:val="99"/>
    <w:rsid w:val="0046571A"/>
    <w:rPr>
      <w:rFonts w:eastAsia="Calibri"/>
      <w:bCs/>
      <w:sz w:val="28"/>
      <w:szCs w:val="28"/>
    </w:rPr>
  </w:style>
  <w:style w:type="paragraph" w:styleId="af1">
    <w:name w:val="header"/>
    <w:basedOn w:val="a0"/>
    <w:link w:val="af0"/>
    <w:uiPriority w:val="99"/>
    <w:rsid w:val="0046571A"/>
    <w:pPr>
      <w:tabs>
        <w:tab w:val="center" w:pos="4819"/>
        <w:tab w:val="right" w:pos="9639"/>
      </w:tabs>
    </w:pPr>
    <w:rPr>
      <w:rFonts w:asciiTheme="minorHAnsi" w:eastAsia="Calibri" w:hAnsiTheme="minorHAnsi" w:cstheme="minorBidi"/>
      <w:bCs/>
      <w:sz w:val="28"/>
      <w:szCs w:val="28"/>
      <w:lang w:eastAsia="en-US"/>
    </w:rPr>
  </w:style>
  <w:style w:type="character" w:customStyle="1" w:styleId="10">
    <w:name w:val="Верхній колонтитул Знак1"/>
    <w:basedOn w:val="a1"/>
    <w:rsid w:val="0046571A"/>
    <w:rPr>
      <w:rFonts w:ascii="Times New Roman" w:eastAsia="Times New Roman" w:hAnsi="Times New Roman" w:cs="Times New Roman"/>
      <w:sz w:val="24"/>
      <w:szCs w:val="24"/>
      <w:lang w:eastAsia="ru-RU"/>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46571A"/>
    <w:rPr>
      <w:rFonts w:ascii="Verdana" w:hAnsi="Verdana" w:cs="Verdana"/>
      <w:sz w:val="20"/>
      <w:szCs w:val="20"/>
      <w:lang w:val="en-US" w:eastAsia="en-US"/>
    </w:rPr>
  </w:style>
  <w:style w:type="character" w:customStyle="1" w:styleId="31">
    <w:name w:val="Знак3 Знак Знак"/>
    <w:locked/>
    <w:rsid w:val="0046571A"/>
    <w:rPr>
      <w:b/>
      <w:bCs/>
      <w:color w:val="FF0000"/>
      <w:sz w:val="24"/>
      <w:szCs w:val="24"/>
      <w:lang w:val="uk-UA" w:eastAsia="ru-RU" w:bidi="ar-SA"/>
    </w:rPr>
  </w:style>
  <w:style w:type="paragraph" w:customStyle="1" w:styleId="af3">
    <w:name w:val="Нормальний текст"/>
    <w:basedOn w:val="a0"/>
    <w:uiPriority w:val="99"/>
    <w:rsid w:val="00AA0A2E"/>
    <w:pPr>
      <w:spacing w:before="120"/>
      <w:ind w:firstLine="567"/>
      <w:jc w:val="both"/>
    </w:pPr>
    <w:rPr>
      <w:rFonts w:ascii="Antiqua" w:hAnsi="Antiqua"/>
      <w:sz w:val="26"/>
      <w:szCs w:val="20"/>
    </w:rPr>
  </w:style>
  <w:style w:type="paragraph" w:customStyle="1" w:styleId="12">
    <w:name w:val="Знак Знак1 Знак Знак Знак Знак Знак Знак Знак"/>
    <w:basedOn w:val="a0"/>
    <w:uiPriority w:val="99"/>
    <w:rsid w:val="00604D70"/>
    <w:rPr>
      <w:rFonts w:ascii="Verdana" w:hAnsi="Verdana"/>
      <w:sz w:val="20"/>
      <w:szCs w:val="20"/>
      <w:lang w:val="en-US" w:eastAsia="en-US"/>
    </w:rPr>
  </w:style>
  <w:style w:type="paragraph" w:customStyle="1" w:styleId="StyleProp2">
    <w:name w:val="StyleProp2"/>
    <w:basedOn w:val="a0"/>
    <w:link w:val="StyleProp20"/>
    <w:rsid w:val="00604D70"/>
    <w:pPr>
      <w:spacing w:after="120" w:line="200" w:lineRule="exact"/>
      <w:ind w:firstLine="227"/>
      <w:jc w:val="both"/>
    </w:pPr>
    <w:rPr>
      <w:sz w:val="18"/>
      <w:szCs w:val="20"/>
    </w:rPr>
  </w:style>
  <w:style w:type="character" w:customStyle="1" w:styleId="StyleProp20">
    <w:name w:val="StyleProp2 Знак"/>
    <w:basedOn w:val="a1"/>
    <w:link w:val="StyleProp2"/>
    <w:locked/>
    <w:rsid w:val="00604D70"/>
    <w:rPr>
      <w:rFonts w:ascii="Times New Roman" w:eastAsia="Times New Roman" w:hAnsi="Times New Roman" w:cs="Times New Roman"/>
      <w:sz w:val="18"/>
      <w:szCs w:val="20"/>
      <w:lang w:eastAsia="ru-RU"/>
    </w:rPr>
  </w:style>
  <w:style w:type="paragraph" w:styleId="a">
    <w:name w:val="List Number"/>
    <w:basedOn w:val="a0"/>
    <w:uiPriority w:val="99"/>
    <w:rsid w:val="00604D70"/>
    <w:pPr>
      <w:numPr>
        <w:numId w:val="5"/>
      </w:numPr>
      <w:tabs>
        <w:tab w:val="clear" w:pos="360"/>
        <w:tab w:val="num" w:pos="720"/>
        <w:tab w:val="num" w:pos="1440"/>
      </w:tabs>
      <w:autoSpaceDE w:val="0"/>
      <w:autoSpaceDN w:val="0"/>
      <w:ind w:left="720" w:hanging="720"/>
    </w:pPr>
  </w:style>
  <w:style w:type="numbering" w:customStyle="1" w:styleId="13">
    <w:name w:val="Немає списку1"/>
    <w:next w:val="a3"/>
    <w:uiPriority w:val="99"/>
    <w:semiHidden/>
    <w:unhideWhenUsed/>
    <w:rsid w:val="000B5969"/>
  </w:style>
  <w:style w:type="table" w:customStyle="1" w:styleId="14">
    <w:name w:val="Сітка таблиці1"/>
    <w:basedOn w:val="a2"/>
    <w:next w:val="a4"/>
    <w:uiPriority w:val="59"/>
    <w:rsid w:val="000B5969"/>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нак Знак11"/>
    <w:locked/>
    <w:rsid w:val="000B5969"/>
    <w:rPr>
      <w:b/>
      <w:bCs/>
      <w:color w:val="FF0000"/>
      <w:sz w:val="24"/>
      <w:szCs w:val="24"/>
      <w:lang w:val="uk-UA" w:eastAsia="ru-RU" w:bidi="ar-SA"/>
    </w:rPr>
  </w:style>
  <w:style w:type="paragraph" w:customStyle="1" w:styleId="af4">
    <w:name w:val="Знак"/>
    <w:basedOn w:val="a0"/>
    <w:rsid w:val="000B5969"/>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0B5969"/>
    <w:rPr>
      <w:rFonts w:ascii="Verdana" w:hAnsi="Verdana" w:cs="Verdana"/>
      <w:sz w:val="20"/>
      <w:szCs w:val="20"/>
      <w:lang w:val="en-US" w:eastAsia="en-US"/>
    </w:rPr>
  </w:style>
  <w:style w:type="character" w:customStyle="1" w:styleId="32">
    <w:name w:val="Знак3 Знак Знак"/>
    <w:locked/>
    <w:rsid w:val="000B5969"/>
    <w:rPr>
      <w:b/>
      <w:bCs/>
      <w:color w:val="FF0000"/>
      <w:sz w:val="24"/>
      <w:szCs w:val="24"/>
      <w:lang w:val="uk-UA" w:eastAsia="ru-RU" w:bidi="ar-SA"/>
    </w:rPr>
  </w:style>
  <w:style w:type="paragraph" w:customStyle="1" w:styleId="af6">
    <w:name w:val="Установа"/>
    <w:basedOn w:val="a0"/>
    <w:uiPriority w:val="99"/>
    <w:rsid w:val="009B0004"/>
    <w:pPr>
      <w:keepNext/>
      <w:keepLines/>
      <w:spacing w:before="120"/>
      <w:jc w:val="center"/>
    </w:pPr>
    <w:rPr>
      <w:rFonts w:ascii="Antiqua" w:hAnsi="Antiqua"/>
      <w:b/>
      <w:i/>
      <w:caps/>
      <w:sz w:val="48"/>
      <w:szCs w:val="20"/>
    </w:rPr>
  </w:style>
  <w:style w:type="table" w:customStyle="1" w:styleId="23">
    <w:name w:val="Сітка таблиці2"/>
    <w:basedOn w:val="a2"/>
    <w:next w:val="a4"/>
    <w:uiPriority w:val="99"/>
    <w:rsid w:val="00833DC8"/>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ітка таблиці3"/>
    <w:basedOn w:val="a2"/>
    <w:next w:val="a4"/>
    <w:uiPriority w:val="99"/>
    <w:rsid w:val="00833DC8"/>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ітка таблиці4"/>
    <w:basedOn w:val="a2"/>
    <w:next w:val="a4"/>
    <w:uiPriority w:val="59"/>
    <w:rsid w:val="00FF1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ітка таблиці5"/>
    <w:basedOn w:val="a2"/>
    <w:next w:val="a4"/>
    <w:uiPriority w:val="59"/>
    <w:rsid w:val="00086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0"/>
    <w:rsid w:val="00FC7DC3"/>
    <w:pPr>
      <w:spacing w:before="100" w:beforeAutospacing="1" w:after="100" w:afterAutospacing="1"/>
    </w:pPr>
    <w:rPr>
      <w:lang w:val="ru-RU"/>
    </w:rPr>
  </w:style>
  <w:style w:type="character" w:customStyle="1" w:styleId="rvts9">
    <w:name w:val="rvts9"/>
    <w:basedOn w:val="a1"/>
    <w:rsid w:val="00FC7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100</Pages>
  <Words>19562</Words>
  <Characters>126959</Characters>
  <Application>Microsoft Office Word</Application>
  <DocSecurity>0</DocSecurity>
  <Lines>2267</Lines>
  <Paragraphs>751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Minfin</Company>
  <LinksUpToDate>false</LinksUpToDate>
  <CharactersWithSpaces>145770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Дмитрий</cp:lastModifiedBy>
  <cp:revision>2</cp:revision>
  <cp:lastPrinted>2014-03-19T12:46:00Z</cp:lastPrinted>
  <dcterms:created xsi:type="dcterms:W3CDTF">2014-03-24T20:15:00Z</dcterms:created>
  <dcterms:modified xsi:type="dcterms:W3CDTF">2014-03-24T20:15:00Z</dcterms:modified>
</cp:coreProperties>
</file>